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C78A7" w14:textId="08CE2A34" w:rsidR="001A7925" w:rsidRDefault="00B356C7">
      <w:r>
        <w:rPr>
          <w:noProof/>
          <w:lang w:val="es-ES_tradnl" w:eastAsia="es-ES_tradnl"/>
        </w:rPr>
        <w:drawing>
          <wp:inline distT="0" distB="0" distL="0" distR="0" wp14:anchorId="6835CE60" wp14:editId="50FAF388">
            <wp:extent cx="5727700" cy="2029278"/>
            <wp:effectExtent l="0" t="0" r="0" b="3175"/>
            <wp:docPr id="965" name="Figura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png"/>
                    <pic:cNvPicPr/>
                  </pic:nvPicPr>
                  <pic:blipFill>
                    <a:blip r:embed="rId8">
                      <a:extLst>
                        <a:ext uri="{28A0092B-C50C-407E-A947-70E740481C1C}">
                          <a14:useLocalDpi xmlns:a14="http://schemas.microsoft.com/office/drawing/2010/main" val="0"/>
                        </a:ext>
                      </a:extLst>
                    </a:blip>
                    <a:stretch>
                      <a:fillRect/>
                    </a:stretch>
                  </pic:blipFill>
                  <pic:spPr>
                    <a:xfrm>
                      <a:off x="0" y="0"/>
                      <a:ext cx="5727700" cy="2029278"/>
                    </a:xfrm>
                    <a:prstGeom prst="rect">
                      <a:avLst/>
                    </a:prstGeom>
                  </pic:spPr>
                </pic:pic>
              </a:graphicData>
            </a:graphic>
          </wp:inline>
        </w:drawing>
      </w:r>
    </w:p>
    <w:p w14:paraId="465D8E4F" w14:textId="77777777" w:rsidR="001A7925" w:rsidRDefault="001A7925"/>
    <w:p w14:paraId="2C9A6F8B" w14:textId="77777777" w:rsidR="001A7925" w:rsidRDefault="001A7925"/>
    <w:p w14:paraId="69DEAB32" w14:textId="77777777" w:rsidR="001A7925" w:rsidRDefault="001A7925">
      <w:pPr>
        <w:pStyle w:val="Puesto"/>
      </w:pPr>
    </w:p>
    <w:p w14:paraId="1E5A8398" w14:textId="77777777" w:rsidR="001A7925" w:rsidRDefault="001A7925">
      <w:pPr>
        <w:pStyle w:val="Puesto"/>
      </w:pPr>
    </w:p>
    <w:p w14:paraId="11771D50" w14:textId="77777777" w:rsidR="001A7925" w:rsidRDefault="001A7925">
      <w:pPr>
        <w:pStyle w:val="Puesto"/>
      </w:pPr>
    </w:p>
    <w:p w14:paraId="3BB5E144" w14:textId="49F053BB" w:rsidR="001A7925" w:rsidRDefault="00B356C7">
      <w:pPr>
        <w:pStyle w:val="Puesto"/>
        <w:rPr>
          <w:sz w:val="48"/>
          <w:szCs w:val="48"/>
        </w:rPr>
      </w:pPr>
      <w:bookmarkStart w:id="0" w:name="OLE_LINK1"/>
      <w:r>
        <w:rPr>
          <w:sz w:val="48"/>
          <w:szCs w:val="48"/>
        </w:rPr>
        <w:t xml:space="preserve">Estándar </w:t>
      </w:r>
      <w:r w:rsidR="00471043">
        <w:rPr>
          <w:sz w:val="48"/>
          <w:szCs w:val="48"/>
        </w:rPr>
        <w:t>de</w:t>
      </w:r>
      <w:r>
        <w:rPr>
          <w:sz w:val="48"/>
          <w:szCs w:val="48"/>
        </w:rPr>
        <w:t xml:space="preserve"> Verificación de Seguridad en Aplicaciones </w:t>
      </w:r>
      <w:bookmarkEnd w:id="0"/>
      <w:r>
        <w:rPr>
          <w:sz w:val="48"/>
          <w:szCs w:val="48"/>
        </w:rPr>
        <w:t>3.0.1</w:t>
      </w:r>
    </w:p>
    <w:p w14:paraId="4B8FC944" w14:textId="0775C0F5" w:rsidR="001A7925" w:rsidRDefault="009E7287">
      <w:pPr>
        <w:pStyle w:val="Subttulo"/>
      </w:pPr>
      <w:r>
        <w:t xml:space="preserve">Versión en español: </w:t>
      </w:r>
      <w:r w:rsidR="006D61FE">
        <w:t>Abril de 2017</w:t>
      </w:r>
    </w:p>
    <w:p w14:paraId="55B09C22" w14:textId="77777777" w:rsidR="001A7925" w:rsidRDefault="00B356C7">
      <w:r>
        <w:br w:type="page"/>
      </w:r>
    </w:p>
    <w:p w14:paraId="57EC5CAD" w14:textId="77777777" w:rsidR="00DD41C7" w:rsidRDefault="00B356C7">
      <w:pPr>
        <w:pStyle w:val="TDC1"/>
        <w:tabs>
          <w:tab w:val="right" w:pos="9010"/>
        </w:tabs>
        <w:rPr>
          <w:b w:val="0"/>
          <w:caps w:val="0"/>
          <w:noProof/>
          <w:sz w:val="24"/>
          <w:szCs w:val="24"/>
          <w:u w:val="none"/>
          <w:lang w:val="es-ES_tradnl" w:eastAsia="es-ES_tradnl"/>
        </w:rPr>
      </w:pPr>
      <w:r>
        <w:lastRenderedPageBreak/>
        <w:fldChar w:fldCharType="begin"/>
      </w:r>
      <w:r>
        <w:instrText xml:space="preserve"> TOC \o "1-2" </w:instrText>
      </w:r>
      <w:r>
        <w:fldChar w:fldCharType="separate"/>
      </w:r>
      <w:bookmarkStart w:id="1" w:name="_GoBack"/>
      <w:bookmarkEnd w:id="1"/>
      <w:r w:rsidR="00DD41C7">
        <w:rPr>
          <w:noProof/>
        </w:rPr>
        <w:t>Agradecimientos</w:t>
      </w:r>
      <w:r w:rsidR="00DD41C7">
        <w:rPr>
          <w:noProof/>
        </w:rPr>
        <w:tab/>
      </w:r>
      <w:r w:rsidR="00DD41C7">
        <w:rPr>
          <w:noProof/>
        </w:rPr>
        <w:fldChar w:fldCharType="begin"/>
      </w:r>
      <w:r w:rsidR="00DD41C7">
        <w:rPr>
          <w:noProof/>
        </w:rPr>
        <w:instrText xml:space="preserve"> PAGEREF _Toc479004344 \h </w:instrText>
      </w:r>
      <w:r w:rsidR="00DD41C7">
        <w:rPr>
          <w:noProof/>
        </w:rPr>
      </w:r>
      <w:r w:rsidR="00DD41C7">
        <w:rPr>
          <w:noProof/>
        </w:rPr>
        <w:fldChar w:fldCharType="separate"/>
      </w:r>
      <w:r w:rsidR="00DD41C7">
        <w:rPr>
          <w:noProof/>
        </w:rPr>
        <w:t>5</w:t>
      </w:r>
      <w:r w:rsidR="00DD41C7">
        <w:rPr>
          <w:noProof/>
        </w:rPr>
        <w:fldChar w:fldCharType="end"/>
      </w:r>
    </w:p>
    <w:p w14:paraId="21AC2B93" w14:textId="77777777" w:rsidR="00DD41C7" w:rsidRDefault="00DD41C7">
      <w:pPr>
        <w:pStyle w:val="TDC2"/>
        <w:tabs>
          <w:tab w:val="right" w:pos="9010"/>
        </w:tabs>
        <w:rPr>
          <w:b w:val="0"/>
          <w:smallCaps w:val="0"/>
          <w:noProof/>
          <w:sz w:val="24"/>
          <w:szCs w:val="24"/>
          <w:lang w:val="es-ES_tradnl" w:eastAsia="es-ES_tradnl"/>
        </w:rPr>
      </w:pPr>
      <w:r>
        <w:rPr>
          <w:noProof/>
        </w:rPr>
        <w:t>Sobre el estándar</w:t>
      </w:r>
      <w:r>
        <w:rPr>
          <w:noProof/>
        </w:rPr>
        <w:tab/>
      </w:r>
      <w:r>
        <w:rPr>
          <w:noProof/>
        </w:rPr>
        <w:fldChar w:fldCharType="begin"/>
      </w:r>
      <w:r>
        <w:rPr>
          <w:noProof/>
        </w:rPr>
        <w:instrText xml:space="preserve"> PAGEREF _Toc479004345 \h </w:instrText>
      </w:r>
      <w:r>
        <w:rPr>
          <w:noProof/>
        </w:rPr>
      </w:r>
      <w:r>
        <w:rPr>
          <w:noProof/>
        </w:rPr>
        <w:fldChar w:fldCharType="separate"/>
      </w:r>
      <w:r>
        <w:rPr>
          <w:noProof/>
        </w:rPr>
        <w:t>5</w:t>
      </w:r>
      <w:r>
        <w:rPr>
          <w:noProof/>
        </w:rPr>
        <w:fldChar w:fldCharType="end"/>
      </w:r>
    </w:p>
    <w:p w14:paraId="65105EE5" w14:textId="77777777" w:rsidR="00DD41C7" w:rsidRDefault="00DD41C7">
      <w:pPr>
        <w:pStyle w:val="TDC2"/>
        <w:tabs>
          <w:tab w:val="right" w:pos="9010"/>
        </w:tabs>
        <w:rPr>
          <w:b w:val="0"/>
          <w:smallCaps w:val="0"/>
          <w:noProof/>
          <w:sz w:val="24"/>
          <w:szCs w:val="24"/>
          <w:lang w:val="es-ES_tradnl" w:eastAsia="es-ES_tradnl"/>
        </w:rPr>
      </w:pPr>
      <w:r>
        <w:rPr>
          <w:noProof/>
        </w:rPr>
        <w:t>Copyright y licencia</w:t>
      </w:r>
      <w:r>
        <w:rPr>
          <w:noProof/>
        </w:rPr>
        <w:tab/>
      </w:r>
      <w:r>
        <w:rPr>
          <w:noProof/>
        </w:rPr>
        <w:fldChar w:fldCharType="begin"/>
      </w:r>
      <w:r>
        <w:rPr>
          <w:noProof/>
        </w:rPr>
        <w:instrText xml:space="preserve"> PAGEREF _Toc479004346 \h </w:instrText>
      </w:r>
      <w:r>
        <w:rPr>
          <w:noProof/>
        </w:rPr>
      </w:r>
      <w:r>
        <w:rPr>
          <w:noProof/>
        </w:rPr>
        <w:fldChar w:fldCharType="separate"/>
      </w:r>
      <w:r>
        <w:rPr>
          <w:noProof/>
        </w:rPr>
        <w:t>5</w:t>
      </w:r>
      <w:r>
        <w:rPr>
          <w:noProof/>
        </w:rPr>
        <w:fldChar w:fldCharType="end"/>
      </w:r>
    </w:p>
    <w:p w14:paraId="401575BF" w14:textId="77777777" w:rsidR="00DD41C7" w:rsidRDefault="00DD41C7">
      <w:pPr>
        <w:pStyle w:val="TDC1"/>
        <w:tabs>
          <w:tab w:val="right" w:pos="9010"/>
        </w:tabs>
        <w:rPr>
          <w:b w:val="0"/>
          <w:caps w:val="0"/>
          <w:noProof/>
          <w:sz w:val="24"/>
          <w:szCs w:val="24"/>
          <w:u w:val="none"/>
          <w:lang w:val="es-ES_tradnl" w:eastAsia="es-ES_tradnl"/>
        </w:rPr>
      </w:pPr>
      <w:r>
        <w:rPr>
          <w:noProof/>
        </w:rPr>
        <w:t>Introducción</w:t>
      </w:r>
      <w:r>
        <w:rPr>
          <w:noProof/>
        </w:rPr>
        <w:tab/>
      </w:r>
      <w:r>
        <w:rPr>
          <w:noProof/>
        </w:rPr>
        <w:fldChar w:fldCharType="begin"/>
      </w:r>
      <w:r>
        <w:rPr>
          <w:noProof/>
        </w:rPr>
        <w:instrText xml:space="preserve"> PAGEREF _Toc479004347 \h </w:instrText>
      </w:r>
      <w:r>
        <w:rPr>
          <w:noProof/>
        </w:rPr>
      </w:r>
      <w:r>
        <w:rPr>
          <w:noProof/>
        </w:rPr>
        <w:fldChar w:fldCharType="separate"/>
      </w:r>
      <w:r>
        <w:rPr>
          <w:noProof/>
        </w:rPr>
        <w:t>7</w:t>
      </w:r>
      <w:r>
        <w:rPr>
          <w:noProof/>
        </w:rPr>
        <w:fldChar w:fldCharType="end"/>
      </w:r>
    </w:p>
    <w:p w14:paraId="1252F236" w14:textId="77777777" w:rsidR="00DD41C7" w:rsidRDefault="00DD41C7">
      <w:pPr>
        <w:pStyle w:val="TDC2"/>
        <w:tabs>
          <w:tab w:val="right" w:pos="9010"/>
        </w:tabs>
        <w:rPr>
          <w:b w:val="0"/>
          <w:smallCaps w:val="0"/>
          <w:noProof/>
          <w:sz w:val="24"/>
          <w:szCs w:val="24"/>
          <w:lang w:val="es-ES_tradnl" w:eastAsia="es-ES_tradnl"/>
        </w:rPr>
      </w:pPr>
      <w:r>
        <w:rPr>
          <w:noProof/>
        </w:rPr>
        <w:t>¿Qué hay de nuevo en la versión 3.0?</w:t>
      </w:r>
      <w:r>
        <w:rPr>
          <w:noProof/>
        </w:rPr>
        <w:tab/>
      </w:r>
      <w:r>
        <w:rPr>
          <w:noProof/>
        </w:rPr>
        <w:fldChar w:fldCharType="begin"/>
      </w:r>
      <w:r>
        <w:rPr>
          <w:noProof/>
        </w:rPr>
        <w:instrText xml:space="preserve"> PAGEREF _Toc479004348 \h </w:instrText>
      </w:r>
      <w:r>
        <w:rPr>
          <w:noProof/>
        </w:rPr>
      </w:r>
      <w:r>
        <w:rPr>
          <w:noProof/>
        </w:rPr>
        <w:fldChar w:fldCharType="separate"/>
      </w:r>
      <w:r>
        <w:rPr>
          <w:noProof/>
        </w:rPr>
        <w:t>7</w:t>
      </w:r>
      <w:r>
        <w:rPr>
          <w:noProof/>
        </w:rPr>
        <w:fldChar w:fldCharType="end"/>
      </w:r>
    </w:p>
    <w:p w14:paraId="1322C295" w14:textId="77777777" w:rsidR="00DD41C7" w:rsidRDefault="00DD41C7">
      <w:pPr>
        <w:pStyle w:val="TDC1"/>
        <w:tabs>
          <w:tab w:val="right" w:pos="9010"/>
        </w:tabs>
        <w:rPr>
          <w:b w:val="0"/>
          <w:caps w:val="0"/>
          <w:noProof/>
          <w:sz w:val="24"/>
          <w:szCs w:val="24"/>
          <w:u w:val="none"/>
          <w:lang w:val="es-ES_tradnl" w:eastAsia="es-ES_tradnl"/>
        </w:rPr>
      </w:pPr>
      <w:r>
        <w:rPr>
          <w:noProof/>
        </w:rPr>
        <w:t>Utilizando el Estándar de Verificación de Seguridad en Aplicaciones</w:t>
      </w:r>
      <w:r>
        <w:rPr>
          <w:noProof/>
        </w:rPr>
        <w:tab/>
      </w:r>
      <w:r>
        <w:rPr>
          <w:noProof/>
        </w:rPr>
        <w:fldChar w:fldCharType="begin"/>
      </w:r>
      <w:r>
        <w:rPr>
          <w:noProof/>
        </w:rPr>
        <w:instrText xml:space="preserve"> PAGEREF _Toc479004349 \h </w:instrText>
      </w:r>
      <w:r>
        <w:rPr>
          <w:noProof/>
        </w:rPr>
      </w:r>
      <w:r>
        <w:rPr>
          <w:noProof/>
        </w:rPr>
        <w:fldChar w:fldCharType="separate"/>
      </w:r>
      <w:r>
        <w:rPr>
          <w:noProof/>
        </w:rPr>
        <w:t>9</w:t>
      </w:r>
      <w:r>
        <w:rPr>
          <w:noProof/>
        </w:rPr>
        <w:fldChar w:fldCharType="end"/>
      </w:r>
    </w:p>
    <w:p w14:paraId="378F941D" w14:textId="77777777" w:rsidR="00DD41C7" w:rsidRDefault="00DD41C7">
      <w:pPr>
        <w:pStyle w:val="TDC2"/>
        <w:tabs>
          <w:tab w:val="right" w:pos="9010"/>
        </w:tabs>
        <w:rPr>
          <w:b w:val="0"/>
          <w:smallCaps w:val="0"/>
          <w:noProof/>
          <w:sz w:val="24"/>
          <w:szCs w:val="24"/>
          <w:lang w:val="es-ES_tradnl" w:eastAsia="es-ES_tradnl"/>
        </w:rPr>
      </w:pPr>
      <w:r>
        <w:rPr>
          <w:noProof/>
        </w:rPr>
        <w:t>Niveles de verificación de seguridad de aplicaciones</w:t>
      </w:r>
      <w:r>
        <w:rPr>
          <w:noProof/>
        </w:rPr>
        <w:tab/>
      </w:r>
      <w:r>
        <w:rPr>
          <w:noProof/>
        </w:rPr>
        <w:fldChar w:fldCharType="begin"/>
      </w:r>
      <w:r>
        <w:rPr>
          <w:noProof/>
        </w:rPr>
        <w:instrText xml:space="preserve"> PAGEREF _Toc479004350 \h </w:instrText>
      </w:r>
      <w:r>
        <w:rPr>
          <w:noProof/>
        </w:rPr>
      </w:r>
      <w:r>
        <w:rPr>
          <w:noProof/>
        </w:rPr>
        <w:fldChar w:fldCharType="separate"/>
      </w:r>
      <w:r>
        <w:rPr>
          <w:noProof/>
        </w:rPr>
        <w:t>9</w:t>
      </w:r>
      <w:r>
        <w:rPr>
          <w:noProof/>
        </w:rPr>
        <w:fldChar w:fldCharType="end"/>
      </w:r>
    </w:p>
    <w:p w14:paraId="1A31E90A" w14:textId="77777777" w:rsidR="00DD41C7" w:rsidRDefault="00DD41C7">
      <w:pPr>
        <w:pStyle w:val="TDC2"/>
        <w:tabs>
          <w:tab w:val="right" w:pos="9010"/>
        </w:tabs>
        <w:rPr>
          <w:b w:val="0"/>
          <w:smallCaps w:val="0"/>
          <w:noProof/>
          <w:sz w:val="24"/>
          <w:szCs w:val="24"/>
          <w:lang w:val="es-ES_tradnl" w:eastAsia="es-ES_tradnl"/>
        </w:rPr>
      </w:pPr>
      <w:r>
        <w:rPr>
          <w:noProof/>
        </w:rPr>
        <w:t>Cómo utilizar este estándar</w:t>
      </w:r>
      <w:r>
        <w:rPr>
          <w:noProof/>
        </w:rPr>
        <w:tab/>
      </w:r>
      <w:r>
        <w:rPr>
          <w:noProof/>
        </w:rPr>
        <w:fldChar w:fldCharType="begin"/>
      </w:r>
      <w:r>
        <w:rPr>
          <w:noProof/>
        </w:rPr>
        <w:instrText xml:space="preserve"> PAGEREF _Toc479004351 \h </w:instrText>
      </w:r>
      <w:r>
        <w:rPr>
          <w:noProof/>
        </w:rPr>
      </w:r>
      <w:r>
        <w:rPr>
          <w:noProof/>
        </w:rPr>
        <w:fldChar w:fldCharType="separate"/>
      </w:r>
      <w:r>
        <w:rPr>
          <w:noProof/>
        </w:rPr>
        <w:t>10</w:t>
      </w:r>
      <w:r>
        <w:rPr>
          <w:noProof/>
        </w:rPr>
        <w:fldChar w:fldCharType="end"/>
      </w:r>
    </w:p>
    <w:p w14:paraId="07C5E992" w14:textId="77777777" w:rsidR="00DD41C7" w:rsidRDefault="00DD41C7">
      <w:pPr>
        <w:pStyle w:val="TDC2"/>
        <w:tabs>
          <w:tab w:val="right" w:pos="9010"/>
        </w:tabs>
        <w:rPr>
          <w:b w:val="0"/>
          <w:smallCaps w:val="0"/>
          <w:noProof/>
          <w:sz w:val="24"/>
          <w:szCs w:val="24"/>
          <w:lang w:val="es-ES_tradnl" w:eastAsia="es-ES_tradnl"/>
        </w:rPr>
      </w:pPr>
      <w:r>
        <w:rPr>
          <w:noProof/>
        </w:rPr>
        <w:t>Aplicando ASVS en la práctica</w:t>
      </w:r>
      <w:r>
        <w:rPr>
          <w:noProof/>
        </w:rPr>
        <w:tab/>
      </w:r>
      <w:r>
        <w:rPr>
          <w:noProof/>
        </w:rPr>
        <w:fldChar w:fldCharType="begin"/>
      </w:r>
      <w:r>
        <w:rPr>
          <w:noProof/>
        </w:rPr>
        <w:instrText xml:space="preserve"> PAGEREF _Toc479004352 \h </w:instrText>
      </w:r>
      <w:r>
        <w:rPr>
          <w:noProof/>
        </w:rPr>
      </w:r>
      <w:r>
        <w:rPr>
          <w:noProof/>
        </w:rPr>
        <w:fldChar w:fldCharType="separate"/>
      </w:r>
      <w:r>
        <w:rPr>
          <w:noProof/>
        </w:rPr>
        <w:t>11</w:t>
      </w:r>
      <w:r>
        <w:rPr>
          <w:noProof/>
        </w:rPr>
        <w:fldChar w:fldCharType="end"/>
      </w:r>
    </w:p>
    <w:p w14:paraId="4E9E3DB6" w14:textId="77777777" w:rsidR="00DD41C7" w:rsidRDefault="00DD41C7">
      <w:pPr>
        <w:pStyle w:val="TDC1"/>
        <w:tabs>
          <w:tab w:val="right" w:pos="9010"/>
        </w:tabs>
        <w:rPr>
          <w:b w:val="0"/>
          <w:caps w:val="0"/>
          <w:noProof/>
          <w:sz w:val="24"/>
          <w:szCs w:val="24"/>
          <w:u w:val="none"/>
          <w:lang w:val="es-ES_tradnl" w:eastAsia="es-ES_tradnl"/>
        </w:rPr>
      </w:pPr>
      <w:r>
        <w:rPr>
          <w:noProof/>
        </w:rPr>
        <w:t>Caso de estudios</w:t>
      </w:r>
      <w:r>
        <w:rPr>
          <w:noProof/>
        </w:rPr>
        <w:tab/>
      </w:r>
      <w:r>
        <w:rPr>
          <w:noProof/>
        </w:rPr>
        <w:fldChar w:fldCharType="begin"/>
      </w:r>
      <w:r>
        <w:rPr>
          <w:noProof/>
        </w:rPr>
        <w:instrText xml:space="preserve"> PAGEREF _Toc479004353 \h </w:instrText>
      </w:r>
      <w:r>
        <w:rPr>
          <w:noProof/>
        </w:rPr>
      </w:r>
      <w:r>
        <w:rPr>
          <w:noProof/>
        </w:rPr>
        <w:fldChar w:fldCharType="separate"/>
      </w:r>
      <w:r>
        <w:rPr>
          <w:noProof/>
        </w:rPr>
        <w:t>15</w:t>
      </w:r>
      <w:r>
        <w:rPr>
          <w:noProof/>
        </w:rPr>
        <w:fldChar w:fldCharType="end"/>
      </w:r>
    </w:p>
    <w:p w14:paraId="27B24762" w14:textId="77777777" w:rsidR="00DD41C7" w:rsidRDefault="00DD41C7">
      <w:pPr>
        <w:pStyle w:val="TDC2"/>
        <w:tabs>
          <w:tab w:val="right" w:pos="9010"/>
        </w:tabs>
        <w:rPr>
          <w:b w:val="0"/>
          <w:smallCaps w:val="0"/>
          <w:noProof/>
          <w:sz w:val="24"/>
          <w:szCs w:val="24"/>
          <w:lang w:val="es-ES_tradnl" w:eastAsia="es-ES_tradnl"/>
        </w:rPr>
      </w:pPr>
      <w:r>
        <w:rPr>
          <w:noProof/>
        </w:rPr>
        <w:t>Caso de Estudio 1: ASVS como guía de prueba de seguridad</w:t>
      </w:r>
      <w:r>
        <w:rPr>
          <w:noProof/>
        </w:rPr>
        <w:tab/>
      </w:r>
      <w:r>
        <w:rPr>
          <w:noProof/>
        </w:rPr>
        <w:fldChar w:fldCharType="begin"/>
      </w:r>
      <w:r>
        <w:rPr>
          <w:noProof/>
        </w:rPr>
        <w:instrText xml:space="preserve"> PAGEREF _Toc479004354 \h </w:instrText>
      </w:r>
      <w:r>
        <w:rPr>
          <w:noProof/>
        </w:rPr>
      </w:r>
      <w:r>
        <w:rPr>
          <w:noProof/>
        </w:rPr>
        <w:fldChar w:fldCharType="separate"/>
      </w:r>
      <w:r>
        <w:rPr>
          <w:noProof/>
        </w:rPr>
        <w:t>15</w:t>
      </w:r>
      <w:r>
        <w:rPr>
          <w:noProof/>
        </w:rPr>
        <w:fldChar w:fldCharType="end"/>
      </w:r>
    </w:p>
    <w:p w14:paraId="7D695363" w14:textId="77777777" w:rsidR="00DD41C7" w:rsidRDefault="00DD41C7">
      <w:pPr>
        <w:pStyle w:val="TDC2"/>
        <w:tabs>
          <w:tab w:val="right" w:pos="9010"/>
        </w:tabs>
        <w:rPr>
          <w:b w:val="0"/>
          <w:smallCaps w:val="0"/>
          <w:noProof/>
          <w:sz w:val="24"/>
          <w:szCs w:val="24"/>
          <w:lang w:val="es-ES_tradnl" w:eastAsia="es-ES_tradnl"/>
        </w:rPr>
      </w:pPr>
      <w:r>
        <w:rPr>
          <w:noProof/>
        </w:rPr>
        <w:t>Estudio de caso 2: un SDLC seguro</w:t>
      </w:r>
      <w:r>
        <w:rPr>
          <w:noProof/>
        </w:rPr>
        <w:tab/>
      </w:r>
      <w:r>
        <w:rPr>
          <w:noProof/>
        </w:rPr>
        <w:fldChar w:fldCharType="begin"/>
      </w:r>
      <w:r>
        <w:rPr>
          <w:noProof/>
        </w:rPr>
        <w:instrText xml:space="preserve"> PAGEREF _Toc479004355 \h </w:instrText>
      </w:r>
      <w:r>
        <w:rPr>
          <w:noProof/>
        </w:rPr>
      </w:r>
      <w:r>
        <w:rPr>
          <w:noProof/>
        </w:rPr>
        <w:fldChar w:fldCharType="separate"/>
      </w:r>
      <w:r>
        <w:rPr>
          <w:noProof/>
        </w:rPr>
        <w:t>16</w:t>
      </w:r>
      <w:r>
        <w:rPr>
          <w:noProof/>
        </w:rPr>
        <w:fldChar w:fldCharType="end"/>
      </w:r>
    </w:p>
    <w:p w14:paraId="4CB10688" w14:textId="77777777" w:rsidR="00DD41C7" w:rsidRDefault="00DD41C7">
      <w:pPr>
        <w:pStyle w:val="TDC1"/>
        <w:tabs>
          <w:tab w:val="right" w:pos="9010"/>
        </w:tabs>
        <w:rPr>
          <w:b w:val="0"/>
          <w:caps w:val="0"/>
          <w:noProof/>
          <w:sz w:val="24"/>
          <w:szCs w:val="24"/>
          <w:u w:val="none"/>
          <w:lang w:val="es-ES_tradnl" w:eastAsia="es-ES_tradnl"/>
        </w:rPr>
      </w:pPr>
      <w:r>
        <w:rPr>
          <w:noProof/>
        </w:rPr>
        <w:t>Evaluando que el software ha alcanzado un nivel de verificación</w:t>
      </w:r>
      <w:r>
        <w:rPr>
          <w:noProof/>
        </w:rPr>
        <w:tab/>
      </w:r>
      <w:r>
        <w:rPr>
          <w:noProof/>
        </w:rPr>
        <w:fldChar w:fldCharType="begin"/>
      </w:r>
      <w:r>
        <w:rPr>
          <w:noProof/>
        </w:rPr>
        <w:instrText xml:space="preserve"> PAGEREF _Toc479004356 \h </w:instrText>
      </w:r>
      <w:r>
        <w:rPr>
          <w:noProof/>
        </w:rPr>
      </w:r>
      <w:r>
        <w:rPr>
          <w:noProof/>
        </w:rPr>
        <w:fldChar w:fldCharType="separate"/>
      </w:r>
      <w:r>
        <w:rPr>
          <w:noProof/>
        </w:rPr>
        <w:t>18</w:t>
      </w:r>
      <w:r>
        <w:rPr>
          <w:noProof/>
        </w:rPr>
        <w:fldChar w:fldCharType="end"/>
      </w:r>
    </w:p>
    <w:p w14:paraId="3E547C21" w14:textId="77777777" w:rsidR="00DD41C7" w:rsidRDefault="00DD41C7">
      <w:pPr>
        <w:pStyle w:val="TDC2"/>
        <w:tabs>
          <w:tab w:val="right" w:pos="9010"/>
        </w:tabs>
        <w:rPr>
          <w:b w:val="0"/>
          <w:smallCaps w:val="0"/>
          <w:noProof/>
          <w:sz w:val="24"/>
          <w:szCs w:val="24"/>
          <w:lang w:val="es-ES_tradnl" w:eastAsia="es-ES_tradnl"/>
        </w:rPr>
      </w:pPr>
      <w:r>
        <w:rPr>
          <w:noProof/>
        </w:rPr>
        <w:t>Postura de OWASP en certificaciones de ASVS y las marcas de confianza</w:t>
      </w:r>
      <w:r>
        <w:rPr>
          <w:noProof/>
        </w:rPr>
        <w:tab/>
      </w:r>
      <w:r>
        <w:rPr>
          <w:noProof/>
        </w:rPr>
        <w:fldChar w:fldCharType="begin"/>
      </w:r>
      <w:r>
        <w:rPr>
          <w:noProof/>
        </w:rPr>
        <w:instrText xml:space="preserve"> PAGEREF _Toc479004357 \h </w:instrText>
      </w:r>
      <w:r>
        <w:rPr>
          <w:noProof/>
        </w:rPr>
      </w:r>
      <w:r>
        <w:rPr>
          <w:noProof/>
        </w:rPr>
        <w:fldChar w:fldCharType="separate"/>
      </w:r>
      <w:r>
        <w:rPr>
          <w:noProof/>
        </w:rPr>
        <w:t>18</w:t>
      </w:r>
      <w:r>
        <w:rPr>
          <w:noProof/>
        </w:rPr>
        <w:fldChar w:fldCharType="end"/>
      </w:r>
    </w:p>
    <w:p w14:paraId="4A2AC6F8" w14:textId="77777777" w:rsidR="00DD41C7" w:rsidRDefault="00DD41C7">
      <w:pPr>
        <w:pStyle w:val="TDC2"/>
        <w:tabs>
          <w:tab w:val="right" w:pos="9010"/>
        </w:tabs>
        <w:rPr>
          <w:b w:val="0"/>
          <w:smallCaps w:val="0"/>
          <w:noProof/>
          <w:sz w:val="24"/>
          <w:szCs w:val="24"/>
          <w:lang w:val="es-ES_tradnl" w:eastAsia="es-ES_tradnl"/>
        </w:rPr>
      </w:pPr>
      <w:r>
        <w:rPr>
          <w:noProof/>
        </w:rPr>
        <w:t>Guía para las organizaciones certificadoras</w:t>
      </w:r>
      <w:r>
        <w:rPr>
          <w:noProof/>
        </w:rPr>
        <w:tab/>
      </w:r>
      <w:r>
        <w:rPr>
          <w:noProof/>
        </w:rPr>
        <w:fldChar w:fldCharType="begin"/>
      </w:r>
      <w:r>
        <w:rPr>
          <w:noProof/>
        </w:rPr>
        <w:instrText xml:space="preserve"> PAGEREF _Toc479004358 \h </w:instrText>
      </w:r>
      <w:r>
        <w:rPr>
          <w:noProof/>
        </w:rPr>
      </w:r>
      <w:r>
        <w:rPr>
          <w:noProof/>
        </w:rPr>
        <w:fldChar w:fldCharType="separate"/>
      </w:r>
      <w:r>
        <w:rPr>
          <w:noProof/>
        </w:rPr>
        <w:t>18</w:t>
      </w:r>
      <w:r>
        <w:rPr>
          <w:noProof/>
        </w:rPr>
        <w:fldChar w:fldCharType="end"/>
      </w:r>
    </w:p>
    <w:p w14:paraId="661FEEC9" w14:textId="77777777" w:rsidR="00DD41C7" w:rsidRDefault="00DD41C7">
      <w:pPr>
        <w:pStyle w:val="TDC2"/>
        <w:tabs>
          <w:tab w:val="right" w:pos="9010"/>
        </w:tabs>
        <w:rPr>
          <w:b w:val="0"/>
          <w:smallCaps w:val="0"/>
          <w:noProof/>
          <w:sz w:val="24"/>
          <w:szCs w:val="24"/>
          <w:lang w:val="es-ES_tradnl" w:eastAsia="es-ES_tradnl"/>
        </w:rPr>
      </w:pPr>
      <w:r>
        <w:rPr>
          <w:noProof/>
        </w:rPr>
        <w:t>El papel de las herramientas automáticas de pruebas de penetración</w:t>
      </w:r>
      <w:r>
        <w:rPr>
          <w:noProof/>
        </w:rPr>
        <w:tab/>
      </w:r>
      <w:r>
        <w:rPr>
          <w:noProof/>
        </w:rPr>
        <w:fldChar w:fldCharType="begin"/>
      </w:r>
      <w:r>
        <w:rPr>
          <w:noProof/>
        </w:rPr>
        <w:instrText xml:space="preserve"> PAGEREF _Toc479004359 \h </w:instrText>
      </w:r>
      <w:r>
        <w:rPr>
          <w:noProof/>
        </w:rPr>
      </w:r>
      <w:r>
        <w:rPr>
          <w:noProof/>
        </w:rPr>
        <w:fldChar w:fldCharType="separate"/>
      </w:r>
      <w:r>
        <w:rPr>
          <w:noProof/>
        </w:rPr>
        <w:t>18</w:t>
      </w:r>
      <w:r>
        <w:rPr>
          <w:noProof/>
        </w:rPr>
        <w:fldChar w:fldCharType="end"/>
      </w:r>
    </w:p>
    <w:p w14:paraId="721874ED" w14:textId="77777777" w:rsidR="00DD41C7" w:rsidRDefault="00DD41C7">
      <w:pPr>
        <w:pStyle w:val="TDC2"/>
        <w:tabs>
          <w:tab w:val="right" w:pos="9010"/>
        </w:tabs>
        <w:rPr>
          <w:b w:val="0"/>
          <w:smallCaps w:val="0"/>
          <w:noProof/>
          <w:sz w:val="24"/>
          <w:szCs w:val="24"/>
          <w:lang w:val="es-ES_tradnl" w:eastAsia="es-ES_tradnl"/>
        </w:rPr>
      </w:pPr>
      <w:r>
        <w:rPr>
          <w:noProof/>
        </w:rPr>
        <w:t>El rol del test de penetración</w:t>
      </w:r>
      <w:r>
        <w:rPr>
          <w:noProof/>
        </w:rPr>
        <w:tab/>
      </w:r>
      <w:r>
        <w:rPr>
          <w:noProof/>
        </w:rPr>
        <w:fldChar w:fldCharType="begin"/>
      </w:r>
      <w:r>
        <w:rPr>
          <w:noProof/>
        </w:rPr>
        <w:instrText xml:space="preserve"> PAGEREF _Toc479004360 \h </w:instrText>
      </w:r>
      <w:r>
        <w:rPr>
          <w:noProof/>
        </w:rPr>
      </w:r>
      <w:r>
        <w:rPr>
          <w:noProof/>
        </w:rPr>
        <w:fldChar w:fldCharType="separate"/>
      </w:r>
      <w:r>
        <w:rPr>
          <w:noProof/>
        </w:rPr>
        <w:t>19</w:t>
      </w:r>
      <w:r>
        <w:rPr>
          <w:noProof/>
        </w:rPr>
        <w:fldChar w:fldCharType="end"/>
      </w:r>
    </w:p>
    <w:p w14:paraId="2F4A951F" w14:textId="77777777" w:rsidR="00DD41C7" w:rsidRDefault="00DD41C7">
      <w:pPr>
        <w:pStyle w:val="TDC2"/>
        <w:tabs>
          <w:tab w:val="right" w:pos="9010"/>
        </w:tabs>
        <w:rPr>
          <w:b w:val="0"/>
          <w:smallCaps w:val="0"/>
          <w:noProof/>
          <w:sz w:val="24"/>
          <w:szCs w:val="24"/>
          <w:lang w:val="es-ES_tradnl" w:eastAsia="es-ES_tradnl"/>
        </w:rPr>
      </w:pPr>
      <w:r>
        <w:rPr>
          <w:noProof/>
        </w:rPr>
        <w:t>Como una guía de arquitectura de seguridad detallada</w:t>
      </w:r>
      <w:r>
        <w:rPr>
          <w:noProof/>
        </w:rPr>
        <w:tab/>
      </w:r>
      <w:r>
        <w:rPr>
          <w:noProof/>
        </w:rPr>
        <w:fldChar w:fldCharType="begin"/>
      </w:r>
      <w:r>
        <w:rPr>
          <w:noProof/>
        </w:rPr>
        <w:instrText xml:space="preserve"> PAGEREF _Toc479004361 \h </w:instrText>
      </w:r>
      <w:r>
        <w:rPr>
          <w:noProof/>
        </w:rPr>
      </w:r>
      <w:r>
        <w:rPr>
          <w:noProof/>
        </w:rPr>
        <w:fldChar w:fldCharType="separate"/>
      </w:r>
      <w:r>
        <w:rPr>
          <w:noProof/>
        </w:rPr>
        <w:t>19</w:t>
      </w:r>
      <w:r>
        <w:rPr>
          <w:noProof/>
        </w:rPr>
        <w:fldChar w:fldCharType="end"/>
      </w:r>
    </w:p>
    <w:p w14:paraId="5B4784D3" w14:textId="77777777" w:rsidR="00DD41C7" w:rsidRDefault="00DD41C7">
      <w:pPr>
        <w:pStyle w:val="TDC2"/>
        <w:tabs>
          <w:tab w:val="right" w:pos="9010"/>
        </w:tabs>
        <w:rPr>
          <w:b w:val="0"/>
          <w:smallCaps w:val="0"/>
          <w:noProof/>
          <w:sz w:val="24"/>
          <w:szCs w:val="24"/>
          <w:lang w:val="es-ES_tradnl" w:eastAsia="es-ES_tradnl"/>
        </w:rPr>
      </w:pPr>
      <w:r>
        <w:rPr>
          <w:noProof/>
        </w:rPr>
        <w:t>Como reemplazo para checklist de verificación generadas por terceros</w:t>
      </w:r>
      <w:r>
        <w:rPr>
          <w:noProof/>
        </w:rPr>
        <w:tab/>
      </w:r>
      <w:r>
        <w:rPr>
          <w:noProof/>
        </w:rPr>
        <w:fldChar w:fldCharType="begin"/>
      </w:r>
      <w:r>
        <w:rPr>
          <w:noProof/>
        </w:rPr>
        <w:instrText xml:space="preserve"> PAGEREF _Toc479004362 \h </w:instrText>
      </w:r>
      <w:r>
        <w:rPr>
          <w:noProof/>
        </w:rPr>
      </w:r>
      <w:r>
        <w:rPr>
          <w:noProof/>
        </w:rPr>
        <w:fldChar w:fldCharType="separate"/>
      </w:r>
      <w:r>
        <w:rPr>
          <w:noProof/>
        </w:rPr>
        <w:t>19</w:t>
      </w:r>
      <w:r>
        <w:rPr>
          <w:noProof/>
        </w:rPr>
        <w:fldChar w:fldCharType="end"/>
      </w:r>
    </w:p>
    <w:p w14:paraId="61BF8631" w14:textId="77777777" w:rsidR="00DD41C7" w:rsidRDefault="00DD41C7">
      <w:pPr>
        <w:pStyle w:val="TDC2"/>
        <w:tabs>
          <w:tab w:val="right" w:pos="9010"/>
        </w:tabs>
        <w:rPr>
          <w:b w:val="0"/>
          <w:smallCaps w:val="0"/>
          <w:noProof/>
          <w:sz w:val="24"/>
          <w:szCs w:val="24"/>
          <w:lang w:val="es-ES_tradnl" w:eastAsia="es-ES_tradnl"/>
        </w:rPr>
      </w:pPr>
      <w:r>
        <w:rPr>
          <w:noProof/>
        </w:rPr>
        <w:t>Como una guía para pruebas unitarias y de integración automatizadas</w:t>
      </w:r>
      <w:r>
        <w:rPr>
          <w:noProof/>
        </w:rPr>
        <w:tab/>
      </w:r>
      <w:r>
        <w:rPr>
          <w:noProof/>
        </w:rPr>
        <w:fldChar w:fldCharType="begin"/>
      </w:r>
      <w:r>
        <w:rPr>
          <w:noProof/>
        </w:rPr>
        <w:instrText xml:space="preserve"> PAGEREF _Toc479004363 \h </w:instrText>
      </w:r>
      <w:r>
        <w:rPr>
          <w:noProof/>
        </w:rPr>
      </w:r>
      <w:r>
        <w:rPr>
          <w:noProof/>
        </w:rPr>
        <w:fldChar w:fldCharType="separate"/>
      </w:r>
      <w:r>
        <w:rPr>
          <w:noProof/>
        </w:rPr>
        <w:t>19</w:t>
      </w:r>
      <w:r>
        <w:rPr>
          <w:noProof/>
        </w:rPr>
        <w:fldChar w:fldCharType="end"/>
      </w:r>
    </w:p>
    <w:p w14:paraId="0B8BE317" w14:textId="77777777" w:rsidR="00DD41C7" w:rsidRDefault="00DD41C7">
      <w:pPr>
        <w:pStyle w:val="TDC2"/>
        <w:tabs>
          <w:tab w:val="right" w:pos="9010"/>
        </w:tabs>
        <w:rPr>
          <w:b w:val="0"/>
          <w:smallCaps w:val="0"/>
          <w:noProof/>
          <w:sz w:val="24"/>
          <w:szCs w:val="24"/>
          <w:lang w:val="es-ES_tradnl" w:eastAsia="es-ES_tradnl"/>
        </w:rPr>
      </w:pPr>
      <w:r>
        <w:rPr>
          <w:noProof/>
        </w:rPr>
        <w:t>Como capacitación para el desarrollo seguro</w:t>
      </w:r>
      <w:r>
        <w:rPr>
          <w:noProof/>
        </w:rPr>
        <w:tab/>
      </w:r>
      <w:r>
        <w:rPr>
          <w:noProof/>
        </w:rPr>
        <w:fldChar w:fldCharType="begin"/>
      </w:r>
      <w:r>
        <w:rPr>
          <w:noProof/>
        </w:rPr>
        <w:instrText xml:space="preserve"> PAGEREF _Toc479004364 \h </w:instrText>
      </w:r>
      <w:r>
        <w:rPr>
          <w:noProof/>
        </w:rPr>
      </w:r>
      <w:r>
        <w:rPr>
          <w:noProof/>
        </w:rPr>
        <w:fldChar w:fldCharType="separate"/>
      </w:r>
      <w:r>
        <w:rPr>
          <w:noProof/>
        </w:rPr>
        <w:t>20</w:t>
      </w:r>
      <w:r>
        <w:rPr>
          <w:noProof/>
        </w:rPr>
        <w:fldChar w:fldCharType="end"/>
      </w:r>
    </w:p>
    <w:p w14:paraId="1093A24E" w14:textId="77777777" w:rsidR="00DD41C7" w:rsidRDefault="00DD41C7">
      <w:pPr>
        <w:pStyle w:val="TDC1"/>
        <w:tabs>
          <w:tab w:val="right" w:pos="9010"/>
        </w:tabs>
        <w:rPr>
          <w:b w:val="0"/>
          <w:caps w:val="0"/>
          <w:noProof/>
          <w:sz w:val="24"/>
          <w:szCs w:val="24"/>
          <w:u w:val="none"/>
          <w:lang w:val="es-ES_tradnl" w:eastAsia="es-ES_tradnl"/>
        </w:rPr>
      </w:pPr>
      <w:r>
        <w:rPr>
          <w:noProof/>
        </w:rPr>
        <w:t>Proyectos OWASP que utilizan ASVS</w:t>
      </w:r>
      <w:r>
        <w:rPr>
          <w:noProof/>
        </w:rPr>
        <w:tab/>
      </w:r>
      <w:r>
        <w:rPr>
          <w:noProof/>
        </w:rPr>
        <w:fldChar w:fldCharType="begin"/>
      </w:r>
      <w:r>
        <w:rPr>
          <w:noProof/>
        </w:rPr>
        <w:instrText xml:space="preserve"> PAGEREF _Toc479004365 \h </w:instrText>
      </w:r>
      <w:r>
        <w:rPr>
          <w:noProof/>
        </w:rPr>
      </w:r>
      <w:r>
        <w:rPr>
          <w:noProof/>
        </w:rPr>
        <w:fldChar w:fldCharType="separate"/>
      </w:r>
      <w:r>
        <w:rPr>
          <w:noProof/>
        </w:rPr>
        <w:t>21</w:t>
      </w:r>
      <w:r>
        <w:rPr>
          <w:noProof/>
        </w:rPr>
        <w:fldChar w:fldCharType="end"/>
      </w:r>
    </w:p>
    <w:p w14:paraId="0AC63F9D" w14:textId="77777777" w:rsidR="00DD41C7" w:rsidRDefault="00DD41C7">
      <w:pPr>
        <w:pStyle w:val="TDC2"/>
        <w:tabs>
          <w:tab w:val="right" w:pos="9010"/>
        </w:tabs>
        <w:rPr>
          <w:b w:val="0"/>
          <w:smallCaps w:val="0"/>
          <w:noProof/>
          <w:sz w:val="24"/>
          <w:szCs w:val="24"/>
          <w:lang w:val="es-ES_tradnl" w:eastAsia="es-ES_tradnl"/>
        </w:rPr>
      </w:pPr>
      <w:r>
        <w:rPr>
          <w:noProof/>
        </w:rPr>
        <w:t>Security Knowledge Framework</w:t>
      </w:r>
      <w:r>
        <w:rPr>
          <w:noProof/>
        </w:rPr>
        <w:tab/>
      </w:r>
      <w:r>
        <w:rPr>
          <w:noProof/>
        </w:rPr>
        <w:fldChar w:fldCharType="begin"/>
      </w:r>
      <w:r>
        <w:rPr>
          <w:noProof/>
        </w:rPr>
        <w:instrText xml:space="preserve"> PAGEREF _Toc479004366 \h </w:instrText>
      </w:r>
      <w:r>
        <w:rPr>
          <w:noProof/>
        </w:rPr>
      </w:r>
      <w:r>
        <w:rPr>
          <w:noProof/>
        </w:rPr>
        <w:fldChar w:fldCharType="separate"/>
      </w:r>
      <w:r>
        <w:rPr>
          <w:noProof/>
        </w:rPr>
        <w:t>21</w:t>
      </w:r>
      <w:r>
        <w:rPr>
          <w:noProof/>
        </w:rPr>
        <w:fldChar w:fldCharType="end"/>
      </w:r>
    </w:p>
    <w:p w14:paraId="72832321" w14:textId="77777777" w:rsidR="00DD41C7" w:rsidRDefault="00DD41C7">
      <w:pPr>
        <w:pStyle w:val="TDC2"/>
        <w:tabs>
          <w:tab w:val="right" w:pos="9010"/>
        </w:tabs>
        <w:rPr>
          <w:b w:val="0"/>
          <w:smallCaps w:val="0"/>
          <w:noProof/>
          <w:sz w:val="24"/>
          <w:szCs w:val="24"/>
          <w:lang w:val="es-ES_tradnl" w:eastAsia="es-ES_tradnl"/>
        </w:rPr>
      </w:pPr>
      <w:r>
        <w:rPr>
          <w:noProof/>
        </w:rPr>
        <w:t>OWASP Zed ataque Proxy (ZAP)</w:t>
      </w:r>
      <w:r>
        <w:rPr>
          <w:noProof/>
        </w:rPr>
        <w:tab/>
      </w:r>
      <w:r>
        <w:rPr>
          <w:noProof/>
        </w:rPr>
        <w:fldChar w:fldCharType="begin"/>
      </w:r>
      <w:r>
        <w:rPr>
          <w:noProof/>
        </w:rPr>
        <w:instrText xml:space="preserve"> PAGEREF _Toc479004367 \h </w:instrText>
      </w:r>
      <w:r>
        <w:rPr>
          <w:noProof/>
        </w:rPr>
      </w:r>
      <w:r>
        <w:rPr>
          <w:noProof/>
        </w:rPr>
        <w:fldChar w:fldCharType="separate"/>
      </w:r>
      <w:r>
        <w:rPr>
          <w:noProof/>
        </w:rPr>
        <w:t>21</w:t>
      </w:r>
      <w:r>
        <w:rPr>
          <w:noProof/>
        </w:rPr>
        <w:fldChar w:fldCharType="end"/>
      </w:r>
    </w:p>
    <w:p w14:paraId="2BE79290" w14:textId="77777777" w:rsidR="00DD41C7" w:rsidRDefault="00DD41C7">
      <w:pPr>
        <w:pStyle w:val="TDC2"/>
        <w:tabs>
          <w:tab w:val="right" w:pos="9010"/>
        </w:tabs>
        <w:rPr>
          <w:b w:val="0"/>
          <w:smallCaps w:val="0"/>
          <w:noProof/>
          <w:sz w:val="24"/>
          <w:szCs w:val="24"/>
          <w:lang w:val="es-ES_tradnl" w:eastAsia="es-ES_tradnl"/>
        </w:rPr>
      </w:pPr>
      <w:r w:rsidRPr="000D06EC">
        <w:rPr>
          <w:noProof/>
          <w:lang w:val="en-US"/>
        </w:rPr>
        <w:t>OWASP Cornucopia</w:t>
      </w:r>
      <w:r>
        <w:rPr>
          <w:noProof/>
        </w:rPr>
        <w:tab/>
      </w:r>
      <w:r>
        <w:rPr>
          <w:noProof/>
        </w:rPr>
        <w:fldChar w:fldCharType="begin"/>
      </w:r>
      <w:r>
        <w:rPr>
          <w:noProof/>
        </w:rPr>
        <w:instrText xml:space="preserve"> PAGEREF _Toc479004368 \h </w:instrText>
      </w:r>
      <w:r>
        <w:rPr>
          <w:noProof/>
        </w:rPr>
      </w:r>
      <w:r>
        <w:rPr>
          <w:noProof/>
        </w:rPr>
        <w:fldChar w:fldCharType="separate"/>
      </w:r>
      <w:r>
        <w:rPr>
          <w:noProof/>
        </w:rPr>
        <w:t>21</w:t>
      </w:r>
      <w:r>
        <w:rPr>
          <w:noProof/>
        </w:rPr>
        <w:fldChar w:fldCharType="end"/>
      </w:r>
    </w:p>
    <w:p w14:paraId="6DEE759A" w14:textId="77777777" w:rsidR="00DD41C7" w:rsidRDefault="00DD41C7">
      <w:pPr>
        <w:pStyle w:val="TDC1"/>
        <w:tabs>
          <w:tab w:val="right" w:pos="9010"/>
        </w:tabs>
        <w:rPr>
          <w:b w:val="0"/>
          <w:caps w:val="0"/>
          <w:noProof/>
          <w:sz w:val="24"/>
          <w:szCs w:val="24"/>
          <w:u w:val="none"/>
          <w:lang w:val="es-ES_tradnl" w:eastAsia="es-ES_tradnl"/>
        </w:rPr>
      </w:pPr>
      <w:r>
        <w:rPr>
          <w:noProof/>
        </w:rPr>
        <w:t>Requisitos de verificación detallada</w:t>
      </w:r>
      <w:r>
        <w:rPr>
          <w:noProof/>
        </w:rPr>
        <w:tab/>
      </w:r>
      <w:r>
        <w:rPr>
          <w:noProof/>
        </w:rPr>
        <w:fldChar w:fldCharType="begin"/>
      </w:r>
      <w:r>
        <w:rPr>
          <w:noProof/>
        </w:rPr>
        <w:instrText xml:space="preserve"> PAGEREF _Toc479004369 \h </w:instrText>
      </w:r>
      <w:r>
        <w:rPr>
          <w:noProof/>
        </w:rPr>
      </w:r>
      <w:r>
        <w:rPr>
          <w:noProof/>
        </w:rPr>
        <w:fldChar w:fldCharType="separate"/>
      </w:r>
      <w:r>
        <w:rPr>
          <w:noProof/>
        </w:rPr>
        <w:t>22</w:t>
      </w:r>
      <w:r>
        <w:rPr>
          <w:noProof/>
        </w:rPr>
        <w:fldChar w:fldCharType="end"/>
      </w:r>
    </w:p>
    <w:p w14:paraId="7022863C" w14:textId="77777777" w:rsidR="00DD41C7" w:rsidRDefault="00DD41C7">
      <w:pPr>
        <w:pStyle w:val="TDC1"/>
        <w:tabs>
          <w:tab w:val="right" w:pos="9010"/>
        </w:tabs>
        <w:rPr>
          <w:b w:val="0"/>
          <w:caps w:val="0"/>
          <w:noProof/>
          <w:sz w:val="24"/>
          <w:szCs w:val="24"/>
          <w:u w:val="none"/>
          <w:lang w:val="es-ES_tradnl" w:eastAsia="es-ES_tradnl"/>
        </w:rPr>
      </w:pPr>
      <w:r>
        <w:rPr>
          <w:noProof/>
        </w:rPr>
        <w:t>V1: Arquitectura, diseño y modelado de amenazas</w:t>
      </w:r>
      <w:r>
        <w:rPr>
          <w:noProof/>
        </w:rPr>
        <w:tab/>
      </w:r>
      <w:r>
        <w:rPr>
          <w:noProof/>
        </w:rPr>
        <w:fldChar w:fldCharType="begin"/>
      </w:r>
      <w:r>
        <w:rPr>
          <w:noProof/>
        </w:rPr>
        <w:instrText xml:space="preserve"> PAGEREF _Toc479004370 \h </w:instrText>
      </w:r>
      <w:r>
        <w:rPr>
          <w:noProof/>
        </w:rPr>
      </w:r>
      <w:r>
        <w:rPr>
          <w:noProof/>
        </w:rPr>
        <w:fldChar w:fldCharType="separate"/>
      </w:r>
      <w:r>
        <w:rPr>
          <w:noProof/>
        </w:rPr>
        <w:t>23</w:t>
      </w:r>
      <w:r>
        <w:rPr>
          <w:noProof/>
        </w:rPr>
        <w:fldChar w:fldCharType="end"/>
      </w:r>
    </w:p>
    <w:p w14:paraId="77849E36"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_Toc479004371 \h </w:instrText>
      </w:r>
      <w:r>
        <w:rPr>
          <w:noProof/>
        </w:rPr>
      </w:r>
      <w:r>
        <w:rPr>
          <w:noProof/>
        </w:rPr>
        <w:fldChar w:fldCharType="separate"/>
      </w:r>
      <w:r>
        <w:rPr>
          <w:noProof/>
        </w:rPr>
        <w:t>23</w:t>
      </w:r>
      <w:r>
        <w:rPr>
          <w:noProof/>
        </w:rPr>
        <w:fldChar w:fldCharType="end"/>
      </w:r>
    </w:p>
    <w:p w14:paraId="35B6658B"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_Toc479004372 \h </w:instrText>
      </w:r>
      <w:r>
        <w:rPr>
          <w:noProof/>
        </w:rPr>
      </w:r>
      <w:r>
        <w:rPr>
          <w:noProof/>
        </w:rPr>
        <w:fldChar w:fldCharType="separate"/>
      </w:r>
      <w:r>
        <w:rPr>
          <w:noProof/>
        </w:rPr>
        <w:t>23</w:t>
      </w:r>
      <w:r>
        <w:rPr>
          <w:noProof/>
        </w:rPr>
        <w:fldChar w:fldCharType="end"/>
      </w:r>
    </w:p>
    <w:p w14:paraId="31625CF0"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_Toc479004373 \h </w:instrText>
      </w:r>
      <w:r>
        <w:rPr>
          <w:noProof/>
        </w:rPr>
      </w:r>
      <w:r>
        <w:rPr>
          <w:noProof/>
        </w:rPr>
        <w:fldChar w:fldCharType="separate"/>
      </w:r>
      <w:r>
        <w:rPr>
          <w:noProof/>
        </w:rPr>
        <w:t>24</w:t>
      </w:r>
      <w:r>
        <w:rPr>
          <w:noProof/>
        </w:rPr>
        <w:fldChar w:fldCharType="end"/>
      </w:r>
    </w:p>
    <w:p w14:paraId="25943C0E" w14:textId="77777777" w:rsidR="00DD41C7" w:rsidRDefault="00DD41C7">
      <w:pPr>
        <w:pStyle w:val="TDC1"/>
        <w:tabs>
          <w:tab w:val="right" w:pos="9010"/>
        </w:tabs>
        <w:rPr>
          <w:b w:val="0"/>
          <w:caps w:val="0"/>
          <w:noProof/>
          <w:sz w:val="24"/>
          <w:szCs w:val="24"/>
          <w:u w:val="none"/>
          <w:lang w:val="es-ES_tradnl" w:eastAsia="es-ES_tradnl"/>
        </w:rPr>
      </w:pPr>
      <w:r>
        <w:rPr>
          <w:noProof/>
        </w:rPr>
        <w:t>V2: Requisitos de verificación de autenticación</w:t>
      </w:r>
      <w:r>
        <w:rPr>
          <w:noProof/>
        </w:rPr>
        <w:tab/>
      </w:r>
      <w:r>
        <w:rPr>
          <w:noProof/>
        </w:rPr>
        <w:fldChar w:fldCharType="begin"/>
      </w:r>
      <w:r>
        <w:rPr>
          <w:noProof/>
        </w:rPr>
        <w:instrText xml:space="preserve"> PAGEREF _Toc479004374 \h </w:instrText>
      </w:r>
      <w:r>
        <w:rPr>
          <w:noProof/>
        </w:rPr>
      </w:r>
      <w:r>
        <w:rPr>
          <w:noProof/>
        </w:rPr>
        <w:fldChar w:fldCharType="separate"/>
      </w:r>
      <w:r>
        <w:rPr>
          <w:noProof/>
        </w:rPr>
        <w:t>25</w:t>
      </w:r>
      <w:r>
        <w:rPr>
          <w:noProof/>
        </w:rPr>
        <w:fldChar w:fldCharType="end"/>
      </w:r>
    </w:p>
    <w:p w14:paraId="42D0A8E5"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_Toc479004375 \h </w:instrText>
      </w:r>
      <w:r>
        <w:rPr>
          <w:noProof/>
        </w:rPr>
      </w:r>
      <w:r>
        <w:rPr>
          <w:noProof/>
        </w:rPr>
        <w:fldChar w:fldCharType="separate"/>
      </w:r>
      <w:r>
        <w:rPr>
          <w:noProof/>
        </w:rPr>
        <w:t>25</w:t>
      </w:r>
      <w:r>
        <w:rPr>
          <w:noProof/>
        </w:rPr>
        <w:fldChar w:fldCharType="end"/>
      </w:r>
    </w:p>
    <w:p w14:paraId="59EC41CA"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_Toc479004376 \h </w:instrText>
      </w:r>
      <w:r>
        <w:rPr>
          <w:noProof/>
        </w:rPr>
      </w:r>
      <w:r>
        <w:rPr>
          <w:noProof/>
        </w:rPr>
        <w:fldChar w:fldCharType="separate"/>
      </w:r>
      <w:r>
        <w:rPr>
          <w:noProof/>
        </w:rPr>
        <w:t>25</w:t>
      </w:r>
      <w:r>
        <w:rPr>
          <w:noProof/>
        </w:rPr>
        <w:fldChar w:fldCharType="end"/>
      </w:r>
    </w:p>
    <w:p w14:paraId="57A4D21A"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_Toc479004377 \h </w:instrText>
      </w:r>
      <w:r>
        <w:rPr>
          <w:noProof/>
        </w:rPr>
      </w:r>
      <w:r>
        <w:rPr>
          <w:noProof/>
        </w:rPr>
        <w:fldChar w:fldCharType="separate"/>
      </w:r>
      <w:r>
        <w:rPr>
          <w:noProof/>
        </w:rPr>
        <w:t>27</w:t>
      </w:r>
      <w:r>
        <w:rPr>
          <w:noProof/>
        </w:rPr>
        <w:fldChar w:fldCharType="end"/>
      </w:r>
    </w:p>
    <w:p w14:paraId="691D029D" w14:textId="77777777" w:rsidR="00DD41C7" w:rsidRDefault="00DD41C7">
      <w:pPr>
        <w:pStyle w:val="TDC1"/>
        <w:tabs>
          <w:tab w:val="right" w:pos="9010"/>
        </w:tabs>
        <w:rPr>
          <w:b w:val="0"/>
          <w:caps w:val="0"/>
          <w:noProof/>
          <w:sz w:val="24"/>
          <w:szCs w:val="24"/>
          <w:u w:val="none"/>
          <w:lang w:val="es-ES_tradnl" w:eastAsia="es-ES_tradnl"/>
        </w:rPr>
      </w:pPr>
      <w:r>
        <w:rPr>
          <w:noProof/>
        </w:rPr>
        <w:t>V3: Requisitos de verificación de gestión de sesiones</w:t>
      </w:r>
      <w:r>
        <w:rPr>
          <w:noProof/>
        </w:rPr>
        <w:tab/>
      </w:r>
      <w:r>
        <w:rPr>
          <w:noProof/>
        </w:rPr>
        <w:fldChar w:fldCharType="begin"/>
      </w:r>
      <w:r>
        <w:rPr>
          <w:noProof/>
        </w:rPr>
        <w:instrText xml:space="preserve"> PAGEREF _Toc479004378 \h </w:instrText>
      </w:r>
      <w:r>
        <w:rPr>
          <w:noProof/>
        </w:rPr>
      </w:r>
      <w:r>
        <w:rPr>
          <w:noProof/>
        </w:rPr>
        <w:fldChar w:fldCharType="separate"/>
      </w:r>
      <w:r>
        <w:rPr>
          <w:noProof/>
        </w:rPr>
        <w:t>29</w:t>
      </w:r>
      <w:r>
        <w:rPr>
          <w:noProof/>
        </w:rPr>
        <w:fldChar w:fldCharType="end"/>
      </w:r>
    </w:p>
    <w:p w14:paraId="18FA32B4"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_Toc479004379 \h </w:instrText>
      </w:r>
      <w:r>
        <w:rPr>
          <w:noProof/>
        </w:rPr>
      </w:r>
      <w:r>
        <w:rPr>
          <w:noProof/>
        </w:rPr>
        <w:fldChar w:fldCharType="separate"/>
      </w:r>
      <w:r>
        <w:rPr>
          <w:noProof/>
        </w:rPr>
        <w:t>29</w:t>
      </w:r>
      <w:r>
        <w:rPr>
          <w:noProof/>
        </w:rPr>
        <w:fldChar w:fldCharType="end"/>
      </w:r>
    </w:p>
    <w:p w14:paraId="5177EBEC" w14:textId="77777777" w:rsidR="00DD41C7" w:rsidRDefault="00DD41C7">
      <w:pPr>
        <w:pStyle w:val="TDC2"/>
        <w:tabs>
          <w:tab w:val="right" w:pos="9010"/>
        </w:tabs>
        <w:rPr>
          <w:b w:val="0"/>
          <w:smallCaps w:val="0"/>
          <w:noProof/>
          <w:sz w:val="24"/>
          <w:szCs w:val="24"/>
          <w:lang w:val="es-ES_tradnl" w:eastAsia="es-ES_tradnl"/>
        </w:rPr>
      </w:pPr>
      <w:r>
        <w:rPr>
          <w:noProof/>
        </w:rPr>
        <w:lastRenderedPageBreak/>
        <w:t>Requisitos</w:t>
      </w:r>
      <w:r>
        <w:rPr>
          <w:noProof/>
        </w:rPr>
        <w:tab/>
      </w:r>
      <w:r>
        <w:rPr>
          <w:noProof/>
        </w:rPr>
        <w:fldChar w:fldCharType="begin"/>
      </w:r>
      <w:r>
        <w:rPr>
          <w:noProof/>
        </w:rPr>
        <w:instrText xml:space="preserve"> PAGEREF _Toc479004380 \h </w:instrText>
      </w:r>
      <w:r>
        <w:rPr>
          <w:noProof/>
        </w:rPr>
      </w:r>
      <w:r>
        <w:rPr>
          <w:noProof/>
        </w:rPr>
        <w:fldChar w:fldCharType="separate"/>
      </w:r>
      <w:r>
        <w:rPr>
          <w:noProof/>
        </w:rPr>
        <w:t>29</w:t>
      </w:r>
      <w:r>
        <w:rPr>
          <w:noProof/>
        </w:rPr>
        <w:fldChar w:fldCharType="end"/>
      </w:r>
    </w:p>
    <w:p w14:paraId="00A28FFC"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_Toc479004381 \h </w:instrText>
      </w:r>
      <w:r>
        <w:rPr>
          <w:noProof/>
        </w:rPr>
      </w:r>
      <w:r>
        <w:rPr>
          <w:noProof/>
        </w:rPr>
        <w:fldChar w:fldCharType="separate"/>
      </w:r>
      <w:r>
        <w:rPr>
          <w:noProof/>
        </w:rPr>
        <w:t>30</w:t>
      </w:r>
      <w:r>
        <w:rPr>
          <w:noProof/>
        </w:rPr>
        <w:fldChar w:fldCharType="end"/>
      </w:r>
    </w:p>
    <w:p w14:paraId="777A6274" w14:textId="77777777" w:rsidR="00DD41C7" w:rsidRDefault="00DD41C7">
      <w:pPr>
        <w:pStyle w:val="TDC1"/>
        <w:tabs>
          <w:tab w:val="right" w:pos="9010"/>
        </w:tabs>
        <w:rPr>
          <w:b w:val="0"/>
          <w:caps w:val="0"/>
          <w:noProof/>
          <w:sz w:val="24"/>
          <w:szCs w:val="24"/>
          <w:u w:val="none"/>
          <w:lang w:val="es-ES_tradnl" w:eastAsia="es-ES_tradnl"/>
        </w:rPr>
      </w:pPr>
      <w:r>
        <w:rPr>
          <w:noProof/>
        </w:rPr>
        <w:t>V4: Requisitos de verificación del Control de acceso</w:t>
      </w:r>
      <w:r>
        <w:rPr>
          <w:noProof/>
        </w:rPr>
        <w:tab/>
      </w:r>
      <w:r>
        <w:rPr>
          <w:noProof/>
        </w:rPr>
        <w:fldChar w:fldCharType="begin"/>
      </w:r>
      <w:r>
        <w:rPr>
          <w:noProof/>
        </w:rPr>
        <w:instrText xml:space="preserve"> PAGEREF _Toc479004382 \h </w:instrText>
      </w:r>
      <w:r>
        <w:rPr>
          <w:noProof/>
        </w:rPr>
      </w:r>
      <w:r>
        <w:rPr>
          <w:noProof/>
        </w:rPr>
        <w:fldChar w:fldCharType="separate"/>
      </w:r>
      <w:r>
        <w:rPr>
          <w:noProof/>
        </w:rPr>
        <w:t>31</w:t>
      </w:r>
      <w:r>
        <w:rPr>
          <w:noProof/>
        </w:rPr>
        <w:fldChar w:fldCharType="end"/>
      </w:r>
    </w:p>
    <w:p w14:paraId="2D1FE6EB"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_Toc479004383 \h </w:instrText>
      </w:r>
      <w:r>
        <w:rPr>
          <w:noProof/>
        </w:rPr>
      </w:r>
      <w:r>
        <w:rPr>
          <w:noProof/>
        </w:rPr>
        <w:fldChar w:fldCharType="separate"/>
      </w:r>
      <w:r>
        <w:rPr>
          <w:noProof/>
        </w:rPr>
        <w:t>31</w:t>
      </w:r>
      <w:r>
        <w:rPr>
          <w:noProof/>
        </w:rPr>
        <w:fldChar w:fldCharType="end"/>
      </w:r>
    </w:p>
    <w:p w14:paraId="3BEA7E3E"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_Toc479004384 \h </w:instrText>
      </w:r>
      <w:r>
        <w:rPr>
          <w:noProof/>
        </w:rPr>
      </w:r>
      <w:r>
        <w:rPr>
          <w:noProof/>
        </w:rPr>
        <w:fldChar w:fldCharType="separate"/>
      </w:r>
      <w:r>
        <w:rPr>
          <w:noProof/>
        </w:rPr>
        <w:t>31</w:t>
      </w:r>
      <w:r>
        <w:rPr>
          <w:noProof/>
        </w:rPr>
        <w:fldChar w:fldCharType="end"/>
      </w:r>
    </w:p>
    <w:p w14:paraId="2DF9E532"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_Toc479004385 \h </w:instrText>
      </w:r>
      <w:r>
        <w:rPr>
          <w:noProof/>
        </w:rPr>
      </w:r>
      <w:r>
        <w:rPr>
          <w:noProof/>
        </w:rPr>
        <w:fldChar w:fldCharType="separate"/>
      </w:r>
      <w:r>
        <w:rPr>
          <w:noProof/>
        </w:rPr>
        <w:t>32</w:t>
      </w:r>
      <w:r>
        <w:rPr>
          <w:noProof/>
        </w:rPr>
        <w:fldChar w:fldCharType="end"/>
      </w:r>
    </w:p>
    <w:p w14:paraId="66DA6C61" w14:textId="77777777" w:rsidR="00DD41C7" w:rsidRDefault="00DD41C7">
      <w:pPr>
        <w:pStyle w:val="TDC1"/>
        <w:tabs>
          <w:tab w:val="right" w:pos="9010"/>
        </w:tabs>
        <w:rPr>
          <w:b w:val="0"/>
          <w:caps w:val="0"/>
          <w:noProof/>
          <w:sz w:val="24"/>
          <w:szCs w:val="24"/>
          <w:u w:val="none"/>
          <w:lang w:val="es-ES_tradnl" w:eastAsia="es-ES_tradnl"/>
        </w:rPr>
      </w:pPr>
      <w:r>
        <w:rPr>
          <w:noProof/>
        </w:rPr>
        <w:t>V5: Requisitos de verificación para Manejo de entrada de datos maliciosos</w:t>
      </w:r>
      <w:r>
        <w:rPr>
          <w:noProof/>
        </w:rPr>
        <w:tab/>
      </w:r>
      <w:r>
        <w:rPr>
          <w:noProof/>
        </w:rPr>
        <w:fldChar w:fldCharType="begin"/>
      </w:r>
      <w:r>
        <w:rPr>
          <w:noProof/>
        </w:rPr>
        <w:instrText xml:space="preserve"> PAGEREF _Toc479004386 \h </w:instrText>
      </w:r>
      <w:r>
        <w:rPr>
          <w:noProof/>
        </w:rPr>
      </w:r>
      <w:r>
        <w:rPr>
          <w:noProof/>
        </w:rPr>
        <w:fldChar w:fldCharType="separate"/>
      </w:r>
      <w:r>
        <w:rPr>
          <w:noProof/>
        </w:rPr>
        <w:t>33</w:t>
      </w:r>
      <w:r>
        <w:rPr>
          <w:noProof/>
        </w:rPr>
        <w:fldChar w:fldCharType="end"/>
      </w:r>
    </w:p>
    <w:p w14:paraId="647CAE70"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_Toc479004387 \h </w:instrText>
      </w:r>
      <w:r>
        <w:rPr>
          <w:noProof/>
        </w:rPr>
      </w:r>
      <w:r>
        <w:rPr>
          <w:noProof/>
        </w:rPr>
        <w:fldChar w:fldCharType="separate"/>
      </w:r>
      <w:r>
        <w:rPr>
          <w:noProof/>
        </w:rPr>
        <w:t>33</w:t>
      </w:r>
      <w:r>
        <w:rPr>
          <w:noProof/>
        </w:rPr>
        <w:fldChar w:fldCharType="end"/>
      </w:r>
    </w:p>
    <w:p w14:paraId="1E3CD96E"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_Toc479004388 \h </w:instrText>
      </w:r>
      <w:r>
        <w:rPr>
          <w:noProof/>
        </w:rPr>
      </w:r>
      <w:r>
        <w:rPr>
          <w:noProof/>
        </w:rPr>
        <w:fldChar w:fldCharType="separate"/>
      </w:r>
      <w:r>
        <w:rPr>
          <w:noProof/>
        </w:rPr>
        <w:t>33</w:t>
      </w:r>
      <w:r>
        <w:rPr>
          <w:noProof/>
        </w:rPr>
        <w:fldChar w:fldCharType="end"/>
      </w:r>
    </w:p>
    <w:p w14:paraId="1F6E032A"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_Toc479004389 \h </w:instrText>
      </w:r>
      <w:r>
        <w:rPr>
          <w:noProof/>
        </w:rPr>
      </w:r>
      <w:r>
        <w:rPr>
          <w:noProof/>
        </w:rPr>
        <w:fldChar w:fldCharType="separate"/>
      </w:r>
      <w:r>
        <w:rPr>
          <w:noProof/>
        </w:rPr>
        <w:t>35</w:t>
      </w:r>
      <w:r>
        <w:rPr>
          <w:noProof/>
        </w:rPr>
        <w:fldChar w:fldCharType="end"/>
      </w:r>
    </w:p>
    <w:p w14:paraId="5A7C308E" w14:textId="77777777" w:rsidR="00DD41C7" w:rsidRDefault="00DD41C7">
      <w:pPr>
        <w:pStyle w:val="TDC1"/>
        <w:tabs>
          <w:tab w:val="right" w:pos="9010"/>
        </w:tabs>
        <w:rPr>
          <w:b w:val="0"/>
          <w:caps w:val="0"/>
          <w:noProof/>
          <w:sz w:val="24"/>
          <w:szCs w:val="24"/>
          <w:u w:val="none"/>
          <w:lang w:val="es-ES_tradnl" w:eastAsia="es-ES_tradnl"/>
        </w:rPr>
      </w:pPr>
      <w:r>
        <w:rPr>
          <w:noProof/>
        </w:rPr>
        <w:t>V6: Codificación / escape de salidas de datos</w:t>
      </w:r>
      <w:r>
        <w:rPr>
          <w:noProof/>
        </w:rPr>
        <w:tab/>
      </w:r>
      <w:r>
        <w:rPr>
          <w:noProof/>
        </w:rPr>
        <w:fldChar w:fldCharType="begin"/>
      </w:r>
      <w:r>
        <w:rPr>
          <w:noProof/>
        </w:rPr>
        <w:instrText xml:space="preserve"> PAGEREF _Toc479004390 \h </w:instrText>
      </w:r>
      <w:r>
        <w:rPr>
          <w:noProof/>
        </w:rPr>
      </w:r>
      <w:r>
        <w:rPr>
          <w:noProof/>
        </w:rPr>
        <w:fldChar w:fldCharType="separate"/>
      </w:r>
      <w:r>
        <w:rPr>
          <w:noProof/>
        </w:rPr>
        <w:t>37</w:t>
      </w:r>
      <w:r>
        <w:rPr>
          <w:noProof/>
        </w:rPr>
        <w:fldChar w:fldCharType="end"/>
      </w:r>
    </w:p>
    <w:p w14:paraId="695FB0AB" w14:textId="77777777" w:rsidR="00DD41C7" w:rsidRDefault="00DD41C7">
      <w:pPr>
        <w:pStyle w:val="TDC1"/>
        <w:tabs>
          <w:tab w:val="right" w:pos="9010"/>
        </w:tabs>
        <w:rPr>
          <w:b w:val="0"/>
          <w:caps w:val="0"/>
          <w:noProof/>
          <w:sz w:val="24"/>
          <w:szCs w:val="24"/>
          <w:u w:val="none"/>
          <w:lang w:val="es-ES_tradnl" w:eastAsia="es-ES_tradnl"/>
        </w:rPr>
      </w:pPr>
      <w:r>
        <w:rPr>
          <w:noProof/>
        </w:rPr>
        <w:t>V7: Requisitos de verificación para la criptografía en el almacenamiento</w:t>
      </w:r>
      <w:r>
        <w:rPr>
          <w:noProof/>
        </w:rPr>
        <w:tab/>
      </w:r>
      <w:r>
        <w:rPr>
          <w:noProof/>
        </w:rPr>
        <w:fldChar w:fldCharType="begin"/>
      </w:r>
      <w:r>
        <w:rPr>
          <w:noProof/>
        </w:rPr>
        <w:instrText xml:space="preserve"> PAGEREF _Toc479004391 \h </w:instrText>
      </w:r>
      <w:r>
        <w:rPr>
          <w:noProof/>
        </w:rPr>
      </w:r>
      <w:r>
        <w:rPr>
          <w:noProof/>
        </w:rPr>
        <w:fldChar w:fldCharType="separate"/>
      </w:r>
      <w:r>
        <w:rPr>
          <w:noProof/>
        </w:rPr>
        <w:t>38</w:t>
      </w:r>
      <w:r>
        <w:rPr>
          <w:noProof/>
        </w:rPr>
        <w:fldChar w:fldCharType="end"/>
      </w:r>
    </w:p>
    <w:p w14:paraId="17097E58"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_Toc479004392 \h </w:instrText>
      </w:r>
      <w:r>
        <w:rPr>
          <w:noProof/>
        </w:rPr>
      </w:r>
      <w:r>
        <w:rPr>
          <w:noProof/>
        </w:rPr>
        <w:fldChar w:fldCharType="separate"/>
      </w:r>
      <w:r>
        <w:rPr>
          <w:noProof/>
        </w:rPr>
        <w:t>38</w:t>
      </w:r>
      <w:r>
        <w:rPr>
          <w:noProof/>
        </w:rPr>
        <w:fldChar w:fldCharType="end"/>
      </w:r>
    </w:p>
    <w:p w14:paraId="6240B0DC"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_Toc479004393 \h </w:instrText>
      </w:r>
      <w:r>
        <w:rPr>
          <w:noProof/>
        </w:rPr>
      </w:r>
      <w:r>
        <w:rPr>
          <w:noProof/>
        </w:rPr>
        <w:fldChar w:fldCharType="separate"/>
      </w:r>
      <w:r>
        <w:rPr>
          <w:noProof/>
        </w:rPr>
        <w:t>38</w:t>
      </w:r>
      <w:r>
        <w:rPr>
          <w:noProof/>
        </w:rPr>
        <w:fldChar w:fldCharType="end"/>
      </w:r>
    </w:p>
    <w:p w14:paraId="66CDDF48"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_Toc479004394 \h </w:instrText>
      </w:r>
      <w:r>
        <w:rPr>
          <w:noProof/>
        </w:rPr>
      </w:r>
      <w:r>
        <w:rPr>
          <w:noProof/>
        </w:rPr>
        <w:fldChar w:fldCharType="separate"/>
      </w:r>
      <w:r>
        <w:rPr>
          <w:noProof/>
        </w:rPr>
        <w:t>39</w:t>
      </w:r>
      <w:r>
        <w:rPr>
          <w:noProof/>
        </w:rPr>
        <w:fldChar w:fldCharType="end"/>
      </w:r>
    </w:p>
    <w:p w14:paraId="02FBB490" w14:textId="77777777" w:rsidR="00DD41C7" w:rsidRDefault="00DD41C7">
      <w:pPr>
        <w:pStyle w:val="TDC1"/>
        <w:tabs>
          <w:tab w:val="right" w:pos="9010"/>
        </w:tabs>
        <w:rPr>
          <w:b w:val="0"/>
          <w:caps w:val="0"/>
          <w:noProof/>
          <w:sz w:val="24"/>
          <w:szCs w:val="24"/>
          <w:u w:val="none"/>
          <w:lang w:val="es-ES_tradnl" w:eastAsia="es-ES_tradnl"/>
        </w:rPr>
      </w:pPr>
      <w:r>
        <w:rPr>
          <w:noProof/>
        </w:rPr>
        <w:t>V8: Requisitos de verificación de gestión y registro de errores</w:t>
      </w:r>
      <w:r>
        <w:rPr>
          <w:noProof/>
        </w:rPr>
        <w:tab/>
      </w:r>
      <w:r>
        <w:rPr>
          <w:noProof/>
        </w:rPr>
        <w:fldChar w:fldCharType="begin"/>
      </w:r>
      <w:r>
        <w:rPr>
          <w:noProof/>
        </w:rPr>
        <w:instrText xml:space="preserve"> PAGEREF _Toc479004395 \h </w:instrText>
      </w:r>
      <w:r>
        <w:rPr>
          <w:noProof/>
        </w:rPr>
      </w:r>
      <w:r>
        <w:rPr>
          <w:noProof/>
        </w:rPr>
        <w:fldChar w:fldCharType="separate"/>
      </w:r>
      <w:r>
        <w:rPr>
          <w:noProof/>
        </w:rPr>
        <w:t>40</w:t>
      </w:r>
      <w:r>
        <w:rPr>
          <w:noProof/>
        </w:rPr>
        <w:fldChar w:fldCharType="end"/>
      </w:r>
    </w:p>
    <w:p w14:paraId="0D4A9EE7"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_Toc479004396 \h </w:instrText>
      </w:r>
      <w:r>
        <w:rPr>
          <w:noProof/>
        </w:rPr>
      </w:r>
      <w:r>
        <w:rPr>
          <w:noProof/>
        </w:rPr>
        <w:fldChar w:fldCharType="separate"/>
      </w:r>
      <w:r>
        <w:rPr>
          <w:noProof/>
        </w:rPr>
        <w:t>40</w:t>
      </w:r>
      <w:r>
        <w:rPr>
          <w:noProof/>
        </w:rPr>
        <w:fldChar w:fldCharType="end"/>
      </w:r>
    </w:p>
    <w:p w14:paraId="02BECC4E"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_Toc479004397 \h </w:instrText>
      </w:r>
      <w:r>
        <w:rPr>
          <w:noProof/>
        </w:rPr>
      </w:r>
      <w:r>
        <w:rPr>
          <w:noProof/>
        </w:rPr>
        <w:fldChar w:fldCharType="separate"/>
      </w:r>
      <w:r>
        <w:rPr>
          <w:noProof/>
        </w:rPr>
        <w:t>40</w:t>
      </w:r>
      <w:r>
        <w:rPr>
          <w:noProof/>
        </w:rPr>
        <w:fldChar w:fldCharType="end"/>
      </w:r>
    </w:p>
    <w:p w14:paraId="6CB08246"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_Toc479004398 \h </w:instrText>
      </w:r>
      <w:r>
        <w:rPr>
          <w:noProof/>
        </w:rPr>
      </w:r>
      <w:r>
        <w:rPr>
          <w:noProof/>
        </w:rPr>
        <w:fldChar w:fldCharType="separate"/>
      </w:r>
      <w:r>
        <w:rPr>
          <w:noProof/>
        </w:rPr>
        <w:t>41</w:t>
      </w:r>
      <w:r>
        <w:rPr>
          <w:noProof/>
        </w:rPr>
        <w:fldChar w:fldCharType="end"/>
      </w:r>
    </w:p>
    <w:p w14:paraId="4A829FFC" w14:textId="77777777" w:rsidR="00DD41C7" w:rsidRDefault="00DD41C7">
      <w:pPr>
        <w:pStyle w:val="TDC1"/>
        <w:tabs>
          <w:tab w:val="right" w:pos="9010"/>
        </w:tabs>
        <w:rPr>
          <w:b w:val="0"/>
          <w:caps w:val="0"/>
          <w:noProof/>
          <w:sz w:val="24"/>
          <w:szCs w:val="24"/>
          <w:u w:val="none"/>
          <w:lang w:val="es-ES_tradnl" w:eastAsia="es-ES_tradnl"/>
        </w:rPr>
      </w:pPr>
      <w:r>
        <w:rPr>
          <w:noProof/>
        </w:rPr>
        <w:t>V9: Requisitos de Verificación de Protección de Datos</w:t>
      </w:r>
      <w:r>
        <w:rPr>
          <w:noProof/>
        </w:rPr>
        <w:tab/>
      </w:r>
      <w:r>
        <w:rPr>
          <w:noProof/>
        </w:rPr>
        <w:fldChar w:fldCharType="begin"/>
      </w:r>
      <w:r>
        <w:rPr>
          <w:noProof/>
        </w:rPr>
        <w:instrText xml:space="preserve"> PAGEREF _Toc479004399 \h </w:instrText>
      </w:r>
      <w:r>
        <w:rPr>
          <w:noProof/>
        </w:rPr>
      </w:r>
      <w:r>
        <w:rPr>
          <w:noProof/>
        </w:rPr>
        <w:fldChar w:fldCharType="separate"/>
      </w:r>
      <w:r>
        <w:rPr>
          <w:noProof/>
        </w:rPr>
        <w:t>42</w:t>
      </w:r>
      <w:r>
        <w:rPr>
          <w:noProof/>
        </w:rPr>
        <w:fldChar w:fldCharType="end"/>
      </w:r>
    </w:p>
    <w:p w14:paraId="1040676F"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_Toc479004400 \h </w:instrText>
      </w:r>
      <w:r>
        <w:rPr>
          <w:noProof/>
        </w:rPr>
      </w:r>
      <w:r>
        <w:rPr>
          <w:noProof/>
        </w:rPr>
        <w:fldChar w:fldCharType="separate"/>
      </w:r>
      <w:r>
        <w:rPr>
          <w:noProof/>
        </w:rPr>
        <w:t>42</w:t>
      </w:r>
      <w:r>
        <w:rPr>
          <w:noProof/>
        </w:rPr>
        <w:fldChar w:fldCharType="end"/>
      </w:r>
    </w:p>
    <w:p w14:paraId="11CCBB7C"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_Toc479004401 \h </w:instrText>
      </w:r>
      <w:r>
        <w:rPr>
          <w:noProof/>
        </w:rPr>
      </w:r>
      <w:r>
        <w:rPr>
          <w:noProof/>
        </w:rPr>
        <w:fldChar w:fldCharType="separate"/>
      </w:r>
      <w:r>
        <w:rPr>
          <w:noProof/>
        </w:rPr>
        <w:t>42</w:t>
      </w:r>
      <w:r>
        <w:rPr>
          <w:noProof/>
        </w:rPr>
        <w:fldChar w:fldCharType="end"/>
      </w:r>
    </w:p>
    <w:p w14:paraId="76413353"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_Toc479004402 \h </w:instrText>
      </w:r>
      <w:r>
        <w:rPr>
          <w:noProof/>
        </w:rPr>
      </w:r>
      <w:r>
        <w:rPr>
          <w:noProof/>
        </w:rPr>
        <w:fldChar w:fldCharType="separate"/>
      </w:r>
      <w:r>
        <w:rPr>
          <w:noProof/>
        </w:rPr>
        <w:t>44</w:t>
      </w:r>
      <w:r>
        <w:rPr>
          <w:noProof/>
        </w:rPr>
        <w:fldChar w:fldCharType="end"/>
      </w:r>
    </w:p>
    <w:p w14:paraId="3E5AE898" w14:textId="77777777" w:rsidR="00DD41C7" w:rsidRDefault="00DD41C7">
      <w:pPr>
        <w:pStyle w:val="TDC1"/>
        <w:tabs>
          <w:tab w:val="right" w:pos="9010"/>
        </w:tabs>
        <w:rPr>
          <w:b w:val="0"/>
          <w:caps w:val="0"/>
          <w:noProof/>
          <w:sz w:val="24"/>
          <w:szCs w:val="24"/>
          <w:u w:val="none"/>
          <w:lang w:val="es-ES_tradnl" w:eastAsia="es-ES_tradnl"/>
        </w:rPr>
      </w:pPr>
      <w:r>
        <w:rPr>
          <w:noProof/>
        </w:rPr>
        <w:t>V10: Requisitos de Verificación de Seguridad de las Comunicaciones</w:t>
      </w:r>
      <w:r>
        <w:rPr>
          <w:noProof/>
        </w:rPr>
        <w:tab/>
      </w:r>
      <w:r>
        <w:rPr>
          <w:noProof/>
        </w:rPr>
        <w:fldChar w:fldCharType="begin"/>
      </w:r>
      <w:r>
        <w:rPr>
          <w:noProof/>
        </w:rPr>
        <w:instrText xml:space="preserve"> PAGEREF _Toc479004403 \h </w:instrText>
      </w:r>
      <w:r>
        <w:rPr>
          <w:noProof/>
        </w:rPr>
      </w:r>
      <w:r>
        <w:rPr>
          <w:noProof/>
        </w:rPr>
        <w:fldChar w:fldCharType="separate"/>
      </w:r>
      <w:r>
        <w:rPr>
          <w:noProof/>
        </w:rPr>
        <w:t>45</w:t>
      </w:r>
      <w:r>
        <w:rPr>
          <w:noProof/>
        </w:rPr>
        <w:fldChar w:fldCharType="end"/>
      </w:r>
    </w:p>
    <w:p w14:paraId="4099E95C"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_Toc479004404 \h </w:instrText>
      </w:r>
      <w:r>
        <w:rPr>
          <w:noProof/>
        </w:rPr>
      </w:r>
      <w:r>
        <w:rPr>
          <w:noProof/>
        </w:rPr>
        <w:fldChar w:fldCharType="separate"/>
      </w:r>
      <w:r>
        <w:rPr>
          <w:noProof/>
        </w:rPr>
        <w:t>45</w:t>
      </w:r>
      <w:r>
        <w:rPr>
          <w:noProof/>
        </w:rPr>
        <w:fldChar w:fldCharType="end"/>
      </w:r>
    </w:p>
    <w:p w14:paraId="6B9A359A"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_Toc479004405 \h </w:instrText>
      </w:r>
      <w:r>
        <w:rPr>
          <w:noProof/>
        </w:rPr>
      </w:r>
      <w:r>
        <w:rPr>
          <w:noProof/>
        </w:rPr>
        <w:fldChar w:fldCharType="separate"/>
      </w:r>
      <w:r>
        <w:rPr>
          <w:noProof/>
        </w:rPr>
        <w:t>45</w:t>
      </w:r>
      <w:r>
        <w:rPr>
          <w:noProof/>
        </w:rPr>
        <w:fldChar w:fldCharType="end"/>
      </w:r>
    </w:p>
    <w:p w14:paraId="16074437"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_Toc479004406 \h </w:instrText>
      </w:r>
      <w:r>
        <w:rPr>
          <w:noProof/>
        </w:rPr>
      </w:r>
      <w:r>
        <w:rPr>
          <w:noProof/>
        </w:rPr>
        <w:fldChar w:fldCharType="separate"/>
      </w:r>
      <w:r>
        <w:rPr>
          <w:noProof/>
        </w:rPr>
        <w:t>46</w:t>
      </w:r>
      <w:r>
        <w:rPr>
          <w:noProof/>
        </w:rPr>
        <w:fldChar w:fldCharType="end"/>
      </w:r>
    </w:p>
    <w:p w14:paraId="2FD0C1C8" w14:textId="77777777" w:rsidR="00DD41C7" w:rsidRDefault="00DD41C7">
      <w:pPr>
        <w:pStyle w:val="TDC1"/>
        <w:tabs>
          <w:tab w:val="right" w:pos="9010"/>
        </w:tabs>
        <w:rPr>
          <w:b w:val="0"/>
          <w:caps w:val="0"/>
          <w:noProof/>
          <w:sz w:val="24"/>
          <w:szCs w:val="24"/>
          <w:u w:val="none"/>
          <w:lang w:val="es-ES_tradnl" w:eastAsia="es-ES_tradnl"/>
        </w:rPr>
      </w:pPr>
      <w:r>
        <w:rPr>
          <w:noProof/>
        </w:rPr>
        <w:t>V11: Requisitos de verificación de configuración de seguridad HTTP</w:t>
      </w:r>
      <w:r>
        <w:rPr>
          <w:noProof/>
        </w:rPr>
        <w:tab/>
      </w:r>
      <w:r>
        <w:rPr>
          <w:noProof/>
        </w:rPr>
        <w:fldChar w:fldCharType="begin"/>
      </w:r>
      <w:r>
        <w:rPr>
          <w:noProof/>
        </w:rPr>
        <w:instrText xml:space="preserve"> PAGEREF _Toc479004407 \h </w:instrText>
      </w:r>
      <w:r>
        <w:rPr>
          <w:noProof/>
        </w:rPr>
      </w:r>
      <w:r>
        <w:rPr>
          <w:noProof/>
        </w:rPr>
        <w:fldChar w:fldCharType="separate"/>
      </w:r>
      <w:r>
        <w:rPr>
          <w:noProof/>
        </w:rPr>
        <w:t>48</w:t>
      </w:r>
      <w:r>
        <w:rPr>
          <w:noProof/>
        </w:rPr>
        <w:fldChar w:fldCharType="end"/>
      </w:r>
    </w:p>
    <w:p w14:paraId="76A6DA4A"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_Toc479004408 \h </w:instrText>
      </w:r>
      <w:r>
        <w:rPr>
          <w:noProof/>
        </w:rPr>
      </w:r>
      <w:r>
        <w:rPr>
          <w:noProof/>
        </w:rPr>
        <w:fldChar w:fldCharType="separate"/>
      </w:r>
      <w:r>
        <w:rPr>
          <w:noProof/>
        </w:rPr>
        <w:t>48</w:t>
      </w:r>
      <w:r>
        <w:rPr>
          <w:noProof/>
        </w:rPr>
        <w:fldChar w:fldCharType="end"/>
      </w:r>
    </w:p>
    <w:p w14:paraId="7A113168"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_Toc479004409 \h </w:instrText>
      </w:r>
      <w:r>
        <w:rPr>
          <w:noProof/>
        </w:rPr>
      </w:r>
      <w:r>
        <w:rPr>
          <w:noProof/>
        </w:rPr>
        <w:fldChar w:fldCharType="separate"/>
      </w:r>
      <w:r>
        <w:rPr>
          <w:noProof/>
        </w:rPr>
        <w:t>48</w:t>
      </w:r>
      <w:r>
        <w:rPr>
          <w:noProof/>
        </w:rPr>
        <w:fldChar w:fldCharType="end"/>
      </w:r>
    </w:p>
    <w:p w14:paraId="00A14B9C"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_Toc479004410 \h </w:instrText>
      </w:r>
      <w:r>
        <w:rPr>
          <w:noProof/>
        </w:rPr>
      </w:r>
      <w:r>
        <w:rPr>
          <w:noProof/>
        </w:rPr>
        <w:fldChar w:fldCharType="separate"/>
      </w:r>
      <w:r>
        <w:rPr>
          <w:noProof/>
        </w:rPr>
        <w:t>49</w:t>
      </w:r>
      <w:r>
        <w:rPr>
          <w:noProof/>
        </w:rPr>
        <w:fldChar w:fldCharType="end"/>
      </w:r>
    </w:p>
    <w:p w14:paraId="46DE57A5" w14:textId="77777777" w:rsidR="00DD41C7" w:rsidRDefault="00DD41C7">
      <w:pPr>
        <w:pStyle w:val="TDC1"/>
        <w:tabs>
          <w:tab w:val="right" w:pos="9010"/>
        </w:tabs>
        <w:rPr>
          <w:b w:val="0"/>
          <w:caps w:val="0"/>
          <w:noProof/>
          <w:sz w:val="24"/>
          <w:szCs w:val="24"/>
          <w:u w:val="none"/>
          <w:lang w:val="es-ES_tradnl" w:eastAsia="es-ES_tradnl"/>
        </w:rPr>
      </w:pPr>
      <w:r>
        <w:rPr>
          <w:noProof/>
        </w:rPr>
        <w:t>V12: Requisitos de verificación de configuración de seguridad</w:t>
      </w:r>
      <w:r>
        <w:rPr>
          <w:noProof/>
        </w:rPr>
        <w:tab/>
      </w:r>
      <w:r>
        <w:rPr>
          <w:noProof/>
        </w:rPr>
        <w:fldChar w:fldCharType="begin"/>
      </w:r>
      <w:r>
        <w:rPr>
          <w:noProof/>
        </w:rPr>
        <w:instrText xml:space="preserve"> PAGEREF _Toc479004411 \h </w:instrText>
      </w:r>
      <w:r>
        <w:rPr>
          <w:noProof/>
        </w:rPr>
      </w:r>
      <w:r>
        <w:rPr>
          <w:noProof/>
        </w:rPr>
        <w:fldChar w:fldCharType="separate"/>
      </w:r>
      <w:r>
        <w:rPr>
          <w:noProof/>
        </w:rPr>
        <w:t>50</w:t>
      </w:r>
      <w:r>
        <w:rPr>
          <w:noProof/>
        </w:rPr>
        <w:fldChar w:fldCharType="end"/>
      </w:r>
    </w:p>
    <w:p w14:paraId="5AD522B8" w14:textId="77777777" w:rsidR="00DD41C7" w:rsidRDefault="00DD41C7">
      <w:pPr>
        <w:pStyle w:val="TDC1"/>
        <w:tabs>
          <w:tab w:val="right" w:pos="9010"/>
        </w:tabs>
        <w:rPr>
          <w:b w:val="0"/>
          <w:caps w:val="0"/>
          <w:noProof/>
          <w:sz w:val="24"/>
          <w:szCs w:val="24"/>
          <w:u w:val="none"/>
          <w:lang w:val="es-ES_tradnl" w:eastAsia="es-ES_tradnl"/>
        </w:rPr>
      </w:pPr>
      <w:r>
        <w:rPr>
          <w:noProof/>
        </w:rPr>
        <w:t>V13: Requisitos de verificación para Controles Malicioso</w:t>
      </w:r>
      <w:r>
        <w:rPr>
          <w:noProof/>
        </w:rPr>
        <w:tab/>
      </w:r>
      <w:r>
        <w:rPr>
          <w:noProof/>
        </w:rPr>
        <w:fldChar w:fldCharType="begin"/>
      </w:r>
      <w:r>
        <w:rPr>
          <w:noProof/>
        </w:rPr>
        <w:instrText xml:space="preserve"> PAGEREF _Toc479004412 \h </w:instrText>
      </w:r>
      <w:r>
        <w:rPr>
          <w:noProof/>
        </w:rPr>
      </w:r>
      <w:r>
        <w:rPr>
          <w:noProof/>
        </w:rPr>
        <w:fldChar w:fldCharType="separate"/>
      </w:r>
      <w:r>
        <w:rPr>
          <w:noProof/>
        </w:rPr>
        <w:t>51</w:t>
      </w:r>
      <w:r>
        <w:rPr>
          <w:noProof/>
        </w:rPr>
        <w:fldChar w:fldCharType="end"/>
      </w:r>
    </w:p>
    <w:p w14:paraId="3DA1C09D"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_Toc479004413 \h </w:instrText>
      </w:r>
      <w:r>
        <w:rPr>
          <w:noProof/>
        </w:rPr>
      </w:r>
      <w:r>
        <w:rPr>
          <w:noProof/>
        </w:rPr>
        <w:fldChar w:fldCharType="separate"/>
      </w:r>
      <w:r>
        <w:rPr>
          <w:noProof/>
        </w:rPr>
        <w:t>51</w:t>
      </w:r>
      <w:r>
        <w:rPr>
          <w:noProof/>
        </w:rPr>
        <w:fldChar w:fldCharType="end"/>
      </w:r>
    </w:p>
    <w:p w14:paraId="016723BA"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_Toc479004414 \h </w:instrText>
      </w:r>
      <w:r>
        <w:rPr>
          <w:noProof/>
        </w:rPr>
      </w:r>
      <w:r>
        <w:rPr>
          <w:noProof/>
        </w:rPr>
        <w:fldChar w:fldCharType="separate"/>
      </w:r>
      <w:r>
        <w:rPr>
          <w:noProof/>
        </w:rPr>
        <w:t>51</w:t>
      </w:r>
      <w:r>
        <w:rPr>
          <w:noProof/>
        </w:rPr>
        <w:fldChar w:fldCharType="end"/>
      </w:r>
    </w:p>
    <w:p w14:paraId="6CD23E21"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_Toc479004415 \h </w:instrText>
      </w:r>
      <w:r>
        <w:rPr>
          <w:noProof/>
        </w:rPr>
      </w:r>
      <w:r>
        <w:rPr>
          <w:noProof/>
        </w:rPr>
        <w:fldChar w:fldCharType="separate"/>
      </w:r>
      <w:r>
        <w:rPr>
          <w:noProof/>
        </w:rPr>
        <w:t>51</w:t>
      </w:r>
      <w:r>
        <w:rPr>
          <w:noProof/>
        </w:rPr>
        <w:fldChar w:fldCharType="end"/>
      </w:r>
    </w:p>
    <w:p w14:paraId="58A67498" w14:textId="77777777" w:rsidR="00DD41C7" w:rsidRDefault="00DD41C7">
      <w:pPr>
        <w:pStyle w:val="TDC1"/>
        <w:tabs>
          <w:tab w:val="right" w:pos="9010"/>
        </w:tabs>
        <w:rPr>
          <w:b w:val="0"/>
          <w:caps w:val="0"/>
          <w:noProof/>
          <w:sz w:val="24"/>
          <w:szCs w:val="24"/>
          <w:u w:val="none"/>
          <w:lang w:val="es-ES_tradnl" w:eastAsia="es-ES_tradnl"/>
        </w:rPr>
      </w:pPr>
      <w:r>
        <w:rPr>
          <w:noProof/>
        </w:rPr>
        <w:lastRenderedPageBreak/>
        <w:t>V14: Requisitos de verificación de seguridad interna</w:t>
      </w:r>
      <w:r>
        <w:rPr>
          <w:noProof/>
        </w:rPr>
        <w:tab/>
      </w:r>
      <w:r>
        <w:rPr>
          <w:noProof/>
        </w:rPr>
        <w:fldChar w:fldCharType="begin"/>
      </w:r>
      <w:r>
        <w:rPr>
          <w:noProof/>
        </w:rPr>
        <w:instrText xml:space="preserve"> PAGEREF _Toc479004416 \h </w:instrText>
      </w:r>
      <w:r>
        <w:rPr>
          <w:noProof/>
        </w:rPr>
      </w:r>
      <w:r>
        <w:rPr>
          <w:noProof/>
        </w:rPr>
        <w:fldChar w:fldCharType="separate"/>
      </w:r>
      <w:r>
        <w:rPr>
          <w:noProof/>
        </w:rPr>
        <w:t>52</w:t>
      </w:r>
      <w:r>
        <w:rPr>
          <w:noProof/>
        </w:rPr>
        <w:fldChar w:fldCharType="end"/>
      </w:r>
    </w:p>
    <w:p w14:paraId="04D3D34C" w14:textId="77777777" w:rsidR="00DD41C7" w:rsidRDefault="00DD41C7">
      <w:pPr>
        <w:pStyle w:val="TDC1"/>
        <w:tabs>
          <w:tab w:val="right" w:pos="9010"/>
        </w:tabs>
        <w:rPr>
          <w:b w:val="0"/>
          <w:caps w:val="0"/>
          <w:noProof/>
          <w:sz w:val="24"/>
          <w:szCs w:val="24"/>
          <w:u w:val="none"/>
          <w:lang w:val="es-ES_tradnl" w:eastAsia="es-ES_tradnl"/>
        </w:rPr>
      </w:pPr>
      <w:r>
        <w:rPr>
          <w:noProof/>
        </w:rPr>
        <w:t>V15: Requisitos de verificación para lógica de negocios</w:t>
      </w:r>
      <w:r>
        <w:rPr>
          <w:noProof/>
        </w:rPr>
        <w:tab/>
      </w:r>
      <w:r>
        <w:rPr>
          <w:noProof/>
        </w:rPr>
        <w:fldChar w:fldCharType="begin"/>
      </w:r>
      <w:r>
        <w:rPr>
          <w:noProof/>
        </w:rPr>
        <w:instrText xml:space="preserve"> PAGEREF _Toc479004417 \h </w:instrText>
      </w:r>
      <w:r>
        <w:rPr>
          <w:noProof/>
        </w:rPr>
      </w:r>
      <w:r>
        <w:rPr>
          <w:noProof/>
        </w:rPr>
        <w:fldChar w:fldCharType="separate"/>
      </w:r>
      <w:r>
        <w:rPr>
          <w:noProof/>
        </w:rPr>
        <w:t>53</w:t>
      </w:r>
      <w:r>
        <w:rPr>
          <w:noProof/>
        </w:rPr>
        <w:fldChar w:fldCharType="end"/>
      </w:r>
    </w:p>
    <w:p w14:paraId="4D5DC98C"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_Toc479004418 \h </w:instrText>
      </w:r>
      <w:r>
        <w:rPr>
          <w:noProof/>
        </w:rPr>
      </w:r>
      <w:r>
        <w:rPr>
          <w:noProof/>
        </w:rPr>
        <w:fldChar w:fldCharType="separate"/>
      </w:r>
      <w:r>
        <w:rPr>
          <w:noProof/>
        </w:rPr>
        <w:t>53</w:t>
      </w:r>
      <w:r>
        <w:rPr>
          <w:noProof/>
        </w:rPr>
        <w:fldChar w:fldCharType="end"/>
      </w:r>
    </w:p>
    <w:p w14:paraId="2209EFE1"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_Toc479004419 \h </w:instrText>
      </w:r>
      <w:r>
        <w:rPr>
          <w:noProof/>
        </w:rPr>
      </w:r>
      <w:r>
        <w:rPr>
          <w:noProof/>
        </w:rPr>
        <w:fldChar w:fldCharType="separate"/>
      </w:r>
      <w:r>
        <w:rPr>
          <w:noProof/>
        </w:rPr>
        <w:t>53</w:t>
      </w:r>
      <w:r>
        <w:rPr>
          <w:noProof/>
        </w:rPr>
        <w:fldChar w:fldCharType="end"/>
      </w:r>
    </w:p>
    <w:p w14:paraId="7244536A"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_Toc479004420 \h </w:instrText>
      </w:r>
      <w:r>
        <w:rPr>
          <w:noProof/>
        </w:rPr>
      </w:r>
      <w:r>
        <w:rPr>
          <w:noProof/>
        </w:rPr>
        <w:fldChar w:fldCharType="separate"/>
      </w:r>
      <w:r>
        <w:rPr>
          <w:noProof/>
        </w:rPr>
        <w:t>53</w:t>
      </w:r>
      <w:r>
        <w:rPr>
          <w:noProof/>
        </w:rPr>
        <w:fldChar w:fldCharType="end"/>
      </w:r>
    </w:p>
    <w:p w14:paraId="4241110E" w14:textId="77777777" w:rsidR="00DD41C7" w:rsidRDefault="00DD41C7">
      <w:pPr>
        <w:pStyle w:val="TDC1"/>
        <w:tabs>
          <w:tab w:val="right" w:pos="9010"/>
        </w:tabs>
        <w:rPr>
          <w:b w:val="0"/>
          <w:caps w:val="0"/>
          <w:noProof/>
          <w:sz w:val="24"/>
          <w:szCs w:val="24"/>
          <w:u w:val="none"/>
          <w:lang w:val="es-ES_tradnl" w:eastAsia="es-ES_tradnl"/>
        </w:rPr>
      </w:pPr>
      <w:r>
        <w:rPr>
          <w:noProof/>
        </w:rPr>
        <w:t>V16: Requisitos de verificación de archivos y recursos</w:t>
      </w:r>
      <w:r>
        <w:rPr>
          <w:noProof/>
        </w:rPr>
        <w:tab/>
      </w:r>
      <w:r>
        <w:rPr>
          <w:noProof/>
        </w:rPr>
        <w:fldChar w:fldCharType="begin"/>
      </w:r>
      <w:r>
        <w:rPr>
          <w:noProof/>
        </w:rPr>
        <w:instrText xml:space="preserve"> PAGEREF _Toc479004421 \h </w:instrText>
      </w:r>
      <w:r>
        <w:rPr>
          <w:noProof/>
        </w:rPr>
      </w:r>
      <w:r>
        <w:rPr>
          <w:noProof/>
        </w:rPr>
        <w:fldChar w:fldCharType="separate"/>
      </w:r>
      <w:r>
        <w:rPr>
          <w:noProof/>
        </w:rPr>
        <w:t>54</w:t>
      </w:r>
      <w:r>
        <w:rPr>
          <w:noProof/>
        </w:rPr>
        <w:fldChar w:fldCharType="end"/>
      </w:r>
    </w:p>
    <w:p w14:paraId="55381030"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_Toc479004422 \h </w:instrText>
      </w:r>
      <w:r>
        <w:rPr>
          <w:noProof/>
        </w:rPr>
      </w:r>
      <w:r>
        <w:rPr>
          <w:noProof/>
        </w:rPr>
        <w:fldChar w:fldCharType="separate"/>
      </w:r>
      <w:r>
        <w:rPr>
          <w:noProof/>
        </w:rPr>
        <w:t>54</w:t>
      </w:r>
      <w:r>
        <w:rPr>
          <w:noProof/>
        </w:rPr>
        <w:fldChar w:fldCharType="end"/>
      </w:r>
    </w:p>
    <w:p w14:paraId="62D1F3ED"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_Toc479004423 \h </w:instrText>
      </w:r>
      <w:r>
        <w:rPr>
          <w:noProof/>
        </w:rPr>
      </w:r>
      <w:r>
        <w:rPr>
          <w:noProof/>
        </w:rPr>
        <w:fldChar w:fldCharType="separate"/>
      </w:r>
      <w:r>
        <w:rPr>
          <w:noProof/>
        </w:rPr>
        <w:t>54</w:t>
      </w:r>
      <w:r>
        <w:rPr>
          <w:noProof/>
        </w:rPr>
        <w:fldChar w:fldCharType="end"/>
      </w:r>
    </w:p>
    <w:p w14:paraId="2B87B9EB"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_Toc479004424 \h </w:instrText>
      </w:r>
      <w:r>
        <w:rPr>
          <w:noProof/>
        </w:rPr>
      </w:r>
      <w:r>
        <w:rPr>
          <w:noProof/>
        </w:rPr>
        <w:fldChar w:fldCharType="separate"/>
      </w:r>
      <w:r>
        <w:rPr>
          <w:noProof/>
        </w:rPr>
        <w:t>55</w:t>
      </w:r>
      <w:r>
        <w:rPr>
          <w:noProof/>
        </w:rPr>
        <w:fldChar w:fldCharType="end"/>
      </w:r>
    </w:p>
    <w:p w14:paraId="10F438A7" w14:textId="77777777" w:rsidR="00DD41C7" w:rsidRDefault="00DD41C7">
      <w:pPr>
        <w:pStyle w:val="TDC1"/>
        <w:tabs>
          <w:tab w:val="right" w:pos="9010"/>
        </w:tabs>
        <w:rPr>
          <w:b w:val="0"/>
          <w:caps w:val="0"/>
          <w:noProof/>
          <w:sz w:val="24"/>
          <w:szCs w:val="24"/>
          <w:u w:val="none"/>
          <w:lang w:val="es-ES_tradnl" w:eastAsia="es-ES_tradnl"/>
        </w:rPr>
      </w:pPr>
      <w:r>
        <w:rPr>
          <w:noProof/>
        </w:rPr>
        <w:t>V17: Requisitos de verificación Móvil</w:t>
      </w:r>
      <w:r>
        <w:rPr>
          <w:noProof/>
        </w:rPr>
        <w:tab/>
      </w:r>
      <w:r>
        <w:rPr>
          <w:noProof/>
        </w:rPr>
        <w:fldChar w:fldCharType="begin"/>
      </w:r>
      <w:r>
        <w:rPr>
          <w:noProof/>
        </w:rPr>
        <w:instrText xml:space="preserve"> PAGEREF _Toc479004425 \h </w:instrText>
      </w:r>
      <w:r>
        <w:rPr>
          <w:noProof/>
        </w:rPr>
      </w:r>
      <w:r>
        <w:rPr>
          <w:noProof/>
        </w:rPr>
        <w:fldChar w:fldCharType="separate"/>
      </w:r>
      <w:r>
        <w:rPr>
          <w:noProof/>
        </w:rPr>
        <w:t>56</w:t>
      </w:r>
      <w:r>
        <w:rPr>
          <w:noProof/>
        </w:rPr>
        <w:fldChar w:fldCharType="end"/>
      </w:r>
    </w:p>
    <w:p w14:paraId="042E0EB3"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_Toc479004426 \h </w:instrText>
      </w:r>
      <w:r>
        <w:rPr>
          <w:noProof/>
        </w:rPr>
      </w:r>
      <w:r>
        <w:rPr>
          <w:noProof/>
        </w:rPr>
        <w:fldChar w:fldCharType="separate"/>
      </w:r>
      <w:r>
        <w:rPr>
          <w:noProof/>
        </w:rPr>
        <w:t>56</w:t>
      </w:r>
      <w:r>
        <w:rPr>
          <w:noProof/>
        </w:rPr>
        <w:fldChar w:fldCharType="end"/>
      </w:r>
    </w:p>
    <w:p w14:paraId="75F6AD0F"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_Toc479004427 \h </w:instrText>
      </w:r>
      <w:r>
        <w:rPr>
          <w:noProof/>
        </w:rPr>
      </w:r>
      <w:r>
        <w:rPr>
          <w:noProof/>
        </w:rPr>
        <w:fldChar w:fldCharType="separate"/>
      </w:r>
      <w:r>
        <w:rPr>
          <w:noProof/>
        </w:rPr>
        <w:t>56</w:t>
      </w:r>
      <w:r>
        <w:rPr>
          <w:noProof/>
        </w:rPr>
        <w:fldChar w:fldCharType="end"/>
      </w:r>
    </w:p>
    <w:p w14:paraId="135A15F5"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_Toc479004428 \h </w:instrText>
      </w:r>
      <w:r>
        <w:rPr>
          <w:noProof/>
        </w:rPr>
      </w:r>
      <w:r>
        <w:rPr>
          <w:noProof/>
        </w:rPr>
        <w:fldChar w:fldCharType="separate"/>
      </w:r>
      <w:r>
        <w:rPr>
          <w:noProof/>
        </w:rPr>
        <w:t>57</w:t>
      </w:r>
      <w:r>
        <w:rPr>
          <w:noProof/>
        </w:rPr>
        <w:fldChar w:fldCharType="end"/>
      </w:r>
    </w:p>
    <w:p w14:paraId="02091513" w14:textId="77777777" w:rsidR="00DD41C7" w:rsidRDefault="00DD41C7">
      <w:pPr>
        <w:pStyle w:val="TDC1"/>
        <w:tabs>
          <w:tab w:val="right" w:pos="9010"/>
        </w:tabs>
        <w:rPr>
          <w:b w:val="0"/>
          <w:caps w:val="0"/>
          <w:noProof/>
          <w:sz w:val="24"/>
          <w:szCs w:val="24"/>
          <w:u w:val="none"/>
          <w:lang w:val="es-ES_tradnl" w:eastAsia="es-ES_tradnl"/>
        </w:rPr>
      </w:pPr>
      <w:r>
        <w:rPr>
          <w:noProof/>
        </w:rPr>
        <w:t>V18: Requisitos de verificación de servicios Web</w:t>
      </w:r>
      <w:r>
        <w:rPr>
          <w:noProof/>
        </w:rPr>
        <w:tab/>
      </w:r>
      <w:r>
        <w:rPr>
          <w:noProof/>
        </w:rPr>
        <w:fldChar w:fldCharType="begin"/>
      </w:r>
      <w:r>
        <w:rPr>
          <w:noProof/>
        </w:rPr>
        <w:instrText xml:space="preserve"> PAGEREF _Toc479004429 \h </w:instrText>
      </w:r>
      <w:r>
        <w:rPr>
          <w:noProof/>
        </w:rPr>
      </w:r>
      <w:r>
        <w:rPr>
          <w:noProof/>
        </w:rPr>
        <w:fldChar w:fldCharType="separate"/>
      </w:r>
      <w:r>
        <w:rPr>
          <w:noProof/>
        </w:rPr>
        <w:t>58</w:t>
      </w:r>
      <w:r>
        <w:rPr>
          <w:noProof/>
        </w:rPr>
        <w:fldChar w:fldCharType="end"/>
      </w:r>
    </w:p>
    <w:p w14:paraId="317A2ECE"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_Toc479004430 \h </w:instrText>
      </w:r>
      <w:r>
        <w:rPr>
          <w:noProof/>
        </w:rPr>
      </w:r>
      <w:r>
        <w:rPr>
          <w:noProof/>
        </w:rPr>
        <w:fldChar w:fldCharType="separate"/>
      </w:r>
      <w:r>
        <w:rPr>
          <w:noProof/>
        </w:rPr>
        <w:t>58</w:t>
      </w:r>
      <w:r>
        <w:rPr>
          <w:noProof/>
        </w:rPr>
        <w:fldChar w:fldCharType="end"/>
      </w:r>
    </w:p>
    <w:p w14:paraId="37625175"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_Toc479004431 \h </w:instrText>
      </w:r>
      <w:r>
        <w:rPr>
          <w:noProof/>
        </w:rPr>
      </w:r>
      <w:r>
        <w:rPr>
          <w:noProof/>
        </w:rPr>
        <w:fldChar w:fldCharType="separate"/>
      </w:r>
      <w:r>
        <w:rPr>
          <w:noProof/>
        </w:rPr>
        <w:t>58</w:t>
      </w:r>
      <w:r>
        <w:rPr>
          <w:noProof/>
        </w:rPr>
        <w:fldChar w:fldCharType="end"/>
      </w:r>
    </w:p>
    <w:p w14:paraId="51DBBDF5"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_Toc479004432 \h </w:instrText>
      </w:r>
      <w:r>
        <w:rPr>
          <w:noProof/>
        </w:rPr>
      </w:r>
      <w:r>
        <w:rPr>
          <w:noProof/>
        </w:rPr>
        <w:fldChar w:fldCharType="separate"/>
      </w:r>
      <w:r>
        <w:rPr>
          <w:noProof/>
        </w:rPr>
        <w:t>59</w:t>
      </w:r>
      <w:r>
        <w:rPr>
          <w:noProof/>
        </w:rPr>
        <w:fldChar w:fldCharType="end"/>
      </w:r>
    </w:p>
    <w:p w14:paraId="761352A4" w14:textId="77777777" w:rsidR="00DD41C7" w:rsidRDefault="00DD41C7">
      <w:pPr>
        <w:pStyle w:val="TDC1"/>
        <w:tabs>
          <w:tab w:val="right" w:pos="9010"/>
        </w:tabs>
        <w:rPr>
          <w:b w:val="0"/>
          <w:caps w:val="0"/>
          <w:noProof/>
          <w:sz w:val="24"/>
          <w:szCs w:val="24"/>
          <w:u w:val="none"/>
          <w:lang w:val="es-ES_tradnl" w:eastAsia="es-ES_tradnl"/>
        </w:rPr>
      </w:pPr>
      <w:r>
        <w:rPr>
          <w:noProof/>
        </w:rPr>
        <w:t>V 19. Requisitos de Configuración</w:t>
      </w:r>
      <w:r>
        <w:rPr>
          <w:noProof/>
        </w:rPr>
        <w:tab/>
      </w:r>
      <w:r>
        <w:rPr>
          <w:noProof/>
        </w:rPr>
        <w:fldChar w:fldCharType="begin"/>
      </w:r>
      <w:r>
        <w:rPr>
          <w:noProof/>
        </w:rPr>
        <w:instrText xml:space="preserve"> PAGEREF _Toc479004433 \h </w:instrText>
      </w:r>
      <w:r>
        <w:rPr>
          <w:noProof/>
        </w:rPr>
      </w:r>
      <w:r>
        <w:rPr>
          <w:noProof/>
        </w:rPr>
        <w:fldChar w:fldCharType="separate"/>
      </w:r>
      <w:r>
        <w:rPr>
          <w:noProof/>
        </w:rPr>
        <w:t>60</w:t>
      </w:r>
      <w:r>
        <w:rPr>
          <w:noProof/>
        </w:rPr>
        <w:fldChar w:fldCharType="end"/>
      </w:r>
    </w:p>
    <w:p w14:paraId="5E565A55" w14:textId="77777777" w:rsidR="00DD41C7" w:rsidRDefault="00DD41C7">
      <w:pPr>
        <w:pStyle w:val="TDC2"/>
        <w:tabs>
          <w:tab w:val="right" w:pos="9010"/>
        </w:tabs>
        <w:rPr>
          <w:b w:val="0"/>
          <w:smallCaps w:val="0"/>
          <w:noProof/>
          <w:sz w:val="24"/>
          <w:szCs w:val="24"/>
          <w:lang w:val="es-ES_tradnl" w:eastAsia="es-ES_tradnl"/>
        </w:rPr>
      </w:pPr>
      <w:r>
        <w:rPr>
          <w:noProof/>
        </w:rPr>
        <w:t>Objetivo de control</w:t>
      </w:r>
      <w:r>
        <w:rPr>
          <w:noProof/>
        </w:rPr>
        <w:tab/>
      </w:r>
      <w:r>
        <w:rPr>
          <w:noProof/>
        </w:rPr>
        <w:fldChar w:fldCharType="begin"/>
      </w:r>
      <w:r>
        <w:rPr>
          <w:noProof/>
        </w:rPr>
        <w:instrText xml:space="preserve"> PAGEREF _Toc479004434 \h </w:instrText>
      </w:r>
      <w:r>
        <w:rPr>
          <w:noProof/>
        </w:rPr>
      </w:r>
      <w:r>
        <w:rPr>
          <w:noProof/>
        </w:rPr>
        <w:fldChar w:fldCharType="separate"/>
      </w:r>
      <w:r>
        <w:rPr>
          <w:noProof/>
        </w:rPr>
        <w:t>60</w:t>
      </w:r>
      <w:r>
        <w:rPr>
          <w:noProof/>
        </w:rPr>
        <w:fldChar w:fldCharType="end"/>
      </w:r>
    </w:p>
    <w:p w14:paraId="31D4595A" w14:textId="77777777" w:rsidR="00DD41C7" w:rsidRDefault="00DD41C7">
      <w:pPr>
        <w:pStyle w:val="TDC2"/>
        <w:tabs>
          <w:tab w:val="right" w:pos="9010"/>
        </w:tabs>
        <w:rPr>
          <w:b w:val="0"/>
          <w:smallCaps w:val="0"/>
          <w:noProof/>
          <w:sz w:val="24"/>
          <w:szCs w:val="24"/>
          <w:lang w:val="es-ES_tradnl" w:eastAsia="es-ES_tradnl"/>
        </w:rPr>
      </w:pPr>
      <w:r>
        <w:rPr>
          <w:noProof/>
        </w:rPr>
        <w:t>Requisitos</w:t>
      </w:r>
      <w:r>
        <w:rPr>
          <w:noProof/>
        </w:rPr>
        <w:tab/>
      </w:r>
      <w:r>
        <w:rPr>
          <w:noProof/>
        </w:rPr>
        <w:fldChar w:fldCharType="begin"/>
      </w:r>
      <w:r>
        <w:rPr>
          <w:noProof/>
        </w:rPr>
        <w:instrText xml:space="preserve"> PAGEREF _Toc479004435 \h </w:instrText>
      </w:r>
      <w:r>
        <w:rPr>
          <w:noProof/>
        </w:rPr>
      </w:r>
      <w:r>
        <w:rPr>
          <w:noProof/>
        </w:rPr>
        <w:fldChar w:fldCharType="separate"/>
      </w:r>
      <w:r>
        <w:rPr>
          <w:noProof/>
        </w:rPr>
        <w:t>60</w:t>
      </w:r>
      <w:r>
        <w:rPr>
          <w:noProof/>
        </w:rPr>
        <w:fldChar w:fldCharType="end"/>
      </w:r>
    </w:p>
    <w:p w14:paraId="3A74AFCE" w14:textId="77777777" w:rsidR="00DD41C7" w:rsidRDefault="00DD41C7">
      <w:pPr>
        <w:pStyle w:val="TDC2"/>
        <w:tabs>
          <w:tab w:val="right" w:pos="9010"/>
        </w:tabs>
        <w:rPr>
          <w:b w:val="0"/>
          <w:smallCaps w:val="0"/>
          <w:noProof/>
          <w:sz w:val="24"/>
          <w:szCs w:val="24"/>
          <w:lang w:val="es-ES_tradnl" w:eastAsia="es-ES_tradnl"/>
        </w:rPr>
      </w:pPr>
      <w:r>
        <w:rPr>
          <w:noProof/>
        </w:rPr>
        <w:t>Referencias</w:t>
      </w:r>
      <w:r>
        <w:rPr>
          <w:noProof/>
        </w:rPr>
        <w:tab/>
      </w:r>
      <w:r>
        <w:rPr>
          <w:noProof/>
        </w:rPr>
        <w:fldChar w:fldCharType="begin"/>
      </w:r>
      <w:r>
        <w:rPr>
          <w:noProof/>
        </w:rPr>
        <w:instrText xml:space="preserve"> PAGEREF _Toc479004436 \h </w:instrText>
      </w:r>
      <w:r>
        <w:rPr>
          <w:noProof/>
        </w:rPr>
      </w:r>
      <w:r>
        <w:rPr>
          <w:noProof/>
        </w:rPr>
        <w:fldChar w:fldCharType="separate"/>
      </w:r>
      <w:r>
        <w:rPr>
          <w:noProof/>
        </w:rPr>
        <w:t>61</w:t>
      </w:r>
      <w:r>
        <w:rPr>
          <w:noProof/>
        </w:rPr>
        <w:fldChar w:fldCharType="end"/>
      </w:r>
    </w:p>
    <w:p w14:paraId="29895112" w14:textId="77777777" w:rsidR="00DD41C7" w:rsidRDefault="00DD41C7">
      <w:pPr>
        <w:pStyle w:val="TDC1"/>
        <w:tabs>
          <w:tab w:val="right" w:pos="9010"/>
        </w:tabs>
        <w:rPr>
          <w:b w:val="0"/>
          <w:caps w:val="0"/>
          <w:noProof/>
          <w:sz w:val="24"/>
          <w:szCs w:val="24"/>
          <w:u w:val="none"/>
          <w:lang w:val="es-ES_tradnl" w:eastAsia="es-ES_tradnl"/>
        </w:rPr>
      </w:pPr>
      <w:r>
        <w:rPr>
          <w:noProof/>
        </w:rPr>
        <w:t>Apéndice A: Qué sucedió con …</w:t>
      </w:r>
      <w:r>
        <w:rPr>
          <w:noProof/>
        </w:rPr>
        <w:tab/>
      </w:r>
      <w:r>
        <w:rPr>
          <w:noProof/>
        </w:rPr>
        <w:fldChar w:fldCharType="begin"/>
      </w:r>
      <w:r>
        <w:rPr>
          <w:noProof/>
        </w:rPr>
        <w:instrText xml:space="preserve"> PAGEREF _Toc479004437 \h </w:instrText>
      </w:r>
      <w:r>
        <w:rPr>
          <w:noProof/>
        </w:rPr>
      </w:r>
      <w:r>
        <w:rPr>
          <w:noProof/>
        </w:rPr>
        <w:fldChar w:fldCharType="separate"/>
      </w:r>
      <w:r>
        <w:rPr>
          <w:noProof/>
        </w:rPr>
        <w:t>62</w:t>
      </w:r>
      <w:r>
        <w:rPr>
          <w:noProof/>
        </w:rPr>
        <w:fldChar w:fldCharType="end"/>
      </w:r>
    </w:p>
    <w:p w14:paraId="13F7F436" w14:textId="77777777" w:rsidR="00DD41C7" w:rsidRDefault="00DD41C7">
      <w:pPr>
        <w:pStyle w:val="TDC1"/>
        <w:tabs>
          <w:tab w:val="right" w:pos="9010"/>
        </w:tabs>
        <w:rPr>
          <w:b w:val="0"/>
          <w:caps w:val="0"/>
          <w:noProof/>
          <w:sz w:val="24"/>
          <w:szCs w:val="24"/>
          <w:u w:val="none"/>
          <w:lang w:val="es-ES_tradnl" w:eastAsia="es-ES_tradnl"/>
        </w:rPr>
      </w:pPr>
      <w:r>
        <w:rPr>
          <w:noProof/>
        </w:rPr>
        <w:t>Apéndice B: Glosario</w:t>
      </w:r>
      <w:r>
        <w:rPr>
          <w:noProof/>
        </w:rPr>
        <w:tab/>
      </w:r>
      <w:r>
        <w:rPr>
          <w:noProof/>
        </w:rPr>
        <w:fldChar w:fldCharType="begin"/>
      </w:r>
      <w:r>
        <w:rPr>
          <w:noProof/>
        </w:rPr>
        <w:instrText xml:space="preserve"> PAGEREF _Toc479004438 \h </w:instrText>
      </w:r>
      <w:r>
        <w:rPr>
          <w:noProof/>
        </w:rPr>
      </w:r>
      <w:r>
        <w:rPr>
          <w:noProof/>
        </w:rPr>
        <w:fldChar w:fldCharType="separate"/>
      </w:r>
      <w:r>
        <w:rPr>
          <w:noProof/>
        </w:rPr>
        <w:t>69</w:t>
      </w:r>
      <w:r>
        <w:rPr>
          <w:noProof/>
        </w:rPr>
        <w:fldChar w:fldCharType="end"/>
      </w:r>
    </w:p>
    <w:p w14:paraId="2A6078D6" w14:textId="77777777" w:rsidR="00DD41C7" w:rsidRDefault="00DD41C7">
      <w:pPr>
        <w:pStyle w:val="TDC1"/>
        <w:tabs>
          <w:tab w:val="right" w:pos="9010"/>
        </w:tabs>
        <w:rPr>
          <w:b w:val="0"/>
          <w:caps w:val="0"/>
          <w:noProof/>
          <w:sz w:val="24"/>
          <w:szCs w:val="24"/>
          <w:u w:val="none"/>
          <w:lang w:val="es-ES_tradnl" w:eastAsia="es-ES_tradnl"/>
        </w:rPr>
      </w:pPr>
      <w:r>
        <w:rPr>
          <w:noProof/>
        </w:rPr>
        <w:t>Anexo C: Referencias</w:t>
      </w:r>
      <w:r>
        <w:rPr>
          <w:noProof/>
        </w:rPr>
        <w:tab/>
      </w:r>
      <w:r>
        <w:rPr>
          <w:noProof/>
        </w:rPr>
        <w:fldChar w:fldCharType="begin"/>
      </w:r>
      <w:r>
        <w:rPr>
          <w:noProof/>
        </w:rPr>
        <w:instrText xml:space="preserve"> PAGEREF _Toc479004439 \h </w:instrText>
      </w:r>
      <w:r>
        <w:rPr>
          <w:noProof/>
        </w:rPr>
      </w:r>
      <w:r>
        <w:rPr>
          <w:noProof/>
        </w:rPr>
        <w:fldChar w:fldCharType="separate"/>
      </w:r>
      <w:r>
        <w:rPr>
          <w:noProof/>
        </w:rPr>
        <w:t>73</w:t>
      </w:r>
      <w:r>
        <w:rPr>
          <w:noProof/>
        </w:rPr>
        <w:fldChar w:fldCharType="end"/>
      </w:r>
    </w:p>
    <w:p w14:paraId="52086C94" w14:textId="77777777" w:rsidR="00DD41C7" w:rsidRDefault="00DD41C7">
      <w:pPr>
        <w:pStyle w:val="TDC1"/>
        <w:tabs>
          <w:tab w:val="right" w:pos="9010"/>
        </w:tabs>
        <w:rPr>
          <w:b w:val="0"/>
          <w:caps w:val="0"/>
          <w:noProof/>
          <w:sz w:val="24"/>
          <w:szCs w:val="24"/>
          <w:u w:val="none"/>
          <w:lang w:val="es-ES_tradnl" w:eastAsia="es-ES_tradnl"/>
        </w:rPr>
      </w:pPr>
      <w:r>
        <w:rPr>
          <w:noProof/>
        </w:rPr>
        <w:t>Apéndice D: Correlación con otras normas</w:t>
      </w:r>
      <w:r>
        <w:rPr>
          <w:noProof/>
        </w:rPr>
        <w:tab/>
      </w:r>
      <w:r>
        <w:rPr>
          <w:noProof/>
        </w:rPr>
        <w:fldChar w:fldCharType="begin"/>
      </w:r>
      <w:r>
        <w:rPr>
          <w:noProof/>
        </w:rPr>
        <w:instrText xml:space="preserve"> PAGEREF _Toc479004440 \h </w:instrText>
      </w:r>
      <w:r>
        <w:rPr>
          <w:noProof/>
        </w:rPr>
      </w:r>
      <w:r>
        <w:rPr>
          <w:noProof/>
        </w:rPr>
        <w:fldChar w:fldCharType="separate"/>
      </w:r>
      <w:r>
        <w:rPr>
          <w:noProof/>
        </w:rPr>
        <w:t>74</w:t>
      </w:r>
      <w:r>
        <w:rPr>
          <w:noProof/>
        </w:rPr>
        <w:fldChar w:fldCharType="end"/>
      </w:r>
    </w:p>
    <w:p w14:paraId="38EE47DA" w14:textId="19F746F8" w:rsidR="001A7925" w:rsidRDefault="00B356C7">
      <w:r>
        <w:fldChar w:fldCharType="end"/>
      </w:r>
    </w:p>
    <w:p w14:paraId="2847483E" w14:textId="77777777" w:rsidR="001A7925" w:rsidRDefault="00B356C7">
      <w:r>
        <w:br w:type="page"/>
      </w:r>
    </w:p>
    <w:p w14:paraId="51AB4864" w14:textId="77777777" w:rsidR="001A7925" w:rsidRDefault="00B356C7">
      <w:pPr>
        <w:pStyle w:val="Ttulo1"/>
      </w:pPr>
      <w:bookmarkStart w:id="2" w:name="_Toc479004344"/>
      <w:r>
        <w:lastRenderedPageBreak/>
        <w:t>Agradecimientos</w:t>
      </w:r>
      <w:bookmarkEnd w:id="2"/>
    </w:p>
    <w:p w14:paraId="1539F287" w14:textId="6C4F642B" w:rsidR="001A7925" w:rsidRDefault="00B356C7">
      <w:pPr>
        <w:pStyle w:val="Ttulo2"/>
      </w:pPr>
      <w:bookmarkStart w:id="3" w:name="_Toc479004345"/>
      <w:r>
        <w:t>Sobre el estándar</w:t>
      </w:r>
      <w:bookmarkEnd w:id="3"/>
    </w:p>
    <w:p w14:paraId="75EF351A" w14:textId="7119DA18" w:rsidR="008F5A8F" w:rsidRDefault="008F5A8F" w:rsidP="00A2365E">
      <w:r w:rsidRPr="008F5A8F">
        <w:t>El estándar</w:t>
      </w:r>
      <w:r w:rsidR="00B01156">
        <w:t xml:space="preserve"> de verificación de seguridad en</w:t>
      </w:r>
      <w:r w:rsidRPr="008F5A8F">
        <w:t xml:space="preserve"> </w:t>
      </w:r>
      <w:r w:rsidR="00B01156">
        <w:t>aplicaciones</w:t>
      </w:r>
      <w:r w:rsidRPr="008F5A8F">
        <w:t xml:space="preserve"> es una lista de requerimientos de seguridad o </w:t>
      </w:r>
      <w:r w:rsidR="00FF12BB">
        <w:t>pruebas</w:t>
      </w:r>
      <w:r w:rsidR="00B01156">
        <w:t xml:space="preserve"> que pueden ser utiliza</w:t>
      </w:r>
      <w:r w:rsidRPr="008F5A8F">
        <w:t xml:space="preserve">das por arquitectos, desarrolladores, testers, profesionales de seguridad e incluso consumidores, para definir </w:t>
      </w:r>
      <w:r w:rsidR="00B01156">
        <w:t>tan segura es una</w:t>
      </w:r>
      <w:r w:rsidRPr="008F5A8F">
        <w:t xml:space="preserve"> aplicación.</w:t>
      </w:r>
    </w:p>
    <w:p w14:paraId="61D29DC3" w14:textId="74D51E84" w:rsidR="001A7925" w:rsidRDefault="00B356C7">
      <w:pPr>
        <w:pStyle w:val="Ttulo2"/>
      </w:pPr>
      <w:bookmarkStart w:id="4" w:name="_Toc479004346"/>
      <w:r>
        <w:t>Copyright y licencia</w:t>
      </w:r>
      <w:bookmarkEnd w:id="4"/>
    </w:p>
    <w:p w14:paraId="2B8F03C6" w14:textId="437BED4B" w:rsidR="001A7925" w:rsidRDefault="00B01156">
      <w:r>
        <w:t xml:space="preserve">Copyright © 2008 </w:t>
      </w:r>
      <w:r w:rsidRPr="00AA1EE5">
        <w:t>–</w:t>
      </w:r>
      <w:r>
        <w:t xml:space="preserve"> 2017</w:t>
      </w:r>
      <w:r w:rsidR="00B356C7">
        <w:t xml:space="preserve"> Fundación OWASP. Este documento es publicado bajo licencia Creative Commons Attribution ShareAlike 3.0. </w:t>
      </w:r>
      <w:r>
        <w:t>C</w:t>
      </w:r>
      <w:r w:rsidR="00B356C7">
        <w:t>ualquie</w:t>
      </w:r>
      <w:r>
        <w:t xml:space="preserve">r reutilización o distribución, </w:t>
      </w:r>
      <w:r w:rsidR="00B356C7">
        <w:t>debe dejar claro a otros los términos de la licencia de este trabajo.</w:t>
      </w:r>
      <w:r w:rsidR="00B356C7">
        <w:rPr>
          <w:noProof/>
          <w:lang w:val="es-ES_tradnl" w:eastAsia="es-ES_tradnl"/>
        </w:rPr>
        <w:drawing>
          <wp:anchor distT="0" distB="0" distL="114300" distR="114300" simplePos="0" relativeHeight="251659264" behindDoc="0" locked="0" layoutInCell="0" hidden="0" allowOverlap="0" wp14:anchorId="28909DD2" wp14:editId="4F03416D">
            <wp:simplePos x="0" y="0"/>
            <wp:positionH relativeFrom="margin">
              <wp:posOffset>51435</wp:posOffset>
            </wp:positionH>
            <wp:positionV relativeFrom="paragraph">
              <wp:posOffset>154305</wp:posOffset>
            </wp:positionV>
            <wp:extent cx="1108710" cy="400050"/>
            <wp:effectExtent l="0" t="0" r="8890" b="6350"/>
            <wp:wrapSquare wrapText="bothSides" distT="0" distB="0" distL="114300" distR="114300"/>
            <wp:docPr id="235"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9"/>
                    <a:srcRect/>
                    <a:stretch>
                      <a:fillRect/>
                    </a:stretch>
                  </pic:blipFill>
                  <pic:spPr>
                    <a:xfrm>
                      <a:off x="0" y="0"/>
                      <a:ext cx="1108710" cy="400050"/>
                    </a:xfrm>
                    <a:prstGeom prst="rect">
                      <a:avLst/>
                    </a:prstGeom>
                    <a:ln/>
                  </pic:spPr>
                </pic:pic>
              </a:graphicData>
            </a:graphic>
          </wp:anchor>
        </w:drawing>
      </w:r>
    </w:p>
    <w:p w14:paraId="62833EB0" w14:textId="2A02EF93" w:rsidR="001A7925" w:rsidRDefault="00B356C7">
      <w:pPr>
        <w:pStyle w:val="Ttulo3"/>
      </w:pPr>
      <w:r>
        <w:t>Versión 3.0, 2015</w:t>
      </w:r>
    </w:p>
    <w:tbl>
      <w:tblPr>
        <w:tblStyle w:val="Tabladelista3-nfasis51"/>
        <w:tblW w:w="0" w:type="auto"/>
        <w:tblLook w:val="0420" w:firstRow="1" w:lastRow="0" w:firstColumn="0" w:lastColumn="0" w:noHBand="0" w:noVBand="1"/>
      </w:tblPr>
      <w:tblGrid>
        <w:gridCol w:w="3003"/>
        <w:gridCol w:w="3003"/>
        <w:gridCol w:w="3004"/>
      </w:tblGrid>
      <w:tr w:rsidR="00666757" w14:paraId="00EC11B7" w14:textId="77777777" w:rsidTr="00666757">
        <w:trPr>
          <w:cnfStyle w:val="100000000000" w:firstRow="1" w:lastRow="0" w:firstColumn="0" w:lastColumn="0" w:oddVBand="0" w:evenVBand="0" w:oddHBand="0" w:evenHBand="0" w:firstRowFirstColumn="0" w:firstRowLastColumn="0" w:lastRowFirstColumn="0" w:lastRowLastColumn="0"/>
        </w:trPr>
        <w:tc>
          <w:tcPr>
            <w:tcW w:w="3003" w:type="dxa"/>
          </w:tcPr>
          <w:p w14:paraId="6566878B" w14:textId="01A9B39E" w:rsidR="001A7925" w:rsidRDefault="00B356C7">
            <w:pPr>
              <w:spacing w:before="0" w:after="0"/>
            </w:pPr>
            <w:r>
              <w:t>Líderes de Proyecto</w:t>
            </w:r>
          </w:p>
        </w:tc>
        <w:tc>
          <w:tcPr>
            <w:tcW w:w="3003" w:type="dxa"/>
          </w:tcPr>
          <w:p w14:paraId="296ABD3C" w14:textId="665C548A" w:rsidR="001A7925" w:rsidRDefault="00B356C7">
            <w:pPr>
              <w:spacing w:before="0" w:after="0"/>
            </w:pPr>
            <w:r>
              <w:t>Autores Líderes</w:t>
            </w:r>
          </w:p>
        </w:tc>
        <w:tc>
          <w:tcPr>
            <w:tcW w:w="3004" w:type="dxa"/>
          </w:tcPr>
          <w:p w14:paraId="7EEA6330" w14:textId="78FD208A" w:rsidR="001A7925" w:rsidRDefault="00B356C7">
            <w:pPr>
              <w:spacing w:before="0" w:after="0"/>
            </w:pPr>
            <w:r>
              <w:t>Revisores y Colaboradores</w:t>
            </w:r>
          </w:p>
        </w:tc>
      </w:tr>
      <w:tr w:rsidR="00666757" w:rsidRPr="00666757" w14:paraId="44C105F6" w14:textId="77777777" w:rsidTr="00666757">
        <w:trPr>
          <w:cnfStyle w:val="000000100000" w:firstRow="0" w:lastRow="0" w:firstColumn="0" w:lastColumn="0" w:oddVBand="0" w:evenVBand="0" w:oddHBand="1" w:evenHBand="0" w:firstRowFirstColumn="0" w:firstRowLastColumn="0" w:lastRowFirstColumn="0" w:lastRowLastColumn="0"/>
        </w:trPr>
        <w:tc>
          <w:tcPr>
            <w:tcW w:w="3003" w:type="dxa"/>
          </w:tcPr>
          <w:p w14:paraId="04745818" w14:textId="77777777" w:rsidR="001A7925" w:rsidRPr="009C1594" w:rsidRDefault="00B356C7">
            <w:pPr>
              <w:spacing w:before="0" w:after="0"/>
              <w:rPr>
                <w:sz w:val="20"/>
                <w:szCs w:val="20"/>
                <w:lang w:val="en-US"/>
              </w:rPr>
            </w:pPr>
            <w:r w:rsidRPr="009C1594">
              <w:rPr>
                <w:sz w:val="20"/>
                <w:szCs w:val="20"/>
                <w:lang w:val="en-US"/>
              </w:rPr>
              <w:t>Andrew van der Stock</w:t>
            </w:r>
          </w:p>
          <w:p w14:paraId="7B7054E5" w14:textId="7E6453A0" w:rsidR="001A7925" w:rsidRPr="009C1594" w:rsidRDefault="00B356C7">
            <w:pPr>
              <w:spacing w:before="0" w:after="0"/>
              <w:rPr>
                <w:sz w:val="20"/>
                <w:szCs w:val="20"/>
                <w:lang w:val="en-US"/>
              </w:rPr>
            </w:pPr>
            <w:r w:rsidRPr="009C1594">
              <w:rPr>
                <w:sz w:val="20"/>
                <w:szCs w:val="20"/>
                <w:lang w:val="en-US"/>
              </w:rPr>
              <w:t>Daniel Cuthbert</w:t>
            </w:r>
          </w:p>
        </w:tc>
        <w:tc>
          <w:tcPr>
            <w:tcW w:w="3003" w:type="dxa"/>
          </w:tcPr>
          <w:p w14:paraId="1F75D6F8" w14:textId="58082A58" w:rsidR="001A7925" w:rsidRDefault="00B356C7">
            <w:pPr>
              <w:spacing w:before="0" w:after="0"/>
              <w:rPr>
                <w:sz w:val="20"/>
                <w:szCs w:val="20"/>
              </w:rPr>
            </w:pPr>
            <w:r>
              <w:rPr>
                <w:sz w:val="20"/>
                <w:szCs w:val="20"/>
              </w:rPr>
              <w:t>Jim Manico</w:t>
            </w:r>
          </w:p>
        </w:tc>
        <w:tc>
          <w:tcPr>
            <w:tcW w:w="3004" w:type="dxa"/>
          </w:tcPr>
          <w:p w14:paraId="0CD6E7C5" w14:textId="77777777" w:rsidR="001A7925" w:rsidRPr="009C1594" w:rsidRDefault="00B356C7">
            <w:pPr>
              <w:spacing w:before="0" w:after="0"/>
              <w:rPr>
                <w:sz w:val="20"/>
                <w:szCs w:val="20"/>
                <w:lang w:val="en-US"/>
              </w:rPr>
            </w:pPr>
            <w:r w:rsidRPr="009C1594">
              <w:rPr>
                <w:sz w:val="20"/>
                <w:szCs w:val="20"/>
                <w:lang w:val="en-US"/>
              </w:rPr>
              <w:t xml:space="preserve">Boy Baukema </w:t>
            </w:r>
          </w:p>
          <w:p w14:paraId="2B8625D8" w14:textId="77777777" w:rsidR="001A7925" w:rsidRPr="009C1594" w:rsidRDefault="00B356C7">
            <w:pPr>
              <w:spacing w:before="0" w:after="0"/>
              <w:rPr>
                <w:sz w:val="20"/>
                <w:szCs w:val="20"/>
                <w:lang w:val="en-US"/>
              </w:rPr>
            </w:pPr>
            <w:r w:rsidRPr="009C1594">
              <w:rPr>
                <w:sz w:val="20"/>
                <w:szCs w:val="20"/>
                <w:lang w:val="en-US"/>
              </w:rPr>
              <w:t>Ari Kesäniemi</w:t>
            </w:r>
          </w:p>
          <w:p w14:paraId="54668890" w14:textId="77777777" w:rsidR="001A7925" w:rsidRPr="009C1594" w:rsidRDefault="00B356C7">
            <w:pPr>
              <w:spacing w:before="0" w:after="0"/>
              <w:rPr>
                <w:sz w:val="20"/>
                <w:szCs w:val="20"/>
                <w:lang w:val="en-US"/>
              </w:rPr>
            </w:pPr>
            <w:r w:rsidRPr="009C1594">
              <w:rPr>
                <w:sz w:val="20"/>
                <w:szCs w:val="20"/>
                <w:lang w:val="en-US"/>
              </w:rPr>
              <w:t xml:space="preserve">Colin Watson </w:t>
            </w:r>
          </w:p>
          <w:p w14:paraId="7C91E5E2" w14:textId="77777777" w:rsidR="001A7925" w:rsidRPr="009C1594" w:rsidRDefault="00B356C7">
            <w:pPr>
              <w:spacing w:before="0" w:after="0"/>
              <w:rPr>
                <w:sz w:val="20"/>
                <w:szCs w:val="20"/>
                <w:lang w:val="en-US"/>
              </w:rPr>
            </w:pPr>
            <w:r w:rsidRPr="009C1594">
              <w:rPr>
                <w:sz w:val="20"/>
                <w:szCs w:val="20"/>
                <w:lang w:val="en-US"/>
              </w:rPr>
              <w:t>François-Eric Guyomarc'h</w:t>
            </w:r>
          </w:p>
          <w:p w14:paraId="042D0CAF" w14:textId="77777777" w:rsidR="001A7925" w:rsidRPr="009C1594" w:rsidRDefault="00B356C7">
            <w:pPr>
              <w:spacing w:before="0" w:after="0"/>
              <w:rPr>
                <w:sz w:val="20"/>
                <w:szCs w:val="20"/>
                <w:lang w:val="en-US"/>
              </w:rPr>
            </w:pPr>
            <w:r w:rsidRPr="009C1594">
              <w:rPr>
                <w:sz w:val="20"/>
                <w:szCs w:val="20"/>
                <w:lang w:val="en-US"/>
              </w:rPr>
              <w:t xml:space="preserve">Cristinel Dumitru </w:t>
            </w:r>
          </w:p>
          <w:p w14:paraId="4F4C5989" w14:textId="77777777" w:rsidR="001A7925" w:rsidRPr="009C1594" w:rsidRDefault="00B356C7">
            <w:pPr>
              <w:spacing w:before="0" w:after="0"/>
              <w:rPr>
                <w:sz w:val="20"/>
                <w:szCs w:val="20"/>
                <w:lang w:val="en-US"/>
              </w:rPr>
            </w:pPr>
            <w:r w:rsidRPr="009C1594">
              <w:rPr>
                <w:sz w:val="20"/>
                <w:szCs w:val="20"/>
                <w:lang w:val="en-US"/>
              </w:rPr>
              <w:t>James Holland</w:t>
            </w:r>
          </w:p>
          <w:p w14:paraId="3F13ACF1" w14:textId="77777777" w:rsidR="001A7925" w:rsidRPr="009C1594" w:rsidRDefault="00B356C7">
            <w:pPr>
              <w:spacing w:before="0" w:after="0"/>
              <w:rPr>
                <w:sz w:val="20"/>
                <w:szCs w:val="20"/>
                <w:lang w:val="en-US"/>
              </w:rPr>
            </w:pPr>
            <w:r w:rsidRPr="009C1594">
              <w:rPr>
                <w:sz w:val="20"/>
                <w:szCs w:val="20"/>
                <w:lang w:val="en-US"/>
              </w:rPr>
              <w:t>Gary Robinson</w:t>
            </w:r>
          </w:p>
          <w:p w14:paraId="70DE8106" w14:textId="77777777" w:rsidR="001A7925" w:rsidRPr="009C1594" w:rsidRDefault="00B356C7">
            <w:pPr>
              <w:spacing w:before="0" w:after="0"/>
              <w:rPr>
                <w:sz w:val="20"/>
                <w:szCs w:val="20"/>
                <w:lang w:val="en-US"/>
              </w:rPr>
            </w:pPr>
            <w:r w:rsidRPr="009C1594">
              <w:rPr>
                <w:sz w:val="20"/>
                <w:szCs w:val="20"/>
                <w:lang w:val="en-US"/>
              </w:rPr>
              <w:t>Stephen de Vries</w:t>
            </w:r>
          </w:p>
          <w:p w14:paraId="2308BD77" w14:textId="77777777" w:rsidR="001A7925" w:rsidRPr="009C1594" w:rsidRDefault="00B356C7">
            <w:pPr>
              <w:spacing w:before="0" w:after="0"/>
              <w:rPr>
                <w:sz w:val="20"/>
                <w:szCs w:val="20"/>
                <w:lang w:val="en-US"/>
              </w:rPr>
            </w:pPr>
            <w:r w:rsidRPr="009C1594">
              <w:rPr>
                <w:sz w:val="20"/>
                <w:szCs w:val="20"/>
                <w:lang w:val="en-US"/>
              </w:rPr>
              <w:t>Glenn Ten Cate</w:t>
            </w:r>
          </w:p>
          <w:p w14:paraId="2159427E" w14:textId="77777777" w:rsidR="001A7925" w:rsidRPr="009C1594" w:rsidRDefault="00B356C7">
            <w:pPr>
              <w:spacing w:before="0" w:after="0"/>
              <w:rPr>
                <w:sz w:val="20"/>
                <w:szCs w:val="20"/>
                <w:lang w:val="en-US"/>
              </w:rPr>
            </w:pPr>
            <w:r w:rsidRPr="009C1594">
              <w:rPr>
                <w:sz w:val="20"/>
                <w:szCs w:val="20"/>
                <w:lang w:val="en-US"/>
              </w:rPr>
              <w:t>Riccardo Ten Cate</w:t>
            </w:r>
          </w:p>
          <w:p w14:paraId="7858A174" w14:textId="77777777" w:rsidR="001A7925" w:rsidRPr="009C1594" w:rsidRDefault="00B356C7">
            <w:pPr>
              <w:spacing w:before="0" w:after="0"/>
              <w:rPr>
                <w:sz w:val="20"/>
                <w:szCs w:val="20"/>
                <w:lang w:val="en-US"/>
              </w:rPr>
            </w:pPr>
            <w:r w:rsidRPr="009C1594">
              <w:rPr>
                <w:sz w:val="20"/>
                <w:szCs w:val="20"/>
                <w:lang w:val="en-US"/>
              </w:rPr>
              <w:t>Martin Knobloch</w:t>
            </w:r>
          </w:p>
          <w:p w14:paraId="7B36DC7E" w14:textId="77777777" w:rsidR="001A7925" w:rsidRPr="009C1594" w:rsidRDefault="00B356C7">
            <w:pPr>
              <w:spacing w:before="0" w:after="0"/>
              <w:rPr>
                <w:sz w:val="20"/>
                <w:szCs w:val="20"/>
                <w:lang w:val="en-US"/>
              </w:rPr>
            </w:pPr>
            <w:r w:rsidRPr="009C1594">
              <w:rPr>
                <w:sz w:val="20"/>
                <w:szCs w:val="20"/>
                <w:lang w:val="en-US"/>
              </w:rPr>
              <w:t>Abhinav Sejpal</w:t>
            </w:r>
          </w:p>
          <w:p w14:paraId="02B5C9A2" w14:textId="77777777" w:rsidR="001A7925" w:rsidRPr="009C1594" w:rsidRDefault="00B356C7">
            <w:pPr>
              <w:spacing w:before="0" w:after="0"/>
              <w:rPr>
                <w:sz w:val="20"/>
                <w:szCs w:val="20"/>
                <w:lang w:val="en-US"/>
              </w:rPr>
            </w:pPr>
            <w:r w:rsidRPr="009C1594">
              <w:rPr>
                <w:sz w:val="20"/>
                <w:szCs w:val="20"/>
                <w:lang w:val="en-US"/>
              </w:rPr>
              <w:t>David Ryan</w:t>
            </w:r>
          </w:p>
          <w:p w14:paraId="13050912" w14:textId="77777777" w:rsidR="001A7925" w:rsidRPr="009C1594" w:rsidRDefault="00B356C7">
            <w:pPr>
              <w:spacing w:before="0" w:after="0"/>
              <w:rPr>
                <w:sz w:val="20"/>
                <w:szCs w:val="20"/>
                <w:lang w:val="en-US"/>
              </w:rPr>
            </w:pPr>
            <w:r w:rsidRPr="009C1594">
              <w:rPr>
                <w:sz w:val="20"/>
                <w:szCs w:val="20"/>
                <w:lang w:val="en-US"/>
              </w:rPr>
              <w:t>Steven van der Baan</w:t>
            </w:r>
          </w:p>
          <w:p w14:paraId="4339BA61" w14:textId="77777777" w:rsidR="001A7925" w:rsidRPr="009C1594" w:rsidRDefault="00B356C7">
            <w:pPr>
              <w:spacing w:before="0" w:after="0"/>
              <w:rPr>
                <w:sz w:val="20"/>
                <w:szCs w:val="20"/>
                <w:lang w:val="en-US"/>
              </w:rPr>
            </w:pPr>
            <w:r w:rsidRPr="009C1594">
              <w:rPr>
                <w:sz w:val="20"/>
                <w:szCs w:val="20"/>
                <w:lang w:val="en-US"/>
              </w:rPr>
              <w:t>Ryan Dewhurst</w:t>
            </w:r>
          </w:p>
          <w:p w14:paraId="18AFE69E" w14:textId="77777777" w:rsidR="001A7925" w:rsidRDefault="00B356C7">
            <w:pPr>
              <w:spacing w:before="0" w:after="0"/>
              <w:rPr>
                <w:sz w:val="20"/>
                <w:szCs w:val="20"/>
              </w:rPr>
            </w:pPr>
            <w:r>
              <w:rPr>
                <w:sz w:val="20"/>
                <w:szCs w:val="20"/>
              </w:rPr>
              <w:t>Raoul Endres</w:t>
            </w:r>
          </w:p>
          <w:p w14:paraId="06C4BE31" w14:textId="2F2F0AE6" w:rsidR="001A7925" w:rsidRDefault="00B356C7">
            <w:pPr>
              <w:spacing w:before="0" w:after="0"/>
              <w:rPr>
                <w:sz w:val="20"/>
                <w:szCs w:val="20"/>
              </w:rPr>
            </w:pPr>
            <w:r>
              <w:rPr>
                <w:sz w:val="20"/>
                <w:szCs w:val="20"/>
              </w:rPr>
              <w:t>Roberto Martelloni</w:t>
            </w:r>
          </w:p>
        </w:tc>
      </w:tr>
      <w:tr w:rsidR="001E1D7C" w:rsidRPr="001E1D7C" w14:paraId="1EBBADF8" w14:textId="77777777" w:rsidTr="00666757">
        <w:tc>
          <w:tcPr>
            <w:tcW w:w="3003" w:type="dxa"/>
          </w:tcPr>
          <w:p w14:paraId="39EBBBE9" w14:textId="66A4C2E4" w:rsidR="001E1D7C" w:rsidRPr="001E1D7C" w:rsidRDefault="001E1D7C">
            <w:pPr>
              <w:spacing w:before="0" w:after="0"/>
              <w:rPr>
                <w:sz w:val="20"/>
                <w:szCs w:val="20"/>
              </w:rPr>
            </w:pPr>
            <w:r w:rsidRPr="001E1D7C">
              <w:rPr>
                <w:sz w:val="20"/>
                <w:szCs w:val="20"/>
              </w:rPr>
              <w:t xml:space="preserve">Traducción al </w:t>
            </w:r>
            <w:r w:rsidR="0071777F" w:rsidRPr="001E1D7C">
              <w:rPr>
                <w:sz w:val="20"/>
                <w:szCs w:val="20"/>
              </w:rPr>
              <w:t>español</w:t>
            </w:r>
          </w:p>
        </w:tc>
        <w:tc>
          <w:tcPr>
            <w:tcW w:w="3003" w:type="dxa"/>
          </w:tcPr>
          <w:p w14:paraId="2394B19D" w14:textId="77777777" w:rsidR="001E1D7C" w:rsidRPr="001E1D7C" w:rsidRDefault="001E1D7C">
            <w:pPr>
              <w:spacing w:before="0" w:after="0"/>
              <w:rPr>
                <w:sz w:val="20"/>
                <w:szCs w:val="20"/>
              </w:rPr>
            </w:pPr>
          </w:p>
        </w:tc>
        <w:tc>
          <w:tcPr>
            <w:tcW w:w="3004" w:type="dxa"/>
          </w:tcPr>
          <w:p w14:paraId="4F09D477" w14:textId="77777777" w:rsidR="001E1D7C" w:rsidRPr="001E1D7C" w:rsidRDefault="001E1D7C">
            <w:pPr>
              <w:spacing w:before="0" w:after="0"/>
              <w:rPr>
                <w:sz w:val="20"/>
                <w:szCs w:val="20"/>
              </w:rPr>
            </w:pPr>
            <w:r w:rsidRPr="001E1D7C">
              <w:rPr>
                <w:sz w:val="20"/>
                <w:szCs w:val="20"/>
              </w:rPr>
              <w:t>Nicolás Levin</w:t>
            </w:r>
          </w:p>
          <w:p w14:paraId="1A6E90F4" w14:textId="7E56979F" w:rsidR="001E1D7C" w:rsidRPr="001E1D7C" w:rsidRDefault="001E1D7C">
            <w:pPr>
              <w:spacing w:before="0" w:after="0"/>
              <w:rPr>
                <w:sz w:val="20"/>
                <w:szCs w:val="20"/>
              </w:rPr>
            </w:pPr>
            <w:r w:rsidRPr="001E1D7C">
              <w:rPr>
                <w:sz w:val="20"/>
                <w:szCs w:val="20"/>
              </w:rPr>
              <w:t>Gerardo Canedo</w:t>
            </w:r>
          </w:p>
        </w:tc>
      </w:tr>
    </w:tbl>
    <w:p w14:paraId="4BBA7B11" w14:textId="4728ABE0" w:rsidR="001A7925" w:rsidRDefault="00B356C7">
      <w:pPr>
        <w:pStyle w:val="Ttulo3"/>
        <w:spacing w:before="240"/>
      </w:pPr>
      <w:r>
        <w:t>Versión 2.0, 2014</w:t>
      </w:r>
    </w:p>
    <w:tbl>
      <w:tblPr>
        <w:tblStyle w:val="Tabladelista3-nfasis51"/>
        <w:tblW w:w="0" w:type="auto"/>
        <w:tblLook w:val="0420" w:firstRow="1" w:lastRow="0" w:firstColumn="0" w:lastColumn="0" w:noHBand="0" w:noVBand="1"/>
      </w:tblPr>
      <w:tblGrid>
        <w:gridCol w:w="3003"/>
        <w:gridCol w:w="3003"/>
        <w:gridCol w:w="3004"/>
      </w:tblGrid>
      <w:tr w:rsidR="00666757" w14:paraId="2D5D7DEA" w14:textId="77777777" w:rsidTr="0021352C">
        <w:trPr>
          <w:cnfStyle w:val="100000000000" w:firstRow="1" w:lastRow="0" w:firstColumn="0" w:lastColumn="0" w:oddVBand="0" w:evenVBand="0" w:oddHBand="0" w:evenHBand="0" w:firstRowFirstColumn="0" w:firstRowLastColumn="0" w:lastRowFirstColumn="0" w:lastRowLastColumn="0"/>
          <w:tblHeader/>
        </w:trPr>
        <w:tc>
          <w:tcPr>
            <w:tcW w:w="3003" w:type="dxa"/>
          </w:tcPr>
          <w:p w14:paraId="492F45A1" w14:textId="77777777" w:rsidR="001A7925" w:rsidRDefault="00B356C7">
            <w:pPr>
              <w:spacing w:before="0" w:after="0"/>
            </w:pPr>
            <w:r>
              <w:t>Líderes de Proyecto</w:t>
            </w:r>
          </w:p>
        </w:tc>
        <w:tc>
          <w:tcPr>
            <w:tcW w:w="3003" w:type="dxa"/>
          </w:tcPr>
          <w:p w14:paraId="358F1D16" w14:textId="77777777" w:rsidR="001A7925" w:rsidRDefault="00B356C7">
            <w:pPr>
              <w:spacing w:before="0" w:after="0"/>
            </w:pPr>
            <w:r>
              <w:t>Autores Líderes</w:t>
            </w:r>
          </w:p>
        </w:tc>
        <w:tc>
          <w:tcPr>
            <w:tcW w:w="3004" w:type="dxa"/>
          </w:tcPr>
          <w:p w14:paraId="4E5BA889" w14:textId="77777777" w:rsidR="001A7925" w:rsidRDefault="00B356C7">
            <w:pPr>
              <w:spacing w:before="0" w:after="0"/>
            </w:pPr>
            <w:r>
              <w:t>Revisores y Colaboradores</w:t>
            </w:r>
          </w:p>
        </w:tc>
      </w:tr>
      <w:tr w:rsidR="00666757" w:rsidRPr="00666757" w14:paraId="724645FE" w14:textId="77777777" w:rsidTr="00666757">
        <w:trPr>
          <w:cnfStyle w:val="000000100000" w:firstRow="0" w:lastRow="0" w:firstColumn="0" w:lastColumn="0" w:oddVBand="0" w:evenVBand="0" w:oddHBand="1" w:evenHBand="0" w:firstRowFirstColumn="0" w:firstRowLastColumn="0" w:lastRowFirstColumn="0" w:lastRowLastColumn="0"/>
        </w:trPr>
        <w:tc>
          <w:tcPr>
            <w:tcW w:w="3003" w:type="dxa"/>
          </w:tcPr>
          <w:p w14:paraId="2DBA6C34" w14:textId="77777777" w:rsidR="001A7925" w:rsidRDefault="00B356C7">
            <w:pPr>
              <w:spacing w:before="0" w:after="0"/>
              <w:rPr>
                <w:sz w:val="20"/>
                <w:szCs w:val="20"/>
              </w:rPr>
            </w:pPr>
            <w:r>
              <w:rPr>
                <w:sz w:val="20"/>
                <w:szCs w:val="20"/>
              </w:rPr>
              <w:t>Daniel Cuthbert</w:t>
            </w:r>
            <w:r>
              <w:rPr>
                <w:sz w:val="20"/>
                <w:szCs w:val="20"/>
              </w:rPr>
              <w:tab/>
            </w:r>
          </w:p>
          <w:p w14:paraId="7F12BCB9" w14:textId="63D5CF6B" w:rsidR="001A7925" w:rsidRDefault="00B356C7">
            <w:pPr>
              <w:spacing w:before="0" w:after="0"/>
              <w:rPr>
                <w:sz w:val="20"/>
                <w:szCs w:val="20"/>
              </w:rPr>
            </w:pPr>
            <w:r>
              <w:rPr>
                <w:sz w:val="20"/>
                <w:szCs w:val="20"/>
              </w:rPr>
              <w:t>Sahba Kazerooni</w:t>
            </w:r>
          </w:p>
        </w:tc>
        <w:tc>
          <w:tcPr>
            <w:tcW w:w="3003" w:type="dxa"/>
          </w:tcPr>
          <w:p w14:paraId="413CD69C" w14:textId="77777777" w:rsidR="001A7925" w:rsidRDefault="00B356C7">
            <w:pPr>
              <w:spacing w:before="0" w:after="0"/>
              <w:rPr>
                <w:sz w:val="20"/>
                <w:szCs w:val="20"/>
              </w:rPr>
            </w:pPr>
            <w:r>
              <w:rPr>
                <w:sz w:val="20"/>
                <w:szCs w:val="20"/>
              </w:rPr>
              <w:t>Andrew van der Stock</w:t>
            </w:r>
            <w:r>
              <w:rPr>
                <w:sz w:val="20"/>
                <w:szCs w:val="20"/>
              </w:rPr>
              <w:tab/>
            </w:r>
          </w:p>
          <w:p w14:paraId="0CDF129A" w14:textId="5601F0B8" w:rsidR="001A7925" w:rsidRDefault="00B356C7">
            <w:pPr>
              <w:spacing w:before="0" w:after="0"/>
              <w:rPr>
                <w:sz w:val="20"/>
                <w:szCs w:val="20"/>
              </w:rPr>
            </w:pPr>
            <w:r>
              <w:rPr>
                <w:sz w:val="20"/>
                <w:szCs w:val="20"/>
              </w:rPr>
              <w:t>Krishna Raja</w:t>
            </w:r>
          </w:p>
        </w:tc>
        <w:tc>
          <w:tcPr>
            <w:tcW w:w="3004" w:type="dxa"/>
          </w:tcPr>
          <w:p w14:paraId="325D8C41" w14:textId="77777777" w:rsidR="001A7925" w:rsidRDefault="00B356C7">
            <w:pPr>
              <w:spacing w:before="0" w:after="0"/>
              <w:rPr>
                <w:sz w:val="20"/>
                <w:szCs w:val="20"/>
              </w:rPr>
            </w:pPr>
            <w:r>
              <w:rPr>
                <w:sz w:val="20"/>
                <w:szCs w:val="20"/>
              </w:rPr>
              <w:t>Antonio Fontes</w:t>
            </w:r>
          </w:p>
          <w:p w14:paraId="49DA5CAD" w14:textId="77777777" w:rsidR="001A7925" w:rsidRDefault="00B356C7">
            <w:pPr>
              <w:spacing w:before="0" w:after="0"/>
              <w:rPr>
                <w:sz w:val="20"/>
                <w:szCs w:val="20"/>
              </w:rPr>
            </w:pPr>
            <w:r>
              <w:rPr>
                <w:sz w:val="20"/>
                <w:szCs w:val="20"/>
              </w:rPr>
              <w:t>Colin Watson</w:t>
            </w:r>
            <w:r>
              <w:rPr>
                <w:sz w:val="20"/>
                <w:szCs w:val="20"/>
              </w:rPr>
              <w:tab/>
            </w:r>
          </w:p>
          <w:p w14:paraId="59222220" w14:textId="77777777" w:rsidR="001A7925" w:rsidRDefault="00B356C7">
            <w:pPr>
              <w:spacing w:before="0" w:after="0"/>
              <w:rPr>
                <w:sz w:val="20"/>
                <w:szCs w:val="20"/>
              </w:rPr>
            </w:pPr>
            <w:r>
              <w:rPr>
                <w:sz w:val="20"/>
                <w:szCs w:val="20"/>
              </w:rPr>
              <w:t>Jeff Sergeant</w:t>
            </w:r>
            <w:r>
              <w:rPr>
                <w:sz w:val="20"/>
                <w:szCs w:val="20"/>
              </w:rPr>
              <w:tab/>
            </w:r>
          </w:p>
          <w:p w14:paraId="0D841832" w14:textId="77777777" w:rsidR="001A7925" w:rsidRDefault="00B356C7">
            <w:pPr>
              <w:spacing w:before="0" w:after="0"/>
              <w:rPr>
                <w:sz w:val="20"/>
                <w:szCs w:val="20"/>
              </w:rPr>
            </w:pPr>
            <w:r>
              <w:rPr>
                <w:sz w:val="20"/>
                <w:szCs w:val="20"/>
              </w:rPr>
              <w:t>Pekka Sillanpää</w:t>
            </w:r>
          </w:p>
          <w:p w14:paraId="1FA0DF3A" w14:textId="77777777" w:rsidR="001A7925" w:rsidRDefault="00B356C7">
            <w:pPr>
              <w:spacing w:before="0" w:after="0"/>
              <w:rPr>
                <w:sz w:val="20"/>
                <w:szCs w:val="20"/>
              </w:rPr>
            </w:pPr>
            <w:r>
              <w:rPr>
                <w:sz w:val="20"/>
                <w:szCs w:val="20"/>
              </w:rPr>
              <w:t>Archangel Cuison</w:t>
            </w:r>
            <w:r>
              <w:rPr>
                <w:sz w:val="20"/>
                <w:szCs w:val="20"/>
              </w:rPr>
              <w:tab/>
            </w:r>
          </w:p>
          <w:p w14:paraId="79A07C39" w14:textId="77777777" w:rsidR="001A7925" w:rsidRDefault="00B356C7">
            <w:pPr>
              <w:spacing w:before="0" w:after="0"/>
              <w:rPr>
                <w:sz w:val="20"/>
                <w:szCs w:val="20"/>
              </w:rPr>
            </w:pPr>
            <w:r>
              <w:rPr>
                <w:sz w:val="20"/>
                <w:szCs w:val="20"/>
              </w:rPr>
              <w:t>Dr Emin Tatli</w:t>
            </w:r>
            <w:r>
              <w:rPr>
                <w:sz w:val="20"/>
                <w:szCs w:val="20"/>
              </w:rPr>
              <w:tab/>
            </w:r>
          </w:p>
          <w:p w14:paraId="1CCA93D7" w14:textId="77777777" w:rsidR="001A7925" w:rsidRDefault="00B356C7">
            <w:pPr>
              <w:spacing w:before="0" w:after="0"/>
              <w:rPr>
                <w:sz w:val="20"/>
                <w:szCs w:val="20"/>
              </w:rPr>
            </w:pPr>
            <w:r>
              <w:rPr>
                <w:sz w:val="20"/>
                <w:szCs w:val="20"/>
              </w:rPr>
              <w:t>Jerome Athias</w:t>
            </w:r>
            <w:r>
              <w:rPr>
                <w:sz w:val="20"/>
                <w:szCs w:val="20"/>
              </w:rPr>
              <w:tab/>
            </w:r>
          </w:p>
          <w:p w14:paraId="22965FC5" w14:textId="77777777" w:rsidR="001A7925" w:rsidRDefault="00B356C7">
            <w:pPr>
              <w:spacing w:before="0" w:after="0"/>
              <w:rPr>
                <w:sz w:val="20"/>
                <w:szCs w:val="20"/>
              </w:rPr>
            </w:pPr>
            <w:r>
              <w:rPr>
                <w:sz w:val="20"/>
                <w:szCs w:val="20"/>
              </w:rPr>
              <w:t>Safuat Hamdy</w:t>
            </w:r>
          </w:p>
          <w:p w14:paraId="7DE4D909" w14:textId="77777777" w:rsidR="001A7925" w:rsidRDefault="00B356C7">
            <w:pPr>
              <w:spacing w:before="0" w:after="0"/>
              <w:rPr>
                <w:sz w:val="20"/>
                <w:szCs w:val="20"/>
              </w:rPr>
            </w:pPr>
            <w:r>
              <w:rPr>
                <w:sz w:val="20"/>
                <w:szCs w:val="20"/>
              </w:rPr>
              <w:lastRenderedPageBreak/>
              <w:t>Ari Kesäniemi</w:t>
            </w:r>
            <w:r>
              <w:rPr>
                <w:sz w:val="20"/>
                <w:szCs w:val="20"/>
              </w:rPr>
              <w:tab/>
            </w:r>
          </w:p>
          <w:p w14:paraId="4F67319E" w14:textId="77777777" w:rsidR="001A7925" w:rsidRPr="009C1594" w:rsidRDefault="00B356C7">
            <w:pPr>
              <w:spacing w:before="0" w:after="0"/>
              <w:rPr>
                <w:sz w:val="20"/>
                <w:szCs w:val="20"/>
                <w:lang w:val="en-US"/>
              </w:rPr>
            </w:pPr>
            <w:r w:rsidRPr="009C1594">
              <w:rPr>
                <w:sz w:val="20"/>
                <w:szCs w:val="20"/>
                <w:lang w:val="en-US"/>
              </w:rPr>
              <w:t>Etienne Stalmans</w:t>
            </w:r>
            <w:r w:rsidRPr="009C1594">
              <w:rPr>
                <w:sz w:val="20"/>
                <w:szCs w:val="20"/>
                <w:lang w:val="en-US"/>
              </w:rPr>
              <w:tab/>
            </w:r>
          </w:p>
          <w:p w14:paraId="44E76446" w14:textId="77777777" w:rsidR="001A7925" w:rsidRPr="009C1594" w:rsidRDefault="00B356C7">
            <w:pPr>
              <w:spacing w:before="0" w:after="0"/>
              <w:rPr>
                <w:sz w:val="20"/>
                <w:szCs w:val="20"/>
                <w:lang w:val="en-US"/>
              </w:rPr>
            </w:pPr>
            <w:r w:rsidRPr="009C1594">
              <w:rPr>
                <w:sz w:val="20"/>
                <w:szCs w:val="20"/>
                <w:lang w:val="en-US"/>
              </w:rPr>
              <w:t>Jim Manico</w:t>
            </w:r>
            <w:r w:rsidRPr="009C1594">
              <w:rPr>
                <w:sz w:val="20"/>
                <w:szCs w:val="20"/>
                <w:lang w:val="en-US"/>
              </w:rPr>
              <w:tab/>
            </w:r>
          </w:p>
          <w:p w14:paraId="7BFE9E27" w14:textId="77777777" w:rsidR="001A7925" w:rsidRPr="009C1594" w:rsidRDefault="00B356C7">
            <w:pPr>
              <w:spacing w:before="0" w:after="0"/>
              <w:rPr>
                <w:sz w:val="20"/>
                <w:szCs w:val="20"/>
                <w:lang w:val="en-US"/>
              </w:rPr>
            </w:pPr>
            <w:r w:rsidRPr="009C1594">
              <w:rPr>
                <w:sz w:val="20"/>
                <w:szCs w:val="20"/>
                <w:lang w:val="en-US"/>
              </w:rPr>
              <w:t>Scott Luc</w:t>
            </w:r>
          </w:p>
          <w:p w14:paraId="72063E5E" w14:textId="77777777" w:rsidR="001A7925" w:rsidRDefault="00B356C7">
            <w:pPr>
              <w:spacing w:before="0" w:after="0"/>
              <w:rPr>
                <w:sz w:val="20"/>
                <w:szCs w:val="20"/>
              </w:rPr>
            </w:pPr>
            <w:r>
              <w:rPr>
                <w:sz w:val="20"/>
                <w:szCs w:val="20"/>
              </w:rPr>
              <w:t>Boy Baukema</w:t>
            </w:r>
            <w:r>
              <w:rPr>
                <w:sz w:val="20"/>
                <w:szCs w:val="20"/>
              </w:rPr>
              <w:tab/>
            </w:r>
          </w:p>
          <w:p w14:paraId="74939441" w14:textId="77777777" w:rsidR="001A7925" w:rsidRDefault="00B356C7">
            <w:pPr>
              <w:spacing w:before="0" w:after="0"/>
              <w:rPr>
                <w:sz w:val="20"/>
                <w:szCs w:val="20"/>
              </w:rPr>
            </w:pPr>
            <w:r>
              <w:rPr>
                <w:sz w:val="20"/>
                <w:szCs w:val="20"/>
              </w:rPr>
              <w:t>Evan Gaustad</w:t>
            </w:r>
            <w:r>
              <w:rPr>
                <w:sz w:val="20"/>
                <w:szCs w:val="20"/>
              </w:rPr>
              <w:tab/>
            </w:r>
          </w:p>
          <w:p w14:paraId="5CAB8868" w14:textId="77777777" w:rsidR="001A7925" w:rsidRDefault="00B356C7">
            <w:pPr>
              <w:spacing w:before="0" w:after="0"/>
              <w:rPr>
                <w:sz w:val="20"/>
                <w:szCs w:val="20"/>
              </w:rPr>
            </w:pPr>
            <w:r>
              <w:rPr>
                <w:sz w:val="20"/>
                <w:szCs w:val="20"/>
              </w:rPr>
              <w:t>Mait Peekma</w:t>
            </w:r>
            <w:r>
              <w:rPr>
                <w:sz w:val="20"/>
                <w:szCs w:val="20"/>
              </w:rPr>
              <w:tab/>
            </w:r>
          </w:p>
          <w:p w14:paraId="588B4797" w14:textId="3B9CF54B" w:rsidR="001A7925" w:rsidRDefault="00B356C7">
            <w:pPr>
              <w:spacing w:before="0" w:after="0"/>
              <w:rPr>
                <w:sz w:val="20"/>
                <w:szCs w:val="20"/>
              </w:rPr>
            </w:pPr>
            <w:r>
              <w:rPr>
                <w:sz w:val="20"/>
                <w:szCs w:val="20"/>
              </w:rPr>
              <w:t>Sebastien Deleersnyder</w:t>
            </w:r>
          </w:p>
        </w:tc>
      </w:tr>
    </w:tbl>
    <w:p w14:paraId="209E4525" w14:textId="549DE01C" w:rsidR="001A7925" w:rsidRDefault="00B356C7">
      <w:pPr>
        <w:pStyle w:val="Ttulo3"/>
        <w:spacing w:before="240"/>
      </w:pPr>
      <w:r>
        <w:lastRenderedPageBreak/>
        <w:t>Versión 1.0, 2009</w:t>
      </w:r>
    </w:p>
    <w:tbl>
      <w:tblPr>
        <w:tblStyle w:val="Tabladelista3-nfasis51"/>
        <w:tblW w:w="0" w:type="auto"/>
        <w:tblLook w:val="0420" w:firstRow="1" w:lastRow="0" w:firstColumn="0" w:lastColumn="0" w:noHBand="0" w:noVBand="1"/>
      </w:tblPr>
      <w:tblGrid>
        <w:gridCol w:w="3003"/>
        <w:gridCol w:w="3003"/>
        <w:gridCol w:w="3004"/>
      </w:tblGrid>
      <w:tr w:rsidR="00666757" w14:paraId="6EDBFECB" w14:textId="77777777" w:rsidTr="00666757">
        <w:trPr>
          <w:cnfStyle w:val="100000000000" w:firstRow="1" w:lastRow="0" w:firstColumn="0" w:lastColumn="0" w:oddVBand="0" w:evenVBand="0" w:oddHBand="0" w:evenHBand="0" w:firstRowFirstColumn="0" w:firstRowLastColumn="0" w:lastRowFirstColumn="0" w:lastRowLastColumn="0"/>
        </w:trPr>
        <w:tc>
          <w:tcPr>
            <w:tcW w:w="3003" w:type="dxa"/>
          </w:tcPr>
          <w:p w14:paraId="01AF93C9" w14:textId="77777777" w:rsidR="001A7925" w:rsidRDefault="00B356C7">
            <w:pPr>
              <w:spacing w:before="0" w:after="0"/>
            </w:pPr>
            <w:r>
              <w:t>Líderes de Proyecto</w:t>
            </w:r>
          </w:p>
        </w:tc>
        <w:tc>
          <w:tcPr>
            <w:tcW w:w="3003" w:type="dxa"/>
          </w:tcPr>
          <w:p w14:paraId="47C538AC" w14:textId="77777777" w:rsidR="001A7925" w:rsidRDefault="00B356C7">
            <w:pPr>
              <w:spacing w:before="0" w:after="0"/>
            </w:pPr>
            <w:r>
              <w:t>Autores Líderes</w:t>
            </w:r>
          </w:p>
        </w:tc>
        <w:tc>
          <w:tcPr>
            <w:tcW w:w="3004" w:type="dxa"/>
          </w:tcPr>
          <w:p w14:paraId="741BF03B" w14:textId="77777777" w:rsidR="001A7925" w:rsidRDefault="00B356C7">
            <w:pPr>
              <w:spacing w:before="0" w:after="0"/>
            </w:pPr>
            <w:r>
              <w:t>Revisores y Colaboradores</w:t>
            </w:r>
          </w:p>
        </w:tc>
      </w:tr>
      <w:tr w:rsidR="00666757" w:rsidRPr="00666757" w14:paraId="6F84E5D6" w14:textId="77777777" w:rsidTr="00666757">
        <w:trPr>
          <w:cnfStyle w:val="000000100000" w:firstRow="0" w:lastRow="0" w:firstColumn="0" w:lastColumn="0" w:oddVBand="0" w:evenVBand="0" w:oddHBand="1" w:evenHBand="0" w:firstRowFirstColumn="0" w:firstRowLastColumn="0" w:lastRowFirstColumn="0" w:lastRowLastColumn="0"/>
        </w:trPr>
        <w:tc>
          <w:tcPr>
            <w:tcW w:w="3003" w:type="dxa"/>
          </w:tcPr>
          <w:p w14:paraId="5F8CAED2" w14:textId="77777777" w:rsidR="001A7925" w:rsidRPr="009C1594" w:rsidRDefault="00B356C7">
            <w:pPr>
              <w:spacing w:before="0" w:after="0"/>
              <w:rPr>
                <w:sz w:val="20"/>
                <w:szCs w:val="20"/>
                <w:lang w:val="en-US"/>
              </w:rPr>
            </w:pPr>
            <w:r w:rsidRPr="009C1594">
              <w:rPr>
                <w:sz w:val="20"/>
                <w:szCs w:val="20"/>
                <w:lang w:val="en-US"/>
              </w:rPr>
              <w:t>Mike Boberski</w:t>
            </w:r>
            <w:r w:rsidRPr="009C1594">
              <w:rPr>
                <w:sz w:val="20"/>
                <w:szCs w:val="20"/>
                <w:lang w:val="en-US"/>
              </w:rPr>
              <w:tab/>
            </w:r>
          </w:p>
          <w:p w14:paraId="331B8967" w14:textId="77777777" w:rsidR="001A7925" w:rsidRPr="009C1594" w:rsidRDefault="00B356C7">
            <w:pPr>
              <w:spacing w:before="0" w:after="0"/>
              <w:rPr>
                <w:sz w:val="20"/>
                <w:szCs w:val="20"/>
                <w:lang w:val="en-US"/>
              </w:rPr>
            </w:pPr>
            <w:r w:rsidRPr="009C1594">
              <w:rPr>
                <w:sz w:val="20"/>
                <w:szCs w:val="20"/>
                <w:lang w:val="en-US"/>
              </w:rPr>
              <w:t>Jeff Williams</w:t>
            </w:r>
            <w:r w:rsidRPr="009C1594">
              <w:rPr>
                <w:sz w:val="20"/>
                <w:szCs w:val="20"/>
                <w:lang w:val="en-US"/>
              </w:rPr>
              <w:tab/>
            </w:r>
          </w:p>
          <w:p w14:paraId="5F64F3B3" w14:textId="42730976" w:rsidR="001A7925" w:rsidRPr="009C1594" w:rsidRDefault="00B356C7">
            <w:pPr>
              <w:spacing w:before="0" w:after="0"/>
              <w:rPr>
                <w:sz w:val="20"/>
                <w:szCs w:val="20"/>
                <w:lang w:val="en-US"/>
              </w:rPr>
            </w:pPr>
            <w:r w:rsidRPr="009C1594">
              <w:rPr>
                <w:sz w:val="20"/>
                <w:szCs w:val="20"/>
                <w:lang w:val="en-US"/>
              </w:rPr>
              <w:t>Dave Wichers</w:t>
            </w:r>
          </w:p>
        </w:tc>
        <w:tc>
          <w:tcPr>
            <w:tcW w:w="3003" w:type="dxa"/>
          </w:tcPr>
          <w:p w14:paraId="3EE60B9E" w14:textId="77777777" w:rsidR="001A7925" w:rsidRDefault="00B356C7">
            <w:pPr>
              <w:spacing w:before="0" w:after="0"/>
              <w:rPr>
                <w:sz w:val="20"/>
                <w:szCs w:val="20"/>
              </w:rPr>
            </w:pPr>
            <w:r>
              <w:rPr>
                <w:sz w:val="20"/>
                <w:szCs w:val="20"/>
              </w:rPr>
              <w:t>Jim Manico</w:t>
            </w:r>
          </w:p>
        </w:tc>
        <w:tc>
          <w:tcPr>
            <w:tcW w:w="3004" w:type="dxa"/>
          </w:tcPr>
          <w:p w14:paraId="57D37660" w14:textId="77777777" w:rsidR="001A7925" w:rsidRPr="009C1594" w:rsidRDefault="00B356C7">
            <w:pPr>
              <w:spacing w:before="0" w:after="0"/>
              <w:rPr>
                <w:sz w:val="20"/>
                <w:szCs w:val="20"/>
                <w:lang w:val="en-US"/>
              </w:rPr>
            </w:pPr>
            <w:r w:rsidRPr="009C1594">
              <w:rPr>
                <w:sz w:val="20"/>
                <w:szCs w:val="20"/>
                <w:lang w:val="en-US"/>
              </w:rPr>
              <w:t>Andrew van der Stock</w:t>
            </w:r>
            <w:r w:rsidRPr="009C1594">
              <w:rPr>
                <w:sz w:val="20"/>
                <w:szCs w:val="20"/>
                <w:lang w:val="en-US"/>
              </w:rPr>
              <w:tab/>
            </w:r>
          </w:p>
          <w:p w14:paraId="66712C05" w14:textId="77777777" w:rsidR="001A7925" w:rsidRPr="009C1594" w:rsidRDefault="00B356C7">
            <w:pPr>
              <w:spacing w:before="0" w:after="0"/>
              <w:rPr>
                <w:sz w:val="20"/>
                <w:szCs w:val="20"/>
                <w:lang w:val="en-US"/>
              </w:rPr>
            </w:pPr>
            <w:r w:rsidRPr="009C1594">
              <w:rPr>
                <w:sz w:val="20"/>
                <w:szCs w:val="20"/>
                <w:lang w:val="en-US"/>
              </w:rPr>
              <w:t>Dr. Sarbari Gupta</w:t>
            </w:r>
            <w:r w:rsidRPr="009C1594">
              <w:rPr>
                <w:sz w:val="20"/>
                <w:szCs w:val="20"/>
                <w:lang w:val="en-US"/>
              </w:rPr>
              <w:tab/>
            </w:r>
          </w:p>
          <w:p w14:paraId="1EB2B248" w14:textId="77777777" w:rsidR="001A7925" w:rsidRPr="009C1594" w:rsidRDefault="00B356C7">
            <w:pPr>
              <w:spacing w:before="0" w:after="0"/>
              <w:rPr>
                <w:sz w:val="20"/>
                <w:szCs w:val="20"/>
                <w:lang w:val="en-US"/>
              </w:rPr>
            </w:pPr>
            <w:r w:rsidRPr="009C1594">
              <w:rPr>
                <w:sz w:val="20"/>
                <w:szCs w:val="20"/>
                <w:lang w:val="en-US"/>
              </w:rPr>
              <w:t>John Steven</w:t>
            </w:r>
            <w:r w:rsidRPr="009C1594">
              <w:rPr>
                <w:sz w:val="20"/>
                <w:szCs w:val="20"/>
                <w:lang w:val="en-US"/>
              </w:rPr>
              <w:tab/>
            </w:r>
          </w:p>
          <w:p w14:paraId="486E2E4D" w14:textId="77777777" w:rsidR="001A7925" w:rsidRPr="009C1594" w:rsidRDefault="00B356C7">
            <w:pPr>
              <w:spacing w:before="0" w:after="0"/>
              <w:rPr>
                <w:sz w:val="20"/>
                <w:szCs w:val="20"/>
                <w:lang w:val="en-US"/>
              </w:rPr>
            </w:pPr>
            <w:r w:rsidRPr="009C1594">
              <w:rPr>
                <w:sz w:val="20"/>
                <w:szCs w:val="20"/>
                <w:lang w:val="en-US"/>
              </w:rPr>
              <w:t>Pierre Parrend</w:t>
            </w:r>
          </w:p>
          <w:p w14:paraId="45F31803" w14:textId="77777777" w:rsidR="001A7925" w:rsidRPr="009C1594" w:rsidRDefault="00B356C7">
            <w:pPr>
              <w:spacing w:before="0" w:after="0"/>
              <w:rPr>
                <w:sz w:val="20"/>
                <w:szCs w:val="20"/>
                <w:lang w:val="en-US"/>
              </w:rPr>
            </w:pPr>
            <w:r w:rsidRPr="009C1594">
              <w:rPr>
                <w:sz w:val="20"/>
                <w:szCs w:val="20"/>
                <w:lang w:val="en-US"/>
              </w:rPr>
              <w:t>Barry Boyd</w:t>
            </w:r>
          </w:p>
          <w:p w14:paraId="19ED1557" w14:textId="77777777" w:rsidR="001A7925" w:rsidRPr="009C1594" w:rsidRDefault="00B356C7">
            <w:pPr>
              <w:spacing w:before="0" w:after="0"/>
              <w:rPr>
                <w:sz w:val="20"/>
                <w:szCs w:val="20"/>
                <w:lang w:val="en-US"/>
              </w:rPr>
            </w:pPr>
            <w:r w:rsidRPr="009C1594">
              <w:rPr>
                <w:sz w:val="20"/>
                <w:szCs w:val="20"/>
                <w:lang w:val="en-US"/>
              </w:rPr>
              <w:t>Dr. Thomas Braun</w:t>
            </w:r>
            <w:r w:rsidRPr="009C1594">
              <w:rPr>
                <w:sz w:val="20"/>
                <w:szCs w:val="20"/>
                <w:lang w:val="en-US"/>
              </w:rPr>
              <w:tab/>
            </w:r>
          </w:p>
          <w:p w14:paraId="375873D0" w14:textId="77777777" w:rsidR="001A7925" w:rsidRPr="009C1594" w:rsidRDefault="00B356C7">
            <w:pPr>
              <w:spacing w:before="0" w:after="0"/>
              <w:rPr>
                <w:sz w:val="20"/>
                <w:szCs w:val="20"/>
                <w:lang w:val="en-US"/>
              </w:rPr>
            </w:pPr>
            <w:r w:rsidRPr="009C1594">
              <w:rPr>
                <w:sz w:val="20"/>
                <w:szCs w:val="20"/>
                <w:lang w:val="en-US"/>
              </w:rPr>
              <w:t>Ken Huang</w:t>
            </w:r>
            <w:r w:rsidRPr="009C1594">
              <w:rPr>
                <w:sz w:val="20"/>
                <w:szCs w:val="20"/>
                <w:lang w:val="en-US"/>
              </w:rPr>
              <w:tab/>
            </w:r>
          </w:p>
          <w:p w14:paraId="575FB7CC" w14:textId="77777777" w:rsidR="001A7925" w:rsidRPr="009C1594" w:rsidRDefault="00B356C7">
            <w:pPr>
              <w:spacing w:before="0" w:after="0"/>
              <w:rPr>
                <w:sz w:val="20"/>
                <w:szCs w:val="20"/>
                <w:lang w:val="en-US"/>
              </w:rPr>
            </w:pPr>
            <w:r w:rsidRPr="009C1594">
              <w:rPr>
                <w:sz w:val="20"/>
                <w:szCs w:val="20"/>
                <w:lang w:val="en-US"/>
              </w:rPr>
              <w:t>Richard Campbell</w:t>
            </w:r>
          </w:p>
          <w:p w14:paraId="0E1AE0A8" w14:textId="77777777" w:rsidR="001A7925" w:rsidRPr="009C1594" w:rsidRDefault="00B356C7">
            <w:pPr>
              <w:spacing w:before="0" w:after="0"/>
              <w:rPr>
                <w:sz w:val="20"/>
                <w:szCs w:val="20"/>
                <w:lang w:val="en-US"/>
              </w:rPr>
            </w:pPr>
            <w:r w:rsidRPr="009C1594">
              <w:rPr>
                <w:sz w:val="20"/>
                <w:szCs w:val="20"/>
                <w:lang w:val="en-US"/>
              </w:rPr>
              <w:t>Bedirhan Urgun</w:t>
            </w:r>
            <w:r w:rsidRPr="009C1594">
              <w:rPr>
                <w:sz w:val="20"/>
                <w:szCs w:val="20"/>
                <w:lang w:val="en-US"/>
              </w:rPr>
              <w:tab/>
            </w:r>
          </w:p>
          <w:p w14:paraId="382954D0" w14:textId="77777777" w:rsidR="001A7925" w:rsidRPr="009C1594" w:rsidRDefault="00B356C7">
            <w:pPr>
              <w:spacing w:before="0" w:after="0"/>
              <w:rPr>
                <w:sz w:val="20"/>
                <w:szCs w:val="20"/>
                <w:lang w:val="en-US"/>
              </w:rPr>
            </w:pPr>
            <w:r w:rsidRPr="009C1594">
              <w:rPr>
                <w:sz w:val="20"/>
                <w:szCs w:val="20"/>
                <w:lang w:val="en-US"/>
              </w:rPr>
              <w:t>Eoin Keary</w:t>
            </w:r>
            <w:r w:rsidRPr="009C1594">
              <w:rPr>
                <w:sz w:val="20"/>
                <w:szCs w:val="20"/>
                <w:lang w:val="en-US"/>
              </w:rPr>
              <w:tab/>
            </w:r>
          </w:p>
          <w:p w14:paraId="24A789DA" w14:textId="77777777" w:rsidR="001A7925" w:rsidRPr="009C1594" w:rsidRDefault="00B356C7">
            <w:pPr>
              <w:spacing w:before="0" w:after="0"/>
              <w:rPr>
                <w:sz w:val="20"/>
                <w:szCs w:val="20"/>
                <w:lang w:val="en-US"/>
              </w:rPr>
            </w:pPr>
            <w:r w:rsidRPr="009C1594">
              <w:rPr>
                <w:sz w:val="20"/>
                <w:szCs w:val="20"/>
                <w:lang w:val="en-US"/>
              </w:rPr>
              <w:t>Ketan Dilipkumar Vyas</w:t>
            </w:r>
            <w:r w:rsidRPr="009C1594">
              <w:rPr>
                <w:sz w:val="20"/>
                <w:szCs w:val="20"/>
                <w:lang w:val="en-US"/>
              </w:rPr>
              <w:tab/>
            </w:r>
          </w:p>
          <w:p w14:paraId="4A604550" w14:textId="77777777" w:rsidR="001A7925" w:rsidRPr="009C1594" w:rsidRDefault="00B356C7">
            <w:pPr>
              <w:spacing w:before="0" w:after="0"/>
              <w:rPr>
                <w:sz w:val="20"/>
                <w:szCs w:val="20"/>
                <w:lang w:val="en-US"/>
              </w:rPr>
            </w:pPr>
            <w:r w:rsidRPr="009C1594">
              <w:rPr>
                <w:sz w:val="20"/>
                <w:szCs w:val="20"/>
                <w:lang w:val="en-US"/>
              </w:rPr>
              <w:t>Scott Matsumoto</w:t>
            </w:r>
          </w:p>
          <w:p w14:paraId="6A4FF516" w14:textId="77777777" w:rsidR="001A7925" w:rsidRPr="009C1594" w:rsidRDefault="00B356C7">
            <w:pPr>
              <w:spacing w:before="0" w:after="0"/>
              <w:rPr>
                <w:sz w:val="20"/>
                <w:szCs w:val="20"/>
                <w:lang w:val="en-US"/>
              </w:rPr>
            </w:pPr>
            <w:r w:rsidRPr="009C1594">
              <w:rPr>
                <w:sz w:val="20"/>
                <w:szCs w:val="20"/>
                <w:lang w:val="en-US"/>
              </w:rPr>
              <w:t>Colin Watson</w:t>
            </w:r>
            <w:r w:rsidRPr="009C1594">
              <w:rPr>
                <w:sz w:val="20"/>
                <w:szCs w:val="20"/>
                <w:lang w:val="en-US"/>
              </w:rPr>
              <w:tab/>
            </w:r>
          </w:p>
          <w:p w14:paraId="187A43D5" w14:textId="77777777" w:rsidR="001A7925" w:rsidRPr="009C1594" w:rsidRDefault="00B356C7">
            <w:pPr>
              <w:spacing w:before="0" w:after="0"/>
              <w:rPr>
                <w:sz w:val="20"/>
                <w:szCs w:val="20"/>
                <w:lang w:val="en-US"/>
              </w:rPr>
            </w:pPr>
            <w:r w:rsidRPr="009C1594">
              <w:rPr>
                <w:sz w:val="20"/>
                <w:szCs w:val="20"/>
                <w:lang w:val="en-US"/>
              </w:rPr>
              <w:t>Gaurang Shah</w:t>
            </w:r>
            <w:r w:rsidRPr="009C1594">
              <w:rPr>
                <w:sz w:val="20"/>
                <w:szCs w:val="20"/>
                <w:lang w:val="en-US"/>
              </w:rPr>
              <w:tab/>
            </w:r>
          </w:p>
          <w:p w14:paraId="2588F901" w14:textId="77777777" w:rsidR="001A7925" w:rsidRPr="009C1594" w:rsidRDefault="00B356C7">
            <w:pPr>
              <w:spacing w:before="0" w:after="0"/>
              <w:rPr>
                <w:sz w:val="20"/>
                <w:szCs w:val="20"/>
                <w:lang w:val="en-US"/>
              </w:rPr>
            </w:pPr>
            <w:r w:rsidRPr="009C1594">
              <w:rPr>
                <w:sz w:val="20"/>
                <w:szCs w:val="20"/>
                <w:lang w:val="en-US"/>
              </w:rPr>
              <w:t>Liz Fong</w:t>
            </w:r>
            <w:r w:rsidRPr="009C1594">
              <w:rPr>
                <w:lang w:val="en-US"/>
              </w:rPr>
              <w:t xml:space="preserve"> </w:t>
            </w:r>
            <w:r w:rsidRPr="009C1594">
              <w:rPr>
                <w:sz w:val="20"/>
                <w:szCs w:val="20"/>
                <w:lang w:val="en-US"/>
              </w:rPr>
              <w:tab/>
              <w:t>Shouvik Bardhan</w:t>
            </w:r>
          </w:p>
          <w:p w14:paraId="12C55ECD" w14:textId="77777777" w:rsidR="001A7925" w:rsidRPr="009C1594" w:rsidRDefault="00B356C7">
            <w:pPr>
              <w:spacing w:before="0" w:after="0"/>
              <w:rPr>
                <w:sz w:val="20"/>
                <w:szCs w:val="20"/>
                <w:lang w:val="en-US"/>
              </w:rPr>
            </w:pPr>
            <w:r w:rsidRPr="009C1594">
              <w:rPr>
                <w:sz w:val="20"/>
                <w:szCs w:val="20"/>
                <w:lang w:val="en-US"/>
              </w:rPr>
              <w:t>Dan Cornell</w:t>
            </w:r>
            <w:r w:rsidRPr="009C1594">
              <w:rPr>
                <w:sz w:val="20"/>
                <w:szCs w:val="20"/>
                <w:lang w:val="en-US"/>
              </w:rPr>
              <w:tab/>
            </w:r>
          </w:p>
          <w:p w14:paraId="38D2A43B" w14:textId="77777777" w:rsidR="001A7925" w:rsidRPr="009C1594" w:rsidRDefault="00B356C7">
            <w:pPr>
              <w:spacing w:before="0" w:after="0"/>
              <w:rPr>
                <w:sz w:val="20"/>
                <w:szCs w:val="20"/>
                <w:lang w:val="en-US"/>
              </w:rPr>
            </w:pPr>
            <w:r w:rsidRPr="009C1594">
              <w:rPr>
                <w:sz w:val="20"/>
                <w:szCs w:val="20"/>
                <w:lang w:val="en-US"/>
              </w:rPr>
              <w:t>George Lawless</w:t>
            </w:r>
            <w:r w:rsidRPr="009C1594">
              <w:rPr>
                <w:sz w:val="20"/>
                <w:szCs w:val="20"/>
                <w:lang w:val="en-US"/>
              </w:rPr>
              <w:tab/>
            </w:r>
          </w:p>
          <w:p w14:paraId="03F34966" w14:textId="77777777" w:rsidR="001A7925" w:rsidRPr="009C1594" w:rsidRDefault="00B356C7">
            <w:pPr>
              <w:spacing w:before="0" w:after="0"/>
              <w:rPr>
                <w:sz w:val="20"/>
                <w:szCs w:val="20"/>
                <w:lang w:val="en-US"/>
              </w:rPr>
            </w:pPr>
            <w:r w:rsidRPr="009C1594">
              <w:rPr>
                <w:sz w:val="20"/>
                <w:szCs w:val="20"/>
                <w:lang w:val="en-US"/>
              </w:rPr>
              <w:t xml:space="preserve">Mandeep Khera </w:t>
            </w:r>
            <w:r w:rsidRPr="009C1594">
              <w:rPr>
                <w:sz w:val="20"/>
                <w:szCs w:val="20"/>
                <w:lang w:val="en-US"/>
              </w:rPr>
              <w:tab/>
            </w:r>
          </w:p>
          <w:p w14:paraId="275378FE" w14:textId="77777777" w:rsidR="001A7925" w:rsidRPr="009C1594" w:rsidRDefault="00B356C7">
            <w:pPr>
              <w:spacing w:before="0" w:after="0"/>
              <w:rPr>
                <w:sz w:val="20"/>
                <w:szCs w:val="20"/>
                <w:lang w:val="en-US"/>
              </w:rPr>
            </w:pPr>
            <w:r w:rsidRPr="009C1594">
              <w:rPr>
                <w:sz w:val="20"/>
                <w:szCs w:val="20"/>
                <w:lang w:val="en-US"/>
              </w:rPr>
              <w:t>Stan Wisseman</w:t>
            </w:r>
          </w:p>
          <w:p w14:paraId="48555ED2" w14:textId="77777777" w:rsidR="001A7925" w:rsidRPr="009C1594" w:rsidRDefault="00B356C7">
            <w:pPr>
              <w:spacing w:before="0" w:after="0"/>
              <w:rPr>
                <w:sz w:val="20"/>
                <w:szCs w:val="20"/>
                <w:lang w:val="en-US"/>
              </w:rPr>
            </w:pPr>
            <w:r w:rsidRPr="009C1594">
              <w:rPr>
                <w:sz w:val="20"/>
                <w:szCs w:val="20"/>
                <w:lang w:val="en-US"/>
              </w:rPr>
              <w:t>Dave Hausladen</w:t>
            </w:r>
            <w:r w:rsidRPr="009C1594">
              <w:rPr>
                <w:sz w:val="20"/>
                <w:szCs w:val="20"/>
                <w:lang w:val="en-US"/>
              </w:rPr>
              <w:tab/>
            </w:r>
          </w:p>
          <w:p w14:paraId="0E23811F" w14:textId="77777777" w:rsidR="001A7925" w:rsidRPr="009C1594" w:rsidRDefault="00B356C7">
            <w:pPr>
              <w:spacing w:before="0" w:after="0"/>
              <w:rPr>
                <w:sz w:val="20"/>
                <w:szCs w:val="20"/>
                <w:lang w:val="en-US"/>
              </w:rPr>
            </w:pPr>
            <w:r w:rsidRPr="009C1594">
              <w:rPr>
                <w:sz w:val="20"/>
                <w:szCs w:val="20"/>
                <w:lang w:val="en-US"/>
              </w:rPr>
              <w:t>Jeff LoSapio</w:t>
            </w:r>
            <w:r w:rsidRPr="009C1594">
              <w:rPr>
                <w:sz w:val="20"/>
                <w:szCs w:val="20"/>
                <w:lang w:val="en-US"/>
              </w:rPr>
              <w:tab/>
            </w:r>
          </w:p>
          <w:p w14:paraId="031D4C25" w14:textId="77777777" w:rsidR="001A7925" w:rsidRPr="009C1594" w:rsidRDefault="00B356C7">
            <w:pPr>
              <w:spacing w:before="0" w:after="0"/>
              <w:rPr>
                <w:sz w:val="20"/>
                <w:szCs w:val="20"/>
                <w:lang w:val="en-US"/>
              </w:rPr>
            </w:pPr>
            <w:r w:rsidRPr="009C1594">
              <w:rPr>
                <w:sz w:val="20"/>
                <w:szCs w:val="20"/>
                <w:lang w:val="en-US"/>
              </w:rPr>
              <w:t>Matt Presson</w:t>
            </w:r>
            <w:r w:rsidRPr="009C1594">
              <w:rPr>
                <w:sz w:val="20"/>
                <w:szCs w:val="20"/>
                <w:lang w:val="en-US"/>
              </w:rPr>
              <w:tab/>
            </w:r>
          </w:p>
          <w:p w14:paraId="15FEDEAB" w14:textId="77777777" w:rsidR="001A7925" w:rsidRPr="009C1594" w:rsidRDefault="00B356C7">
            <w:pPr>
              <w:spacing w:before="0" w:after="0"/>
              <w:rPr>
                <w:sz w:val="20"/>
                <w:szCs w:val="20"/>
                <w:lang w:val="en-US"/>
              </w:rPr>
            </w:pPr>
            <w:r w:rsidRPr="009C1594">
              <w:rPr>
                <w:sz w:val="20"/>
                <w:szCs w:val="20"/>
                <w:lang w:val="en-US"/>
              </w:rPr>
              <w:t>Stephen de Vries</w:t>
            </w:r>
          </w:p>
          <w:p w14:paraId="6DB0F494" w14:textId="77777777" w:rsidR="001A7925" w:rsidRPr="009C1594" w:rsidRDefault="00B356C7">
            <w:pPr>
              <w:spacing w:before="0" w:after="0"/>
              <w:rPr>
                <w:sz w:val="20"/>
                <w:szCs w:val="20"/>
                <w:lang w:val="en-US"/>
              </w:rPr>
            </w:pPr>
            <w:r w:rsidRPr="009C1594">
              <w:rPr>
                <w:sz w:val="20"/>
                <w:szCs w:val="20"/>
                <w:lang w:val="en-US"/>
              </w:rPr>
              <w:t>Theodore Winograd</w:t>
            </w:r>
          </w:p>
          <w:p w14:paraId="38A3B3EC" w14:textId="77777777" w:rsidR="001A7925" w:rsidRPr="009C1594" w:rsidRDefault="00B356C7">
            <w:pPr>
              <w:spacing w:before="0" w:after="0"/>
              <w:rPr>
                <w:sz w:val="20"/>
                <w:szCs w:val="20"/>
                <w:lang w:val="en-US"/>
              </w:rPr>
            </w:pPr>
            <w:r w:rsidRPr="009C1594">
              <w:rPr>
                <w:sz w:val="20"/>
                <w:szCs w:val="20"/>
                <w:lang w:val="en-US"/>
              </w:rPr>
              <w:t>Jeremiah Grossman</w:t>
            </w:r>
            <w:r w:rsidRPr="009C1594">
              <w:rPr>
                <w:sz w:val="20"/>
                <w:szCs w:val="20"/>
                <w:lang w:val="en-US"/>
              </w:rPr>
              <w:tab/>
            </w:r>
          </w:p>
          <w:p w14:paraId="7B3A3CC6" w14:textId="77777777" w:rsidR="001A7925" w:rsidRPr="009C1594" w:rsidRDefault="00B356C7">
            <w:pPr>
              <w:spacing w:before="0" w:after="0"/>
              <w:rPr>
                <w:sz w:val="20"/>
                <w:szCs w:val="20"/>
                <w:lang w:val="en-US"/>
              </w:rPr>
            </w:pPr>
            <w:r w:rsidRPr="009C1594">
              <w:rPr>
                <w:sz w:val="20"/>
                <w:szCs w:val="20"/>
                <w:lang w:val="en-US"/>
              </w:rPr>
              <w:t>Nam Nguyen</w:t>
            </w:r>
            <w:r w:rsidRPr="009C1594">
              <w:rPr>
                <w:sz w:val="20"/>
                <w:szCs w:val="20"/>
                <w:lang w:val="en-US"/>
              </w:rPr>
              <w:tab/>
            </w:r>
          </w:p>
          <w:p w14:paraId="043A622F" w14:textId="77777777" w:rsidR="001A7925" w:rsidRPr="009C1594" w:rsidRDefault="00B356C7">
            <w:pPr>
              <w:spacing w:before="0" w:after="0"/>
              <w:rPr>
                <w:sz w:val="20"/>
                <w:szCs w:val="20"/>
                <w:lang w:val="en-US"/>
              </w:rPr>
            </w:pPr>
            <w:r w:rsidRPr="009C1594">
              <w:rPr>
                <w:sz w:val="20"/>
                <w:szCs w:val="20"/>
                <w:lang w:val="en-US"/>
              </w:rPr>
              <w:t>Steve Coyle</w:t>
            </w:r>
          </w:p>
          <w:p w14:paraId="4ED54811" w14:textId="77777777" w:rsidR="001A7925" w:rsidRPr="009C1594" w:rsidRDefault="00B356C7">
            <w:pPr>
              <w:spacing w:before="0" w:after="0"/>
              <w:rPr>
                <w:sz w:val="20"/>
                <w:szCs w:val="20"/>
                <w:lang w:val="en-US"/>
              </w:rPr>
            </w:pPr>
            <w:r w:rsidRPr="009C1594">
              <w:rPr>
                <w:sz w:val="20"/>
                <w:szCs w:val="20"/>
                <w:lang w:val="en-US"/>
              </w:rPr>
              <w:t>Dave van Stein</w:t>
            </w:r>
            <w:r w:rsidRPr="009C1594">
              <w:rPr>
                <w:sz w:val="20"/>
                <w:szCs w:val="20"/>
                <w:lang w:val="en-US"/>
              </w:rPr>
              <w:tab/>
            </w:r>
          </w:p>
          <w:p w14:paraId="673A8758" w14:textId="77777777" w:rsidR="001A7925" w:rsidRPr="009C1594" w:rsidRDefault="00B356C7">
            <w:pPr>
              <w:spacing w:before="0" w:after="0"/>
              <w:rPr>
                <w:sz w:val="20"/>
                <w:szCs w:val="20"/>
                <w:lang w:val="en-US"/>
              </w:rPr>
            </w:pPr>
            <w:r w:rsidRPr="009C1594">
              <w:rPr>
                <w:sz w:val="20"/>
                <w:szCs w:val="20"/>
                <w:lang w:val="en-US"/>
              </w:rPr>
              <w:t>John Martin</w:t>
            </w:r>
            <w:r w:rsidRPr="009C1594">
              <w:rPr>
                <w:sz w:val="20"/>
                <w:szCs w:val="20"/>
                <w:lang w:val="en-US"/>
              </w:rPr>
              <w:tab/>
            </w:r>
          </w:p>
          <w:p w14:paraId="4B672CA2" w14:textId="77777777" w:rsidR="001A7925" w:rsidRDefault="00B356C7">
            <w:pPr>
              <w:spacing w:before="0" w:after="0"/>
              <w:rPr>
                <w:sz w:val="20"/>
                <w:szCs w:val="20"/>
              </w:rPr>
            </w:pPr>
            <w:r>
              <w:rPr>
                <w:sz w:val="20"/>
                <w:szCs w:val="20"/>
              </w:rPr>
              <w:t>Paul Douthit</w:t>
            </w:r>
            <w:r>
              <w:rPr>
                <w:sz w:val="20"/>
                <w:szCs w:val="20"/>
              </w:rPr>
              <w:tab/>
            </w:r>
          </w:p>
          <w:p w14:paraId="056E321B" w14:textId="502831BF" w:rsidR="001A7925" w:rsidRDefault="00B356C7">
            <w:pPr>
              <w:spacing w:before="0" w:after="0"/>
              <w:rPr>
                <w:sz w:val="20"/>
                <w:szCs w:val="20"/>
              </w:rPr>
            </w:pPr>
            <w:r>
              <w:rPr>
                <w:sz w:val="20"/>
                <w:szCs w:val="20"/>
              </w:rPr>
              <w:t>Terrie Diaz</w:t>
            </w:r>
          </w:p>
        </w:tc>
      </w:tr>
    </w:tbl>
    <w:p w14:paraId="4E61EFB7" w14:textId="77777777" w:rsidR="001A7925" w:rsidRDefault="001A7925"/>
    <w:p w14:paraId="3E0EB44F" w14:textId="77777777" w:rsidR="001A7925" w:rsidRDefault="001A7925"/>
    <w:p w14:paraId="45409AE6" w14:textId="77777777" w:rsidR="001A7925" w:rsidRDefault="00B356C7">
      <w:pPr>
        <w:rPr>
          <w:rFonts w:asciiTheme="majorHAnsi" w:eastAsiaTheme="majorEastAsia" w:hAnsiTheme="majorHAnsi" w:cstheme="majorBidi"/>
          <w:color w:val="2E74B5" w:themeColor="accent1" w:themeShade="BF"/>
          <w:sz w:val="32"/>
          <w:szCs w:val="32"/>
        </w:rPr>
      </w:pPr>
      <w:r>
        <w:br w:type="page"/>
      </w:r>
    </w:p>
    <w:p w14:paraId="2FF243FA" w14:textId="32BA8780" w:rsidR="001A7925" w:rsidRDefault="00FA2929">
      <w:pPr>
        <w:pStyle w:val="Ttulo1"/>
      </w:pPr>
      <w:bookmarkStart w:id="5" w:name="_Toc479004347"/>
      <w:r>
        <w:lastRenderedPageBreak/>
        <w:t>Introducción</w:t>
      </w:r>
      <w:bookmarkEnd w:id="5"/>
    </w:p>
    <w:p w14:paraId="7CFB6829" w14:textId="2818154A" w:rsidR="001A7925" w:rsidRDefault="00B356C7">
      <w:r>
        <w:t xml:space="preserve">Bienvenido a la versión 3.0 del Estándar de </w:t>
      </w:r>
      <w:r w:rsidR="00332484">
        <w:t>Verificación</w:t>
      </w:r>
      <w:r>
        <w:t xml:space="preserve"> Seguridad en Aplicaciones (ASVS por </w:t>
      </w:r>
      <w:r w:rsidR="00332484">
        <w:t>sus siglas</w:t>
      </w:r>
      <w:r>
        <w:t xml:space="preserve"> en inglés). El ASVS es un esfuerzo comunitario por establecer un marco de referencia para los requisitos de seguridad, controles funcionales y no funcionales necesarios al diseñar, desarrollar y </w:t>
      </w:r>
      <w:r w:rsidR="00A31651">
        <w:t>testear</w:t>
      </w:r>
      <w:r>
        <w:t xml:space="preserve"> aplicaciones web modernas.</w:t>
      </w:r>
    </w:p>
    <w:p w14:paraId="53D7D4F8" w14:textId="77777777" w:rsidR="001A7925" w:rsidRDefault="00B356C7" w:rsidP="00A2365E">
      <w:r>
        <w:t>ASVS v3.0 es la culminación de un esfuerzo comunitario y de retroalimentación por parte de la industria. En esta versión, nos pareció importante estudiar las experiencias de casos de uso del mundo real relacionados con la adopción de ASVS. Esto ayudará a los recién llegados al estándar planificar la adopción de la ASVS, mientras que ayuda a las empresas existentes aprendiendo de la experiencia de otros.</w:t>
      </w:r>
    </w:p>
    <w:p w14:paraId="2A704D90" w14:textId="05C51D56" w:rsidR="001A7925" w:rsidRDefault="00B356C7">
      <w:r>
        <w:t xml:space="preserve">Es esperable que este estándar no genere un 100% de </w:t>
      </w:r>
      <w:r w:rsidR="00332484">
        <w:t>consenso</w:t>
      </w:r>
      <w:r>
        <w:t xml:space="preserve">. El Análisis de riesgo es siempre subjetivo hasta cierto punto, el cual crea un reto al tratar de generalizar un estándar para todo tipo de aplicaciones. Sin embargo, esperamos que los últimos cambios en esta versión sean un paso hacia la dirección correcta, los </w:t>
      </w:r>
      <w:r w:rsidR="000835DA">
        <w:t>cuales,</w:t>
      </w:r>
      <w:r>
        <w:t xml:space="preserve"> de manera respetuosa, mejoran los conceptos introducidos en este importante estándar de la industria.</w:t>
      </w:r>
    </w:p>
    <w:p w14:paraId="308D5A02" w14:textId="6E739FB6" w:rsidR="001A7925" w:rsidRDefault="00D62A54">
      <w:pPr>
        <w:pStyle w:val="Ttulo2"/>
      </w:pPr>
      <w:bookmarkStart w:id="6" w:name="_Toc479004348"/>
      <w:r>
        <w:t xml:space="preserve">¿Qué </w:t>
      </w:r>
      <w:r w:rsidR="000835DA">
        <w:t>hay de nuevo en la versión 3.0</w:t>
      </w:r>
      <w:r w:rsidR="00CB7498">
        <w:t>?</w:t>
      </w:r>
      <w:bookmarkEnd w:id="6"/>
    </w:p>
    <w:p w14:paraId="39C2CAA1" w14:textId="717B7074" w:rsidR="001A7925" w:rsidRDefault="00B356C7">
      <w:r w:rsidRPr="00DA45E1">
        <w:t xml:space="preserve">En la versión 3.0, hemos añadido varias secciones nuevas, incluyendo configuración, </w:t>
      </w:r>
      <w:r w:rsidRPr="00DA45E1">
        <w:rPr>
          <w:i/>
        </w:rPr>
        <w:t>Web Services</w:t>
      </w:r>
      <w:r w:rsidR="00DA45E1" w:rsidRPr="00DA45E1">
        <w:t>, aplicaciones</w:t>
      </w:r>
      <w:r w:rsidRPr="00DA45E1">
        <w:t xml:space="preserve"> cliente, para hacer la norma más aplicable a aplicaciones modernas, comúnmente </w:t>
      </w:r>
      <w:r w:rsidR="00BA096E" w:rsidRPr="00DA45E1">
        <w:rPr>
          <w:i/>
        </w:rPr>
        <w:t>responsive</w:t>
      </w:r>
      <w:r w:rsidRPr="00DA45E1">
        <w:t xml:space="preserve">, </w:t>
      </w:r>
      <w:r w:rsidRPr="00151FA5">
        <w:t xml:space="preserve">con </w:t>
      </w:r>
      <w:r w:rsidR="00151FA5" w:rsidRPr="00151FA5">
        <w:t>amplio uso de interfaces de usuario</w:t>
      </w:r>
      <w:r w:rsidRPr="00151FA5">
        <w:t xml:space="preserve"> HTML5 o móvil</w:t>
      </w:r>
      <w:r w:rsidR="00151FA5" w:rsidRPr="00151FA5">
        <w:t xml:space="preserve">, llamando </w:t>
      </w:r>
      <w:r w:rsidRPr="00151FA5">
        <w:t xml:space="preserve">a un conjunto común de </w:t>
      </w:r>
      <w:r w:rsidR="00151FA5" w:rsidRPr="00151FA5">
        <w:rPr>
          <w:i/>
        </w:rPr>
        <w:t>Web Services</w:t>
      </w:r>
      <w:r w:rsidR="00151FA5" w:rsidRPr="00151FA5">
        <w:t xml:space="preserve"> REST,</w:t>
      </w:r>
      <w:r w:rsidRPr="00151FA5">
        <w:t xml:space="preserve"> </w:t>
      </w:r>
      <w:r w:rsidR="00151FA5" w:rsidRPr="00151FA5">
        <w:t>utilizando</w:t>
      </w:r>
      <w:r w:rsidRPr="00151FA5">
        <w:t xml:space="preserve"> autenticación SAML.</w:t>
      </w:r>
      <w:r>
        <w:t xml:space="preserve"> </w:t>
      </w:r>
    </w:p>
    <w:p w14:paraId="00E45C68" w14:textId="7EB76AEC" w:rsidR="001A7925" w:rsidRDefault="005D2D75">
      <w:r>
        <w:t>H</w:t>
      </w:r>
      <w:r w:rsidR="00B356C7">
        <w:t xml:space="preserve">emos reducido </w:t>
      </w:r>
      <w:r>
        <w:t xml:space="preserve">también las </w:t>
      </w:r>
      <w:r w:rsidR="00B356C7">
        <w:t>duplicaciones en la norma, por ejemplo, para asegurarnos de que un</w:t>
      </w:r>
      <w:r>
        <w:t xml:space="preserve"> </w:t>
      </w:r>
      <w:r w:rsidR="002D393F">
        <w:t>desarrollador</w:t>
      </w:r>
      <w:r>
        <w:t xml:space="preserve"> móvil no necesite</w:t>
      </w:r>
      <w:r w:rsidR="00B356C7">
        <w:t xml:space="preserve"> </w:t>
      </w:r>
      <w:r w:rsidR="002D393F">
        <w:t>re-testear</w:t>
      </w:r>
      <w:r w:rsidR="00B356C7">
        <w:t xml:space="preserve"> los mismos elementos varias veces. </w:t>
      </w:r>
    </w:p>
    <w:p w14:paraId="53B9B40F" w14:textId="3B242FB0" w:rsidR="001A7925" w:rsidRDefault="00B356C7">
      <w:r>
        <w:t xml:space="preserve">Hemos proporcionado </w:t>
      </w:r>
      <w:r w:rsidR="00D62A54">
        <w:t>la correspondencia</w:t>
      </w:r>
      <w:r>
        <w:t xml:space="preserve"> </w:t>
      </w:r>
      <w:r w:rsidR="0003224C">
        <w:t>con el CWE (Diccionario de debilidades comunes)</w:t>
      </w:r>
      <w:r>
        <w:t xml:space="preserve">. </w:t>
      </w:r>
      <w:r w:rsidR="00C153F3">
        <w:t>Esta</w:t>
      </w:r>
      <w:r w:rsidR="0003224C">
        <w:t xml:space="preserve"> correspondencia </w:t>
      </w:r>
      <w:r>
        <w:t xml:space="preserve">utilizarse para identificar información tal como la probabilidad de explotación, consecuencia de una explotación exitosa y en términos generales </w:t>
      </w:r>
      <w:r w:rsidR="00C153F3">
        <w:t xml:space="preserve">tener la visión de lo </w:t>
      </w:r>
      <w:r>
        <w:t xml:space="preserve">que podría salir mal si un control de seguridad no se utiliza o </w:t>
      </w:r>
      <w:r w:rsidR="00C153F3">
        <w:t>no se aplican eficazmente para</w:t>
      </w:r>
      <w:r>
        <w:t xml:space="preserve"> </w:t>
      </w:r>
      <w:r w:rsidR="00C153F3">
        <w:t>mitigar la debilidad.</w:t>
      </w:r>
    </w:p>
    <w:p w14:paraId="163D78B9" w14:textId="4AAC9232" w:rsidR="001A7925" w:rsidRDefault="00B356C7">
      <w:r>
        <w:t xml:space="preserve">Por último, buscamos ayuda en la comunidad </w:t>
      </w:r>
      <w:r w:rsidR="00E87EBD">
        <w:t xml:space="preserve">con el fin de generar sesiones para la revisión por pares </w:t>
      </w:r>
      <w:r>
        <w:t xml:space="preserve">durante las conferencias de AppSec EU 2015 y una sesión final de trabajo en AppSec USA 2015 </w:t>
      </w:r>
      <w:r w:rsidR="00E87EBD">
        <w:t>con el fin de incluir</w:t>
      </w:r>
      <w:r>
        <w:t xml:space="preserve"> una enorme cantidad de comentarios de la comunidad. Durante la revisión, si </w:t>
      </w:r>
      <w:r w:rsidR="000913EA">
        <w:t>el significado de un control fue cambió</w:t>
      </w:r>
      <w:r>
        <w:t xml:space="preserve"> sustancialmente, </w:t>
      </w:r>
      <w:r w:rsidR="000913EA">
        <w:t>se creó</w:t>
      </w:r>
      <w:r>
        <w:t xml:space="preserve"> un nuevo control </w:t>
      </w:r>
      <w:r w:rsidR="000913EA">
        <w:t>dejando el antiguo</w:t>
      </w:r>
      <w:r>
        <w:t xml:space="preserve"> </w:t>
      </w:r>
      <w:r w:rsidR="000913EA">
        <w:t>como obsoleto</w:t>
      </w:r>
      <w:r>
        <w:t xml:space="preserve">. </w:t>
      </w:r>
      <w:r w:rsidR="000913EA">
        <w:t>H</w:t>
      </w:r>
      <w:r>
        <w:t xml:space="preserve">emos </w:t>
      </w:r>
      <w:r w:rsidR="000913EA">
        <w:t xml:space="preserve">deliberadamente </w:t>
      </w:r>
      <w:r>
        <w:t xml:space="preserve">optado por no volver a utilizar los requisitos de control obsoletos, ya que podría ser una fuente de confusión. Hemos proporcionado una asignación completa de lo que ha cambiado en el apéndice A. </w:t>
      </w:r>
    </w:p>
    <w:p w14:paraId="0A84EDB1" w14:textId="195B6F11" w:rsidR="001A7925" w:rsidRDefault="00B356C7">
      <w:r>
        <w:lastRenderedPageBreak/>
        <w:t xml:space="preserve">Tomados en conjunto, la </w:t>
      </w:r>
      <w:r w:rsidR="002D4BFF">
        <w:t>versión</w:t>
      </w:r>
      <w:r>
        <w:t xml:space="preserve"> numero 3.0 contiene e</w:t>
      </w:r>
      <w:r w:rsidR="002D4BFF">
        <w:t>l cambio más grande historia del estándar</w:t>
      </w:r>
      <w:r>
        <w:t>. Esperamos que le sea útil la actualización de la norma y que lo utilice en formas que sólo podemos imaginar.</w:t>
      </w:r>
    </w:p>
    <w:p w14:paraId="2878FBA1" w14:textId="79135D1C" w:rsidR="001A7925" w:rsidRDefault="00B356C7">
      <w:pPr>
        <w:pStyle w:val="Ttulo1"/>
      </w:pPr>
      <w:bookmarkStart w:id="7" w:name="_Toc479004349"/>
      <w:r>
        <w:lastRenderedPageBreak/>
        <w:t xml:space="preserve">Utilizando el </w:t>
      </w:r>
      <w:r w:rsidR="006C5F31">
        <w:t>Estándar de Verificación de Seguridad en Aplicaciones</w:t>
      </w:r>
      <w:bookmarkEnd w:id="7"/>
      <w:r w:rsidR="006C5F31">
        <w:t xml:space="preserve"> </w:t>
      </w:r>
    </w:p>
    <w:p w14:paraId="2FC15703" w14:textId="77777777" w:rsidR="001A7925" w:rsidRDefault="00B356C7">
      <w:r>
        <w:t xml:space="preserve">ASVS tiene dos objetivos principales: </w:t>
      </w:r>
    </w:p>
    <w:p w14:paraId="2733DB0B" w14:textId="77777777" w:rsidR="001A7925" w:rsidRDefault="00B356C7">
      <w:pPr>
        <w:pStyle w:val="Prrafodelista"/>
        <w:numPr>
          <w:ilvl w:val="0"/>
          <w:numId w:val="4"/>
        </w:numPr>
      </w:pPr>
      <w:r>
        <w:t>ayudar a las organizaciones en el desarrollo y mantenimiento aplicaciones seguras</w:t>
      </w:r>
    </w:p>
    <w:p w14:paraId="10EC9EF8" w14:textId="16D6F110" w:rsidR="001A7925" w:rsidRDefault="00B356C7" w:rsidP="006C5F31">
      <w:pPr>
        <w:pStyle w:val="Prrafodelista"/>
        <w:numPr>
          <w:ilvl w:val="0"/>
          <w:numId w:val="4"/>
        </w:numPr>
      </w:pPr>
      <w:r>
        <w:t>permitir la alineación entre las necesidades y ofertas de los servicios de seguridad, proveedores de herramientas de seguridad y consumidores</w:t>
      </w:r>
    </w:p>
    <w:p w14:paraId="609B491D" w14:textId="20E70D5F" w:rsidR="001A7925" w:rsidRDefault="00B356C7">
      <w:pPr>
        <w:pStyle w:val="Ttulo2"/>
      </w:pPr>
      <w:bookmarkStart w:id="8" w:name="_Toc479004350"/>
      <w:r>
        <w:t>Niveles de verificación de seguridad de aplicaciones</w:t>
      </w:r>
      <w:bookmarkEnd w:id="8"/>
    </w:p>
    <w:p w14:paraId="75A50AC7" w14:textId="55553F59" w:rsidR="001A7925" w:rsidRDefault="00B356C7">
      <w:r>
        <w:t xml:space="preserve">El </w:t>
      </w:r>
      <w:r w:rsidR="006C5F31">
        <w:t xml:space="preserve">Estándar de Verificación de Seguridad en </w:t>
      </w:r>
      <w:r w:rsidR="003F52CF">
        <w:t>Aplicaciones define</w:t>
      </w:r>
      <w:r>
        <w:t xml:space="preserve"> tres niveles de verificación de seguridad, </w:t>
      </w:r>
      <w:r w:rsidR="003F52CF">
        <w:t xml:space="preserve">incrementando la profundidad </w:t>
      </w:r>
      <w:r>
        <w:t xml:space="preserve">con cada nivel. </w:t>
      </w:r>
    </w:p>
    <w:p w14:paraId="579B5CBE" w14:textId="2CC589E2" w:rsidR="001A7925" w:rsidRDefault="00B356C7">
      <w:pPr>
        <w:pStyle w:val="Prrafodelista"/>
        <w:numPr>
          <w:ilvl w:val="0"/>
          <w:numId w:val="5"/>
        </w:numPr>
      </w:pPr>
      <w:r>
        <w:t xml:space="preserve">ASVS nivel 1 </w:t>
      </w:r>
      <w:r w:rsidR="0036392E">
        <w:t>se encuentra dirigido</w:t>
      </w:r>
      <w:r>
        <w:t xml:space="preserve"> </w:t>
      </w:r>
      <w:r w:rsidR="0036392E">
        <w:t>a</w:t>
      </w:r>
      <w:r>
        <w:t xml:space="preserve"> todo tipo de software. </w:t>
      </w:r>
    </w:p>
    <w:p w14:paraId="7E41C6F4" w14:textId="31477812" w:rsidR="001A7925" w:rsidRDefault="00B356C7">
      <w:pPr>
        <w:pStyle w:val="Prrafodelista"/>
        <w:numPr>
          <w:ilvl w:val="0"/>
          <w:numId w:val="5"/>
        </w:numPr>
      </w:pPr>
      <w:r>
        <w:t>ASVS nivel 2 es para aplicaciones que contienen datos sensibles, que requiere</w:t>
      </w:r>
      <w:r w:rsidR="0036392E">
        <w:t>n</w:t>
      </w:r>
      <w:r>
        <w:t xml:space="preserve"> protección. </w:t>
      </w:r>
    </w:p>
    <w:p w14:paraId="3C7A67FE" w14:textId="77777777" w:rsidR="001A7925" w:rsidRDefault="00B356C7">
      <w:pPr>
        <w:pStyle w:val="Prrafodelista"/>
        <w:numPr>
          <w:ilvl w:val="0"/>
          <w:numId w:val="5"/>
        </w:numPr>
      </w:pPr>
      <w:r>
        <w:t>ASVS nivel 3 es para las aplicaciones más críticas - aplicaciones que realizan transacciones de alto valor, contienen datos médicos confidenciales, o cualquier aplicación que requiera el más alto nivel de confianza.</w:t>
      </w:r>
    </w:p>
    <w:p w14:paraId="29A097C2" w14:textId="3E91A27B" w:rsidR="001A7925" w:rsidRDefault="00B356C7">
      <w:r>
        <w:t>Cada nivel ASVS contiene una lista de requerimientos de seguridad. Cada uno de estos requisitos puede</w:t>
      </w:r>
      <w:r w:rsidR="006E4392">
        <w:t>n</w:t>
      </w:r>
      <w:r>
        <w:t xml:space="preserve"> también </w:t>
      </w:r>
      <w:r w:rsidR="006E4392">
        <w:t>corresponderse</w:t>
      </w:r>
      <w:r>
        <w:t xml:space="preserve"> a </w:t>
      </w:r>
      <w:r w:rsidR="006E4392">
        <w:t>funcionalidades</w:t>
      </w:r>
      <w:r>
        <w:t xml:space="preserve"> específicas de seguridad y capacidades que deben construirse por los desarrolladores de software. </w:t>
      </w:r>
    </w:p>
    <w:p w14:paraId="4EC44CE9" w14:textId="28EDF7A8" w:rsidR="001A7925" w:rsidRDefault="00B356C7">
      <w:pPr>
        <w:keepNext/>
        <w:jc w:val="center"/>
      </w:pPr>
      <w:r>
        <w:rPr>
          <w:noProof/>
          <w:lang w:val="es-ES_tradnl" w:eastAsia="es-ES_tradnl"/>
        </w:rPr>
        <w:drawing>
          <wp:inline distT="0" distB="0" distL="0" distR="0" wp14:anchorId="4C42C039" wp14:editId="712F587E">
            <wp:extent cx="4909607" cy="2615024"/>
            <wp:effectExtent l="0" t="0" r="0" b="1270"/>
            <wp:docPr id="3" name="Cuadr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 png"/>
                    <pic:cNvPicPr/>
                  </pic:nvPicPr>
                  <pic:blipFill>
                    <a:blip r:embed="rId10">
                      <a:extLst>
                        <a:ext uri="{28A0092B-C50C-407E-A947-70E740481C1C}">
                          <a14:useLocalDpi xmlns:a14="http://schemas.microsoft.com/office/drawing/2010/main" val="0"/>
                        </a:ext>
                      </a:extLst>
                    </a:blip>
                    <a:stretch>
                      <a:fillRect/>
                    </a:stretch>
                  </pic:blipFill>
                  <pic:spPr>
                    <a:xfrm>
                      <a:off x="0" y="0"/>
                      <a:ext cx="4909607" cy="2615024"/>
                    </a:xfrm>
                    <a:prstGeom prst="rect">
                      <a:avLst/>
                    </a:prstGeom>
                  </pic:spPr>
                </pic:pic>
              </a:graphicData>
            </a:graphic>
          </wp:inline>
        </w:drawing>
      </w:r>
    </w:p>
    <w:p w14:paraId="19AE02F2" w14:textId="53469D9D" w:rsidR="001A7925" w:rsidRDefault="00B356C7">
      <w:pPr>
        <w:pStyle w:val="Descripcin"/>
        <w:jc w:val="center"/>
      </w:pPr>
      <w:r>
        <w:t xml:space="preserve">Figura </w:t>
      </w:r>
      <w:fldSimple w:instr=" SEQ Figure \* ARABIC ">
        <w:r>
          <w:rPr>
            <w:noProof/>
          </w:rPr>
          <w:t>2</w:t>
        </w:r>
      </w:fldSimple>
      <w:r>
        <w:t xml:space="preserve"> </w:t>
      </w:r>
      <w:r w:rsidR="00060253">
        <w:t>–</w:t>
      </w:r>
      <w:r>
        <w:t xml:space="preserve"> </w:t>
      </w:r>
      <w:r w:rsidR="00060253">
        <w:t xml:space="preserve">Niveles del </w:t>
      </w:r>
      <w:r w:rsidR="00060253" w:rsidRPr="00060253">
        <w:t xml:space="preserve">Estándar de Verificación de Seguridad en Aplicaciones </w:t>
      </w:r>
      <w:r w:rsidR="00060253">
        <w:t>de OWASP</w:t>
      </w:r>
    </w:p>
    <w:p w14:paraId="1BFFDB46" w14:textId="77777777" w:rsidR="001A7925" w:rsidRDefault="00B356C7">
      <w:pPr>
        <w:pStyle w:val="Ttulo2"/>
      </w:pPr>
      <w:bookmarkStart w:id="9" w:name="_Toc479004351"/>
      <w:r>
        <w:lastRenderedPageBreak/>
        <w:t>Cómo utilizar este estándar</w:t>
      </w:r>
      <w:bookmarkEnd w:id="9"/>
    </w:p>
    <w:p w14:paraId="418BDFAD" w14:textId="3216719E" w:rsidR="001A7925" w:rsidRDefault="00B356C7">
      <w:r>
        <w:t xml:space="preserve">Una de las mejores maneras de </w:t>
      </w:r>
      <w:r w:rsidR="00062856">
        <w:t>emplear</w:t>
      </w:r>
      <w:r>
        <w:t xml:space="preserve"> el </w:t>
      </w:r>
      <w:r w:rsidR="006C5F31">
        <w:t>Estándar de Verificaci</w:t>
      </w:r>
      <w:r w:rsidR="00062856">
        <w:t>ón de Seguridad en Aplicaciones</w:t>
      </w:r>
      <w:r>
        <w:t xml:space="preserve"> es utilizarlo como </w:t>
      </w:r>
      <w:r w:rsidR="00062856">
        <w:t>checklist de seguridad específica</w:t>
      </w:r>
      <w:r>
        <w:t xml:space="preserve"> para </w:t>
      </w:r>
      <w:r w:rsidR="00062856">
        <w:t>su</w:t>
      </w:r>
      <w:r>
        <w:t xml:space="preserve"> aplicación, plataforma u organización. </w:t>
      </w:r>
      <w:r w:rsidR="00062856">
        <w:t>Ajustar el</w:t>
      </w:r>
      <w:r>
        <w:t xml:space="preserve"> A</w:t>
      </w:r>
      <w:r w:rsidR="00062856">
        <w:t>SVS a sus casos de uso</w:t>
      </w:r>
      <w:r>
        <w:t xml:space="preserve"> </w:t>
      </w:r>
      <w:r w:rsidR="00062856">
        <w:t>le ayudará aumentar el foco</w:t>
      </w:r>
      <w:r>
        <w:t xml:space="preserve"> en los</w:t>
      </w:r>
      <w:r w:rsidR="00062856">
        <w:t xml:space="preserve"> requisitos de seguridad</w:t>
      </w:r>
      <w:r>
        <w:t xml:space="preserve"> más importantes para sus proyectos y entornos. </w:t>
      </w:r>
    </w:p>
    <w:p w14:paraId="2E10C21F" w14:textId="77777777" w:rsidR="001A7925" w:rsidRDefault="00B356C7">
      <w:pPr>
        <w:pStyle w:val="Ttulo3"/>
      </w:pPr>
      <w:r>
        <w:t>Nivel 1: Oportunista</w:t>
      </w:r>
    </w:p>
    <w:p w14:paraId="53F3E3AC" w14:textId="4CECDC3D" w:rsidR="001A7925" w:rsidRDefault="00B356C7">
      <w:r>
        <w:t>Una aplicación alcanza ASVS nivel 1 (u oportunista) si se defiende adecuadamente contra vulnerabilidades de seguridad de aplicaciones que son fáciles de descubrir y se incluye</w:t>
      </w:r>
      <w:r w:rsidR="00762AD6">
        <w:t>n</w:t>
      </w:r>
      <w:r>
        <w:t xml:space="preserve"> en el OWASP </w:t>
      </w:r>
      <w:r w:rsidR="00762AD6">
        <w:t xml:space="preserve">Top 10 </w:t>
      </w:r>
      <w:r>
        <w:t xml:space="preserve">u otras listas similares. </w:t>
      </w:r>
    </w:p>
    <w:p w14:paraId="4E72111B" w14:textId="3A3B27BB" w:rsidR="001A7925" w:rsidRDefault="00762AD6">
      <w:r>
        <w:t xml:space="preserve">Este nivel es </w:t>
      </w:r>
      <w:r w:rsidR="00B356C7">
        <w:t xml:space="preserve">apropiado </w:t>
      </w:r>
      <w:r>
        <w:t xml:space="preserve">típicamente </w:t>
      </w:r>
      <w:r w:rsidR="00B356C7">
        <w:t xml:space="preserve">para aplicaciones donde se requiere escasa confianza en el uso correcto de los controles de seguridad, o para proporcionar un análisis rápido a </w:t>
      </w:r>
      <w:r>
        <w:t>un conjunto</w:t>
      </w:r>
      <w:r w:rsidR="00B356C7">
        <w:t xml:space="preserve"> de aplicaciones </w:t>
      </w:r>
      <w:r>
        <w:t>de una organización,</w:t>
      </w:r>
      <w:r w:rsidR="00B356C7">
        <w:t xml:space="preserve"> o asistir en la elaboración de una lista de requerimientos de seguridad con prioridades como parte de un esfuerzo de múltiples fases. </w:t>
      </w:r>
      <w:r>
        <w:t>Los controles</w:t>
      </w:r>
      <w:r w:rsidR="00B356C7">
        <w:t xml:space="preserve"> de nivel 1 pueden ser asegurados aut</w:t>
      </w:r>
      <w:r>
        <w:t xml:space="preserve">omáticamente por herramientas o </w:t>
      </w:r>
      <w:r w:rsidR="00B356C7">
        <w:t>manualmente sin acceso al código fuente. Consideramos a nivel 1</w:t>
      </w:r>
      <w:r w:rsidR="00375C40">
        <w:t xml:space="preserve"> </w:t>
      </w:r>
      <w:r w:rsidR="00B356C7">
        <w:t xml:space="preserve">como el mínimo requerido para todas las aplicaciones. </w:t>
      </w:r>
    </w:p>
    <w:p w14:paraId="09070790" w14:textId="57620039" w:rsidR="001A7925" w:rsidRDefault="00375C40">
      <w:r>
        <w:t xml:space="preserve">Las amenazas a la aplicación </w:t>
      </w:r>
      <w:r w:rsidR="00B356C7">
        <w:t xml:space="preserve">probablemente </w:t>
      </w:r>
      <w:r>
        <w:t xml:space="preserve">provendrán </w:t>
      </w:r>
      <w:r w:rsidR="00B356C7">
        <w:t xml:space="preserve">de atacantes que utilizan técnicas simples y de bajo esfuerzo para identificar vulnerabilidades fáciles de encontrar y de explotar. </w:t>
      </w:r>
      <w:r>
        <w:t>Esto es en contraste con un ataque</w:t>
      </w:r>
      <w:r w:rsidR="00B356C7">
        <w:t xml:space="preserve"> </w:t>
      </w:r>
      <w:r>
        <w:t>dirigido</w:t>
      </w:r>
      <w:r w:rsidR="00B356C7">
        <w:t xml:space="preserve"> </w:t>
      </w:r>
      <w:r>
        <w:t xml:space="preserve">el cual se enfocará </w:t>
      </w:r>
      <w:r w:rsidR="00B356C7">
        <w:t xml:space="preserve">específicamente a la aplicación. Si los datos procesados por la aplicación tienen un alto valor, </w:t>
      </w:r>
      <w:r>
        <w:t xml:space="preserve">difícilmente sea suficiente con una revisión de </w:t>
      </w:r>
      <w:r w:rsidR="00B356C7">
        <w:t xml:space="preserve">nivel 1. </w:t>
      </w:r>
    </w:p>
    <w:p w14:paraId="6DB9CF1D" w14:textId="77777777" w:rsidR="001A7925" w:rsidRDefault="00B356C7">
      <w:pPr>
        <w:pStyle w:val="Ttulo3"/>
      </w:pPr>
      <w:r>
        <w:t>Nivel 2: Estándar</w:t>
      </w:r>
    </w:p>
    <w:p w14:paraId="0C4B8765" w14:textId="77777777" w:rsidR="001A7925" w:rsidRDefault="00B356C7">
      <w:r>
        <w:t xml:space="preserve">Una aplicación alcanza ASVS nivel 2 (o estándar), si se defiende adecuadamente contra la mayoría de los riesgos asociados con el software de hoy en día. </w:t>
      </w:r>
    </w:p>
    <w:p w14:paraId="4895EAE8" w14:textId="494202F4" w:rsidR="001A7925" w:rsidRDefault="00BC7F25">
      <w:r>
        <w:t xml:space="preserve">El </w:t>
      </w:r>
      <w:r w:rsidR="00B356C7">
        <w:t xml:space="preserve">Nivel 2 asegura que controles de seguridad </w:t>
      </w:r>
      <w:r>
        <w:t>se encuentran</w:t>
      </w:r>
      <w:r w:rsidR="00B356C7">
        <w:t xml:space="preserve"> en el lugar adecuado, </w:t>
      </w:r>
      <w:r>
        <w:t xml:space="preserve">son efectivos </w:t>
      </w:r>
      <w:r w:rsidR="00B356C7">
        <w:t xml:space="preserve">y </w:t>
      </w:r>
      <w:r>
        <w:t xml:space="preserve">son utilizados </w:t>
      </w:r>
      <w:r w:rsidR="00B356C7">
        <w:t xml:space="preserve">dentro de la aplicación. </w:t>
      </w:r>
      <w:r>
        <w:t>Este nivel</w:t>
      </w:r>
      <w:r w:rsidR="00B356C7">
        <w:t xml:space="preserve"> es </w:t>
      </w:r>
      <w:r>
        <w:t>generalmente</w:t>
      </w:r>
      <w:r w:rsidR="00B356C7">
        <w:t xml:space="preserve"> apropiado para aplicaciones que manejan transacciones business-to-business, información </w:t>
      </w:r>
      <w:r>
        <w:t>de</w:t>
      </w:r>
      <w:r w:rsidR="00B356C7">
        <w:t xml:space="preserve"> salud, implementan funciones sensibles o críticas para el negocio o incluyen el proceso de otros activos sensibles.</w:t>
      </w:r>
    </w:p>
    <w:p w14:paraId="3A61AF7B" w14:textId="1083CFB4" w:rsidR="001A7925" w:rsidRDefault="00BC7F25">
      <w:r>
        <w:t>Las a</w:t>
      </w:r>
      <w:r w:rsidR="00B356C7">
        <w:t xml:space="preserve">menazas para aplicaciones de nivel 2 por lo general están motivados por atacantes los cuales se centran en objetivos concretos, utilizando herramientas y técnicas efectivas en el descubrimiento y explotación de vulnerabilidades dentro de las aplicaciones. </w:t>
      </w:r>
    </w:p>
    <w:p w14:paraId="5095DC6C" w14:textId="77777777" w:rsidR="001A7925" w:rsidRDefault="00B356C7">
      <w:pPr>
        <w:pStyle w:val="Ttulo3"/>
      </w:pPr>
      <w:r>
        <w:t>Nivel 3: Avanzado</w:t>
      </w:r>
    </w:p>
    <w:p w14:paraId="2035F3CD" w14:textId="4FBF405E" w:rsidR="001A7925" w:rsidRDefault="00B356C7">
      <w:r>
        <w:t xml:space="preserve">El nivel 3 en ASVS es el más alto nivel de verificación dentro de ASVS. Este nivel está reservado normalmente para aplicaciones que requieren niveles significativos de </w:t>
      </w:r>
      <w:r>
        <w:lastRenderedPageBreak/>
        <w:t>verificación de seguridad, como las que se encuentran dentr</w:t>
      </w:r>
      <w:r w:rsidR="009776EB">
        <w:t>o de áreas de militares, salud,</w:t>
      </w:r>
      <w:r>
        <w:t xml:space="preserve"> seguridad, infraestructuras, </w:t>
      </w:r>
      <w:r w:rsidR="00F32A5C">
        <w:t>etc.</w:t>
      </w:r>
      <w:r>
        <w:t xml:space="preserve"> Las organizaciones pueden requerir </w:t>
      </w:r>
      <w:r w:rsidR="00F32A5C">
        <w:t>del</w:t>
      </w:r>
      <w:r>
        <w:t xml:space="preserve"> nivel 3 para aplicaciones que realizan funciones críticas, donde una falla de seguridad podría afectar signif</w:t>
      </w:r>
      <w:r w:rsidR="00F32A5C">
        <w:t xml:space="preserve">icativamente sus operaciones </w:t>
      </w:r>
      <w:r>
        <w:t xml:space="preserve">y hasta su supervivencia. Un ejemplo en la aplicación del nivel 3 de ASVS se proporciona a continuación. Una aplicación alcanza </w:t>
      </w:r>
      <w:r w:rsidR="00F32A5C">
        <w:t>el</w:t>
      </w:r>
      <w:r>
        <w:t xml:space="preserve"> nivel 3 (o avanzado) si se defiende adecuadamente contra v</w:t>
      </w:r>
      <w:r w:rsidR="00F32A5C">
        <w:t xml:space="preserve">ulnerabilidades de seguridad </w:t>
      </w:r>
      <w:r>
        <w:t>avanzada</w:t>
      </w:r>
      <w:r w:rsidR="00F32A5C">
        <w:t>s</w:t>
      </w:r>
      <w:r>
        <w:t xml:space="preserve"> y también demuestra los principios de un buen diseño de seguridad. </w:t>
      </w:r>
    </w:p>
    <w:p w14:paraId="50D6CDC6" w14:textId="75316935" w:rsidR="001A7925" w:rsidRDefault="00B356C7">
      <w:r>
        <w:t xml:space="preserve">Una aplicación en el nivel 3 de ASVS, requiere </w:t>
      </w:r>
      <w:r w:rsidR="00F32A5C">
        <w:t xml:space="preserve">un análisis de mayor </w:t>
      </w:r>
      <w:r>
        <w:t xml:space="preserve">profundidad, arquitectura, codificación y </w:t>
      </w:r>
      <w:r w:rsidR="00F32A5C">
        <w:t>Testing</w:t>
      </w:r>
      <w:r>
        <w:t xml:space="preserve"> </w:t>
      </w:r>
      <w:r w:rsidR="00F32A5C">
        <w:t>en todo nivel</w:t>
      </w:r>
      <w:r>
        <w:t>. Una</w:t>
      </w:r>
      <w:r w:rsidR="00F32A5C">
        <w:t xml:space="preserve"> aplicación segura es modularizada</w:t>
      </w:r>
      <w:r>
        <w:t xml:space="preserve"> </w:t>
      </w:r>
      <w:r w:rsidR="00F32A5C">
        <w:t>de forma</w:t>
      </w:r>
      <w:r>
        <w:t xml:space="preserve"> significat</w:t>
      </w:r>
      <w:r w:rsidR="00F32A5C">
        <w:t>iva (para facilitar por ejemplo su resiliencia</w:t>
      </w:r>
      <w:r>
        <w:t>, escalabilidad</w:t>
      </w:r>
      <w:r w:rsidR="00F32A5C">
        <w:t>,</w:t>
      </w:r>
      <w:r>
        <w:t xml:space="preserve"> y sobre todo, capas de seguridad),</w:t>
      </w:r>
      <w:r w:rsidR="00F32A5C">
        <w:t xml:space="preserve"> y cada módulo (separados por conexiones</w:t>
      </w:r>
      <w:r>
        <w:t xml:space="preserve"> de la red o instancia</w:t>
      </w:r>
      <w:r w:rsidR="00F32A5C">
        <w:t>s</w:t>
      </w:r>
      <w:r>
        <w:t xml:space="preserve"> física</w:t>
      </w:r>
      <w:r w:rsidR="00F32A5C">
        <w:t>s</w:t>
      </w:r>
      <w:r>
        <w:t>) se encarga de sus responsabilidades de segu</w:t>
      </w:r>
      <w:r w:rsidR="00F32A5C">
        <w:t>ridad (defensa en profundidad) la que debe ser debidamente documentada</w:t>
      </w:r>
      <w:r>
        <w:t>. Las responsabilidades incluyen controles para asegurar la confidencialidad (</w:t>
      </w:r>
      <w:r w:rsidR="00462578">
        <w:t xml:space="preserve">cifrado, </w:t>
      </w:r>
      <w:r>
        <w:t>por ejemplo</w:t>
      </w:r>
      <w:r w:rsidR="00462578">
        <w:t>), integridad (</w:t>
      </w:r>
      <w:r>
        <w:t xml:space="preserve">transacciones, validación de la </w:t>
      </w:r>
      <w:r w:rsidR="00462578">
        <w:t>entrada), disponibilidad (</w:t>
      </w:r>
      <w:r>
        <w:t>manejo de carga</w:t>
      </w:r>
      <w:r w:rsidR="00462578">
        <w:t>), autenticación (incluye</w:t>
      </w:r>
      <w:r>
        <w:t>ndo</w:t>
      </w:r>
      <w:r w:rsidR="00462578">
        <w:t xml:space="preserve"> autenticación</w:t>
      </w:r>
      <w:r>
        <w:t xml:space="preserve"> entre sistemas), </w:t>
      </w:r>
      <w:r w:rsidR="00462578">
        <w:t>no</w:t>
      </w:r>
      <w:r>
        <w:t xml:space="preserve"> repudio, autorización y auditoría (</w:t>
      </w:r>
      <w:r w:rsidR="00462578">
        <w:t>bitácoras</w:t>
      </w:r>
      <w:r>
        <w:t xml:space="preserve">). </w:t>
      </w:r>
    </w:p>
    <w:p w14:paraId="5BA0F7A6" w14:textId="38BD026C" w:rsidR="001A7925" w:rsidRDefault="000A0F95">
      <w:pPr>
        <w:pStyle w:val="Ttulo2"/>
      </w:pPr>
      <w:bookmarkStart w:id="10" w:name="_Toc479004352"/>
      <w:r>
        <w:t>Aplicando</w:t>
      </w:r>
      <w:r w:rsidR="00B356C7">
        <w:t xml:space="preserve"> ASVS en la práctica</w:t>
      </w:r>
      <w:bookmarkEnd w:id="10"/>
    </w:p>
    <w:p w14:paraId="49498986" w14:textId="5C522563" w:rsidR="001A7925" w:rsidRDefault="00B356C7">
      <w:r>
        <w:t xml:space="preserve">Diferentes amenazas </w:t>
      </w:r>
      <w:r w:rsidR="004F2742">
        <w:t>poseen</w:t>
      </w:r>
      <w:r>
        <w:t xml:space="preserve"> diferentes motivaciones. Algunas industrias tienen activos de información únicos y valiosos y </w:t>
      </w:r>
      <w:r w:rsidR="00062C1A">
        <w:t>deben cumplir regulaciones y normas específicas de dichas industrias.</w:t>
      </w:r>
    </w:p>
    <w:p w14:paraId="6B107A14" w14:textId="77777777" w:rsidR="00371FBB" w:rsidRDefault="00B356C7">
      <w:r>
        <w:t xml:space="preserve">A </w:t>
      </w:r>
      <w:r w:rsidR="008C744C">
        <w:t>continuación, se proporcionan recomendaciones con respecto a los niveles de ASVS específicas para algunas industrias.</w:t>
      </w:r>
      <w:r>
        <w:t xml:space="preserve"> </w:t>
      </w:r>
    </w:p>
    <w:p w14:paraId="2EA9E91E" w14:textId="72283119" w:rsidR="00371FBB" w:rsidRDefault="00B356C7">
      <w:r>
        <w:t>Aunque existen criterios únicos y diferencias en la</w:t>
      </w:r>
      <w:r w:rsidR="00F242D9">
        <w:t xml:space="preserve">s amenazas para cada sector, una amenaza </w:t>
      </w:r>
      <w:r>
        <w:t xml:space="preserve">común a todos los segmentos </w:t>
      </w:r>
      <w:r w:rsidR="00F242D9">
        <w:t xml:space="preserve">o </w:t>
      </w:r>
      <w:r>
        <w:t>industria</w:t>
      </w:r>
      <w:r w:rsidR="00F242D9">
        <w:t>s, son los ataques oportunistas. Estos</w:t>
      </w:r>
      <w:r>
        <w:t xml:space="preserve"> </w:t>
      </w:r>
      <w:r w:rsidR="00F242D9">
        <w:t xml:space="preserve">buscarán </w:t>
      </w:r>
      <w:r>
        <w:t>cualquier aplicación v</w:t>
      </w:r>
      <w:r w:rsidR="00F242D9">
        <w:t>ulnerable fácilmente explotable. Por esta</w:t>
      </w:r>
      <w:r>
        <w:t xml:space="preserve"> razón el nivel 1 </w:t>
      </w:r>
      <w:r w:rsidR="00F242D9">
        <w:t>se recomienda para toda aplicación</w:t>
      </w:r>
      <w:r>
        <w:t xml:space="preserve">. Se sugiere este punto de partida para manejar los riesgos </w:t>
      </w:r>
      <w:r w:rsidR="00371FBB">
        <w:t xml:space="preserve">más fáciles de encontrar. También se </w:t>
      </w:r>
      <w:r>
        <w:t xml:space="preserve">recomienda a las organizaciones </w:t>
      </w:r>
      <w:r w:rsidR="00371FBB">
        <w:t>observar detenidamente</w:t>
      </w:r>
      <w:r>
        <w:t xml:space="preserve"> </w:t>
      </w:r>
      <w:r w:rsidR="00371FBB">
        <w:t xml:space="preserve">sus </w:t>
      </w:r>
      <w:r>
        <w:t>riesgo</w:t>
      </w:r>
      <w:r w:rsidR="00371FBB">
        <w:t>s específicos</w:t>
      </w:r>
      <w:r>
        <w:t xml:space="preserve"> basados en la naturaleza de su negocio. </w:t>
      </w:r>
    </w:p>
    <w:p w14:paraId="43B3BEE1" w14:textId="423BE54F" w:rsidR="00371FBB" w:rsidRDefault="00371FBB">
      <w:r>
        <w:t>Por otro lado</w:t>
      </w:r>
      <w:r w:rsidR="00B356C7">
        <w:t xml:space="preserve">, el nivel 3 de ASVS </w:t>
      </w:r>
      <w:r>
        <w:t>se encuentra reservado</w:t>
      </w:r>
      <w:r w:rsidR="00B356C7">
        <w:t xml:space="preserve"> para aquellos casos en que se podría poner en peligro la seguridad humana o cuando una violación a la aplicación podría impactar seriamente y por completo a la organización.</w:t>
      </w:r>
    </w:p>
    <w:p w14:paraId="0ED8E19E" w14:textId="77777777" w:rsidR="00371FBB" w:rsidRDefault="00371FBB">
      <w:pPr>
        <w:spacing w:before="0" w:after="0" w:line="240" w:lineRule="auto"/>
      </w:pPr>
      <w:r>
        <w:br w:type="page"/>
      </w:r>
    </w:p>
    <w:tbl>
      <w:tblPr>
        <w:tblStyle w:val="Tabladelista3-nfasis51"/>
        <w:tblW w:w="0" w:type="auto"/>
        <w:tblLayout w:type="fixed"/>
        <w:tblLook w:val="04A0" w:firstRow="1" w:lastRow="0" w:firstColumn="1" w:lastColumn="0" w:noHBand="0" w:noVBand="1"/>
      </w:tblPr>
      <w:tblGrid>
        <w:gridCol w:w="1101"/>
        <w:gridCol w:w="2693"/>
        <w:gridCol w:w="1701"/>
        <w:gridCol w:w="1920"/>
        <w:gridCol w:w="1595"/>
      </w:tblGrid>
      <w:tr w:rsidR="00C15617" w:rsidRPr="001C7900" w14:paraId="2CA7E2FF" w14:textId="77777777" w:rsidTr="00C15617">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1101" w:type="dxa"/>
          </w:tcPr>
          <w:p w14:paraId="05A4CB92" w14:textId="3BD804FF" w:rsidR="001A7925" w:rsidRDefault="00B356C7">
            <w:pPr>
              <w:spacing w:before="0" w:after="0"/>
              <w:rPr>
                <w:sz w:val="16"/>
                <w:szCs w:val="16"/>
              </w:rPr>
            </w:pPr>
            <w:r>
              <w:rPr>
                <w:sz w:val="16"/>
                <w:szCs w:val="16"/>
              </w:rPr>
              <w:lastRenderedPageBreak/>
              <w:t>Industria</w:t>
            </w:r>
          </w:p>
        </w:tc>
        <w:tc>
          <w:tcPr>
            <w:tcW w:w="2693" w:type="dxa"/>
          </w:tcPr>
          <w:p w14:paraId="1E225AEF" w14:textId="179F1F9B" w:rsidR="001A7925" w:rsidRDefault="00B356C7">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Perfil de amenaza</w:t>
            </w:r>
          </w:p>
        </w:tc>
        <w:tc>
          <w:tcPr>
            <w:tcW w:w="1701" w:type="dxa"/>
            <w:shd w:val="clear" w:color="auto" w:fill="FFC000"/>
          </w:tcPr>
          <w:p w14:paraId="270753D3" w14:textId="25BE1F8F" w:rsidR="001A7925" w:rsidRDefault="00B356C7">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L1 Recomendación</w:t>
            </w:r>
          </w:p>
        </w:tc>
        <w:tc>
          <w:tcPr>
            <w:tcW w:w="1920" w:type="dxa"/>
            <w:shd w:val="clear" w:color="auto" w:fill="92D050"/>
          </w:tcPr>
          <w:p w14:paraId="5F2786B0" w14:textId="7A750575" w:rsidR="001A7925" w:rsidRDefault="00B356C7">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L2 Recomendación</w:t>
            </w:r>
          </w:p>
        </w:tc>
        <w:tc>
          <w:tcPr>
            <w:tcW w:w="1595" w:type="dxa"/>
            <w:shd w:val="clear" w:color="auto" w:fill="00B0F0"/>
          </w:tcPr>
          <w:p w14:paraId="0A670141" w14:textId="7C5CCF31" w:rsidR="001A7925" w:rsidRDefault="00B356C7">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L3 Recomendación</w:t>
            </w:r>
          </w:p>
        </w:tc>
      </w:tr>
      <w:tr w:rsidR="00C15617" w:rsidRPr="001C7900" w14:paraId="29DADC21" w14:textId="77777777" w:rsidTr="00C1561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01" w:type="dxa"/>
          </w:tcPr>
          <w:p w14:paraId="54E2A3D6" w14:textId="02DCEE1F" w:rsidR="001A7925" w:rsidRDefault="00371FBB">
            <w:pPr>
              <w:spacing w:before="0" w:after="0"/>
              <w:rPr>
                <w:sz w:val="16"/>
                <w:szCs w:val="16"/>
              </w:rPr>
            </w:pPr>
            <w:r>
              <w:rPr>
                <w:sz w:val="16"/>
                <w:szCs w:val="16"/>
              </w:rPr>
              <w:t>Financiera</w:t>
            </w:r>
            <w:r w:rsidR="00B356C7">
              <w:rPr>
                <w:sz w:val="16"/>
                <w:szCs w:val="16"/>
              </w:rPr>
              <w:t xml:space="preserve"> y Seguros</w:t>
            </w:r>
          </w:p>
        </w:tc>
        <w:tc>
          <w:tcPr>
            <w:tcW w:w="2693" w:type="dxa"/>
          </w:tcPr>
          <w:p w14:paraId="15B43A7C" w14:textId="1660D9FD" w:rsidR="001A7925" w:rsidRDefault="00B356C7" w:rsidP="00C15617">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rFonts w:ascii="Calibri" w:eastAsia="Times New Roman" w:hAnsi="Calibri" w:cs="Times New Roman"/>
                <w:color w:val="000000"/>
                <w:sz w:val="16"/>
                <w:szCs w:val="16"/>
              </w:rPr>
              <w:t xml:space="preserve">Aunque este segmento experimentará intentos de atacantes oportunistas, a menudo es visto como un objetivo de alto valor por atacantes motivados y los ataques se deben muy a menudo a motivos financieros. Comúnmente, los atacantes buscan datos o credenciales de la cuenta que pueden utilizar para cometer fraudes o beneficiarse directamente aprovechando la funcionalidad de flujo de dinero en aplicaciones. Las técnicas incluyen a menudo credenciales robadas, ataques a nivel de aplicación y la ingeniería social. Algunas consideraciones importantes de cumplimiento incluyen EL ESTÁNDAR PCI DSS (PCI DSS), Gramm </w:t>
            </w:r>
            <w:r w:rsidR="00A27BF0">
              <w:rPr>
                <w:rFonts w:ascii="Calibri" w:eastAsia="Times New Roman" w:hAnsi="Calibri" w:cs="Times New Roman"/>
                <w:color w:val="000000"/>
                <w:sz w:val="16"/>
                <w:szCs w:val="16"/>
              </w:rPr>
              <w:t>Leech</w:t>
            </w:r>
            <w:r>
              <w:rPr>
                <w:rFonts w:ascii="Calibri" w:eastAsia="Times New Roman" w:hAnsi="Calibri" w:cs="Times New Roman"/>
                <w:color w:val="000000"/>
                <w:sz w:val="16"/>
                <w:szCs w:val="16"/>
              </w:rPr>
              <w:t xml:space="preserve"> Bliley Act y</w:t>
            </w:r>
            <w:r w:rsidR="00C15617">
              <w:t xml:space="preserve"> </w:t>
            </w:r>
            <w:r>
              <w:rPr>
                <w:rFonts w:ascii="Calibri" w:eastAsia="Times New Roman" w:hAnsi="Calibri" w:cs="Times New Roman"/>
                <w:color w:val="000000"/>
                <w:sz w:val="16"/>
                <w:szCs w:val="16"/>
              </w:rPr>
              <w:t>Sarbanes-Oxley (SOX).</w:t>
            </w:r>
          </w:p>
        </w:tc>
        <w:tc>
          <w:tcPr>
            <w:tcW w:w="1701" w:type="dxa"/>
            <w:shd w:val="clear" w:color="auto" w:fill="FFC000"/>
          </w:tcPr>
          <w:p w14:paraId="3E34768C" w14:textId="6671FCA6" w:rsidR="001A7925" w:rsidRDefault="00B356C7">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Todas las aplicaciones accesibles desde la red.</w:t>
            </w:r>
          </w:p>
        </w:tc>
        <w:tc>
          <w:tcPr>
            <w:tcW w:w="1920" w:type="dxa"/>
            <w:shd w:val="clear" w:color="auto" w:fill="92D050"/>
          </w:tcPr>
          <w:p w14:paraId="7AAAD858" w14:textId="77777777" w:rsidR="001A7925" w:rsidRDefault="00B356C7">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Aplicaciones que contienen información sensible como números de tarjeta de crédito, información personal, que puede mover una cantidad limitada de dinero de manera limitada. Los ejemplos incluyen:  </w:t>
            </w:r>
          </w:p>
          <w:p w14:paraId="073AA148" w14:textId="77777777" w:rsidR="001A7925" w:rsidRDefault="00B356C7">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(i) transferir dinero entre cuentas en la misma institución o</w:t>
            </w:r>
          </w:p>
          <w:p w14:paraId="6F49FDA0" w14:textId="77777777" w:rsidR="001A7925" w:rsidRDefault="00B356C7">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(ii) una forma más lenta del movimiento de dinero (por ejemplo, ACH) con límites de transacción o</w:t>
            </w:r>
          </w:p>
          <w:p w14:paraId="7DB4A7FB" w14:textId="78AD35E7" w:rsidR="001A7925" w:rsidRDefault="00B356C7">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(iii) transferencias en </w:t>
            </w:r>
            <w:r w:rsidR="00C15617">
              <w:rPr>
                <w:sz w:val="16"/>
                <w:szCs w:val="16"/>
              </w:rPr>
              <w:t>línea</w:t>
            </w:r>
            <w:r>
              <w:rPr>
                <w:sz w:val="16"/>
                <w:szCs w:val="16"/>
              </w:rPr>
              <w:t xml:space="preserve"> con límites de transferencia dentro de un período de tiempo.</w:t>
            </w:r>
          </w:p>
        </w:tc>
        <w:tc>
          <w:tcPr>
            <w:tcW w:w="1595" w:type="dxa"/>
            <w:shd w:val="clear" w:color="auto" w:fill="00B0F0"/>
          </w:tcPr>
          <w:p w14:paraId="169D4132" w14:textId="0DF895C2" w:rsidR="001A7925" w:rsidRDefault="00B356C7">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Aplicaciones que contengan grandes cantidades de información sensible o que permiten que sea rápido la transferencia de grandes sumas de dinero (p. ej. transferencias) o transferencia de grandes sumas de dinero en forma de transacciones individuales o como un lote de transferencias pequeñas.</w:t>
            </w:r>
          </w:p>
        </w:tc>
      </w:tr>
      <w:tr w:rsidR="00C15617" w:rsidRPr="001C7900" w14:paraId="1FE471F0" w14:textId="77777777" w:rsidTr="00C15617">
        <w:trPr>
          <w:cantSplit/>
        </w:trPr>
        <w:tc>
          <w:tcPr>
            <w:cnfStyle w:val="001000000000" w:firstRow="0" w:lastRow="0" w:firstColumn="1" w:lastColumn="0" w:oddVBand="0" w:evenVBand="0" w:oddHBand="0" w:evenHBand="0" w:firstRowFirstColumn="0" w:firstRowLastColumn="0" w:lastRowFirstColumn="0" w:lastRowLastColumn="0"/>
            <w:tcW w:w="1101" w:type="dxa"/>
          </w:tcPr>
          <w:p w14:paraId="4C3BA3F9" w14:textId="6BCAC7A0" w:rsidR="001A7925" w:rsidRDefault="00C15617">
            <w:pPr>
              <w:spacing w:before="0" w:after="0"/>
              <w:rPr>
                <w:sz w:val="16"/>
                <w:szCs w:val="16"/>
              </w:rPr>
            </w:pPr>
            <w:r>
              <w:rPr>
                <w:sz w:val="16"/>
                <w:szCs w:val="16"/>
              </w:rPr>
              <w:lastRenderedPageBreak/>
              <w:t>Manufacturera,</w:t>
            </w:r>
            <w:r w:rsidR="00B356C7">
              <w:rPr>
                <w:sz w:val="16"/>
                <w:szCs w:val="16"/>
              </w:rPr>
              <w:t xml:space="preserve"> profesional, transporte, tecnología, utilidades, infraestructura y defensa</w:t>
            </w:r>
          </w:p>
        </w:tc>
        <w:tc>
          <w:tcPr>
            <w:tcW w:w="2693" w:type="dxa"/>
          </w:tcPr>
          <w:p w14:paraId="6E3355D0" w14:textId="77777777" w:rsidR="00C15617" w:rsidRDefault="00B356C7">
            <w:pPr>
              <w:spacing w:before="0" w:after="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Pr>
                <w:rFonts w:ascii="Calibri" w:eastAsia="Times New Roman" w:hAnsi="Calibri" w:cs="Times New Roman"/>
                <w:color w:val="000000"/>
                <w:sz w:val="16"/>
                <w:szCs w:val="16"/>
              </w:rPr>
              <w:t>Estas industrias no parecen tener mucho en común, pero los agentes de amenaza que suelen atacar a las organizaciones en este segmento son más propensos a realizar ataques enfocados con más tiempo, habilidad y recursos. A menudo la información sensible o los sistemas no son fáciles de l</w:t>
            </w:r>
            <w:r w:rsidR="00C15617">
              <w:rPr>
                <w:rFonts w:ascii="Calibri" w:eastAsia="Times New Roman" w:hAnsi="Calibri" w:cs="Times New Roman"/>
                <w:color w:val="000000"/>
                <w:sz w:val="16"/>
                <w:szCs w:val="16"/>
              </w:rPr>
              <w:t>ocalizar y requieren utilizar o</w:t>
            </w:r>
            <w:r>
              <w:rPr>
                <w:rFonts w:ascii="Calibri" w:eastAsia="Times New Roman" w:hAnsi="Calibri" w:cs="Times New Roman"/>
                <w:color w:val="000000"/>
                <w:sz w:val="16"/>
                <w:szCs w:val="16"/>
              </w:rPr>
              <w:t xml:space="preserve"> manipular individuos que trabajen dentro de la organización, utilizando técnicas de ingeniería social. Los ataques pueden involucrar individuos que trabajan dentro de la organización, extraños a la organización, o una combinación de ambos. Sus objetivos pueden incluir acceso a la propiedad intelectual para obtener ventajas estratégicas o tecnológicas. Tampoco queremos pasar por alto a los atacantes que buscan abusar la funcionalidad de la aplicación para influenciar el comportamiento de la aplicación o alterar sistemas sensibles.</w:t>
            </w:r>
          </w:p>
          <w:p w14:paraId="270E53F6" w14:textId="69B29D30" w:rsidR="001A7925" w:rsidRPr="00C15617" w:rsidRDefault="00B356C7" w:rsidP="00C15617">
            <w:pPr>
              <w:spacing w:before="0" w:after="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Pr>
                <w:rFonts w:ascii="Calibri" w:eastAsia="Times New Roman" w:hAnsi="Calibri" w:cs="Times New Roman"/>
                <w:color w:val="000000"/>
                <w:sz w:val="16"/>
                <w:szCs w:val="16"/>
              </w:rPr>
              <w:t xml:space="preserve">La mayoría de los atacantes </w:t>
            </w:r>
            <w:r w:rsidR="00C15617">
              <w:rPr>
                <w:rFonts w:ascii="Calibri" w:eastAsia="Times New Roman" w:hAnsi="Calibri" w:cs="Times New Roman"/>
                <w:color w:val="000000"/>
                <w:sz w:val="16"/>
                <w:szCs w:val="16"/>
              </w:rPr>
              <w:t>buscan</w:t>
            </w:r>
            <w:r>
              <w:rPr>
                <w:rFonts w:ascii="Calibri" w:eastAsia="Times New Roman" w:hAnsi="Calibri" w:cs="Times New Roman"/>
                <w:color w:val="000000"/>
                <w:sz w:val="16"/>
                <w:szCs w:val="16"/>
              </w:rPr>
              <w:t xml:space="preserve"> información sensible que puede ser utilizada directa o indirectamente para beneficiarse al incluir datos personales a la información de pago. A menudo los datos pueden utilizarse para una variedad de esquema</w:t>
            </w:r>
            <w:r w:rsidR="00C15617">
              <w:rPr>
                <w:rFonts w:ascii="Calibri" w:eastAsia="Times New Roman" w:hAnsi="Calibri" w:cs="Times New Roman"/>
                <w:color w:val="000000"/>
                <w:sz w:val="16"/>
                <w:szCs w:val="16"/>
              </w:rPr>
              <w:t>s de fraude, robo de identidad o</w:t>
            </w:r>
            <w:r>
              <w:rPr>
                <w:rFonts w:ascii="Calibri" w:eastAsia="Times New Roman" w:hAnsi="Calibri" w:cs="Times New Roman"/>
                <w:color w:val="000000"/>
                <w:sz w:val="16"/>
                <w:szCs w:val="16"/>
              </w:rPr>
              <w:t xml:space="preserve"> pagos fraudulentos.</w:t>
            </w:r>
          </w:p>
        </w:tc>
        <w:tc>
          <w:tcPr>
            <w:tcW w:w="1701" w:type="dxa"/>
            <w:shd w:val="clear" w:color="auto" w:fill="FFC000"/>
          </w:tcPr>
          <w:p w14:paraId="6BB7C94D" w14:textId="53269496" w:rsidR="001A7925" w:rsidRDefault="00B356C7">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Todas las aplicaciones accesibles desde la red.</w:t>
            </w:r>
          </w:p>
        </w:tc>
        <w:tc>
          <w:tcPr>
            <w:tcW w:w="1920" w:type="dxa"/>
            <w:shd w:val="clear" w:color="auto" w:fill="92D050"/>
          </w:tcPr>
          <w:p w14:paraId="04B26D03" w14:textId="166F30F6" w:rsidR="001A7925" w:rsidRDefault="00B356C7">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Aplicaciones que contienen información interna o información sobre empleados que pueden aprovecharse utilizando la ingeniería social. Aplicaciones que contiene información poco esencial, pero de importante propiedad intelectual o secretos comerciales.</w:t>
            </w:r>
          </w:p>
        </w:tc>
        <w:tc>
          <w:tcPr>
            <w:tcW w:w="1595" w:type="dxa"/>
            <w:shd w:val="clear" w:color="auto" w:fill="00B0F0"/>
          </w:tcPr>
          <w:p w14:paraId="4C0CBE11" w14:textId="70F09632" w:rsidR="001A7925" w:rsidRDefault="00B356C7" w:rsidP="007C431E">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Aplicaciones que contiene valiosa propiedad intelectual, secretos comerciales o secretos del gobierno (p. ej. en los Estados Unidos esto puede ser cualquier cosa clasificados en secreto o </w:t>
            </w:r>
            <w:r w:rsidR="007C431E">
              <w:rPr>
                <w:sz w:val="16"/>
                <w:szCs w:val="16"/>
              </w:rPr>
              <w:t>superior</w:t>
            </w:r>
            <w:r>
              <w:rPr>
                <w:sz w:val="16"/>
                <w:szCs w:val="16"/>
              </w:rPr>
              <w:t>) que es fundamental para la supervivencia o el éxito de la organización. Aplicaciones que controlan funcionalidad sensible (p. ej. transporte, fabricación de equipos, sistemas de control) o que tienen la posibilid</w:t>
            </w:r>
            <w:r w:rsidR="007C431E">
              <w:rPr>
                <w:sz w:val="16"/>
                <w:szCs w:val="16"/>
              </w:rPr>
              <w:t>ad de amenazar la seguridad</w:t>
            </w:r>
          </w:p>
        </w:tc>
      </w:tr>
      <w:tr w:rsidR="00C15617" w:rsidRPr="001C7900" w14:paraId="2A6020EA" w14:textId="77777777" w:rsidTr="00C1561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01" w:type="dxa"/>
          </w:tcPr>
          <w:p w14:paraId="19F3BCE9" w14:textId="4F4AF80B" w:rsidR="001A7925" w:rsidRDefault="00B356C7">
            <w:pPr>
              <w:spacing w:before="0" w:after="0"/>
              <w:rPr>
                <w:sz w:val="16"/>
                <w:szCs w:val="16"/>
              </w:rPr>
            </w:pPr>
            <w:r>
              <w:rPr>
                <w:sz w:val="16"/>
                <w:szCs w:val="16"/>
              </w:rPr>
              <w:lastRenderedPageBreak/>
              <w:t>Salud</w:t>
            </w:r>
          </w:p>
        </w:tc>
        <w:tc>
          <w:tcPr>
            <w:tcW w:w="2693" w:type="dxa"/>
          </w:tcPr>
          <w:p w14:paraId="04763BA4" w14:textId="77777777" w:rsidR="001A7925" w:rsidRDefault="00B356C7">
            <w:pPr>
              <w:pStyle w:val="NormalWeb"/>
              <w:spacing w:before="0" w:beforeAutospacing="0" w:after="0" w:afterAutospacing="0" w:line="240" w:lineRule="atLeast"/>
              <w:cnfStyle w:val="000000100000" w:firstRow="0" w:lastRow="0" w:firstColumn="0" w:lastColumn="0" w:oddVBand="0" w:evenVBand="0" w:oddHBand="1" w:evenHBand="0" w:firstRowFirstColumn="0" w:firstRowLastColumn="0" w:lastRowFirstColumn="0" w:lastRowLastColumn="0"/>
              <w:rPr>
                <w:sz w:val="16"/>
                <w:szCs w:val="16"/>
              </w:rPr>
            </w:pPr>
            <w:r>
              <w:rPr>
                <w:rFonts w:ascii="Calibri" w:hAnsi="Calibri"/>
                <w:color w:val="000000"/>
                <w:sz w:val="16"/>
                <w:szCs w:val="16"/>
              </w:rPr>
              <w:t>La mayoría de los atacantes está buscando información sensible que puede ser utilizada directa o indirectamente para beneficiarse al incluir datos personales a la información de pago. A menudo los datos pueden utilizarse para una variedad de esquemas de fraude, robo de identidad y pagos fraudulentos.</w:t>
            </w:r>
          </w:p>
          <w:p w14:paraId="36A2FD61" w14:textId="18C16559" w:rsidR="001A7925" w:rsidRDefault="00B356C7" w:rsidP="007C431E">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br/>
            </w:r>
            <w:r w:rsidR="007C431E">
              <w:rPr>
                <w:rFonts w:ascii="Calibri" w:hAnsi="Calibri"/>
                <w:color w:val="000000"/>
                <w:sz w:val="16"/>
                <w:szCs w:val="16"/>
              </w:rPr>
              <w:t xml:space="preserve">Para Los Estados Unidos existen el </w:t>
            </w:r>
            <w:r w:rsidR="007C431E" w:rsidRPr="001C7900">
              <w:rPr>
                <w:rFonts w:ascii="Calibri" w:hAnsi="Calibri"/>
                <w:color w:val="000000"/>
                <w:sz w:val="16"/>
                <w:szCs w:val="16"/>
              </w:rPr>
              <w:t>Health Insurance Portability and</w:t>
            </w:r>
            <w:r w:rsidR="007C431E">
              <w:rPr>
                <w:rFonts w:ascii="Calibri" w:hAnsi="Calibri"/>
                <w:color w:val="000000"/>
                <w:sz w:val="16"/>
                <w:szCs w:val="16"/>
              </w:rPr>
              <w:t xml:space="preserve"> </w:t>
            </w:r>
            <w:r w:rsidR="007C431E" w:rsidRPr="001C7900">
              <w:rPr>
                <w:rFonts w:ascii="Calibri" w:hAnsi="Calibri"/>
                <w:color w:val="000000"/>
                <w:sz w:val="16"/>
                <w:szCs w:val="16"/>
              </w:rPr>
              <w:t>Accountability Act</w:t>
            </w:r>
            <w:r w:rsidR="007C431E">
              <w:rPr>
                <w:rFonts w:ascii="Calibri" w:hAnsi="Calibri"/>
                <w:color w:val="000000"/>
                <w:sz w:val="16"/>
                <w:szCs w:val="16"/>
              </w:rPr>
              <w:t xml:space="preserve"> (HIPAA)</w:t>
            </w:r>
            <w:hyperlink r:id="rId11" w:history="1">
              <w:r>
                <w:t xml:space="preserve"> </w:t>
              </w:r>
              <w:r>
                <w:rPr>
                  <w:rStyle w:val="Hipervnculo"/>
                  <w:rFonts w:ascii="Calibri" w:hAnsi="Calibri"/>
                  <w:color w:val="1155CC"/>
                  <w:sz w:val="16"/>
                  <w:szCs w:val="16"/>
                </w:rPr>
                <w:t>http://www.hhs.gov/ocr/privacy/</w:t>
              </w:r>
            </w:hyperlink>
          </w:p>
        </w:tc>
        <w:tc>
          <w:tcPr>
            <w:tcW w:w="1701" w:type="dxa"/>
            <w:shd w:val="clear" w:color="auto" w:fill="FFC000"/>
          </w:tcPr>
          <w:p w14:paraId="25DF37B3" w14:textId="338A27D3" w:rsidR="001A7925" w:rsidRDefault="00B356C7">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rFonts w:ascii="Calibri" w:hAnsi="Calibri"/>
                <w:color w:val="000000"/>
                <w:sz w:val="16"/>
                <w:szCs w:val="16"/>
              </w:rPr>
              <w:t>Todas las aplicaciones accesibles desde la red</w:t>
            </w:r>
          </w:p>
        </w:tc>
        <w:tc>
          <w:tcPr>
            <w:tcW w:w="1920" w:type="dxa"/>
            <w:shd w:val="clear" w:color="auto" w:fill="92D050"/>
          </w:tcPr>
          <w:p w14:paraId="7F68901C" w14:textId="0674EE39" w:rsidR="001A7925" w:rsidRDefault="00B356C7">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rFonts w:ascii="Calibri" w:hAnsi="Calibri"/>
                <w:color w:val="000000"/>
                <w:sz w:val="16"/>
                <w:szCs w:val="16"/>
              </w:rPr>
              <w:t>Aplicaciones con cantidades pequeñas o moderadas de información médica confidencial (información de salud protegida), información de identificación personal o datos de pago.</w:t>
            </w:r>
          </w:p>
        </w:tc>
        <w:tc>
          <w:tcPr>
            <w:tcW w:w="1595" w:type="dxa"/>
            <w:shd w:val="clear" w:color="auto" w:fill="00B0F0"/>
          </w:tcPr>
          <w:p w14:paraId="696D8A50" w14:textId="4C168CE1" w:rsidR="001A7925" w:rsidRDefault="00B356C7" w:rsidP="004D62F5">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Pr>
                <w:rFonts w:ascii="Calibri" w:hAnsi="Calibri"/>
                <w:color w:val="000000"/>
                <w:sz w:val="16"/>
                <w:szCs w:val="16"/>
              </w:rPr>
              <w:t xml:space="preserve">Aplicaciones utilizadas para el control de equipos médicos, dispositivos o registros que pueden poner en peligro la vida humana. Sistemas de pago de Punto de venta y (POS) que contienen grandes cantidades de datos de transacciones que podrían ser utilizados para cometer fraudes. Esto incluye </w:t>
            </w:r>
            <w:r w:rsidR="00812CCC">
              <w:rPr>
                <w:rFonts w:ascii="Calibri" w:hAnsi="Calibri"/>
                <w:color w:val="000000"/>
                <w:sz w:val="16"/>
                <w:szCs w:val="16"/>
              </w:rPr>
              <w:t>las interfaces administrativas</w:t>
            </w:r>
            <w:r>
              <w:rPr>
                <w:rFonts w:ascii="Calibri" w:hAnsi="Calibri"/>
                <w:color w:val="000000"/>
                <w:sz w:val="16"/>
                <w:szCs w:val="16"/>
              </w:rPr>
              <w:t xml:space="preserve"> </w:t>
            </w:r>
            <w:r w:rsidR="004D62F5">
              <w:rPr>
                <w:rFonts w:ascii="Calibri" w:hAnsi="Calibri"/>
                <w:color w:val="000000"/>
                <w:sz w:val="16"/>
                <w:szCs w:val="16"/>
              </w:rPr>
              <w:t>de</w:t>
            </w:r>
            <w:r>
              <w:rPr>
                <w:rFonts w:ascii="Calibri" w:hAnsi="Calibri"/>
                <w:color w:val="000000"/>
                <w:sz w:val="16"/>
                <w:szCs w:val="16"/>
              </w:rPr>
              <w:t xml:space="preserve"> estas aplicaciones</w:t>
            </w:r>
          </w:p>
        </w:tc>
      </w:tr>
      <w:tr w:rsidR="00C15617" w:rsidRPr="001C7900" w14:paraId="6AB9E6EB" w14:textId="77777777" w:rsidTr="00C15617">
        <w:trPr>
          <w:cantSplit/>
        </w:trPr>
        <w:tc>
          <w:tcPr>
            <w:cnfStyle w:val="001000000000" w:firstRow="0" w:lastRow="0" w:firstColumn="1" w:lastColumn="0" w:oddVBand="0" w:evenVBand="0" w:oddHBand="0" w:evenHBand="0" w:firstRowFirstColumn="0" w:firstRowLastColumn="0" w:lastRowFirstColumn="0" w:lastRowLastColumn="0"/>
            <w:tcW w:w="1101" w:type="dxa"/>
          </w:tcPr>
          <w:p w14:paraId="44DB8288" w14:textId="7BD05D8F" w:rsidR="001A7925" w:rsidRDefault="00B356C7">
            <w:pPr>
              <w:spacing w:before="0" w:after="0"/>
              <w:rPr>
                <w:sz w:val="16"/>
                <w:szCs w:val="16"/>
              </w:rPr>
            </w:pPr>
            <w:r>
              <w:rPr>
                <w:sz w:val="16"/>
                <w:szCs w:val="16"/>
              </w:rPr>
              <w:t>Venta por menor, alimento, hospitalidad</w:t>
            </w:r>
          </w:p>
        </w:tc>
        <w:tc>
          <w:tcPr>
            <w:tcW w:w="2693" w:type="dxa"/>
          </w:tcPr>
          <w:p w14:paraId="342B66DC" w14:textId="7E502457" w:rsidR="001A7925" w:rsidRDefault="00B356C7">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Pr>
                <w:rFonts w:ascii="Calibri" w:hAnsi="Calibri"/>
                <w:color w:val="000000"/>
                <w:sz w:val="16"/>
                <w:szCs w:val="16"/>
              </w:rPr>
              <w:t>Muchos de los atacantes en este segmento utilizan tácticas oportunistas de "aplaste y agarre". Sin embargo, también existe una amenaza regular de ataques específicos en aplicaciones que contienen información de pagos, que realizan transacciones financieras o almacenan información personal que pueda ser identificable. Aunque menos probable que las amenazas antes mencionadas, también existe la posibilidad de amenazas más avanzadas las cuales atacan a este segmento de la industria para robar propiedad intelectual, obtener inteligencia competitiva o ganar una ventaja con la organización la cual se</w:t>
            </w:r>
            <w:r w:rsidR="006F2992">
              <w:rPr>
                <w:rFonts w:ascii="Calibri" w:hAnsi="Calibri"/>
                <w:color w:val="000000"/>
                <w:sz w:val="16"/>
                <w:szCs w:val="16"/>
              </w:rPr>
              <w:t xml:space="preserve"> ha atacado o de un socio en</w:t>
            </w:r>
            <w:r>
              <w:rPr>
                <w:rFonts w:ascii="Calibri" w:hAnsi="Calibri"/>
                <w:color w:val="000000"/>
                <w:sz w:val="16"/>
                <w:szCs w:val="16"/>
              </w:rPr>
              <w:t xml:space="preserve"> negociaciones.</w:t>
            </w:r>
          </w:p>
        </w:tc>
        <w:tc>
          <w:tcPr>
            <w:tcW w:w="1701" w:type="dxa"/>
            <w:shd w:val="clear" w:color="auto" w:fill="FFC000"/>
          </w:tcPr>
          <w:p w14:paraId="0015DC65" w14:textId="208D6A67" w:rsidR="001A7925" w:rsidRDefault="00B356C7">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Pr>
                <w:rFonts w:ascii="Calibri" w:hAnsi="Calibri"/>
                <w:color w:val="000000"/>
                <w:sz w:val="16"/>
                <w:szCs w:val="16"/>
              </w:rPr>
              <w:t>Todas las aplicaciones accesibles desde la red.</w:t>
            </w:r>
          </w:p>
        </w:tc>
        <w:tc>
          <w:tcPr>
            <w:tcW w:w="1920" w:type="dxa"/>
            <w:shd w:val="clear" w:color="auto" w:fill="92D050"/>
          </w:tcPr>
          <w:p w14:paraId="61B4B354" w14:textId="199E646D" w:rsidR="001A7925" w:rsidRDefault="00B356C7">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Pr>
                <w:rFonts w:ascii="Calibri" w:hAnsi="Calibri"/>
                <w:color w:val="000000"/>
                <w:sz w:val="16"/>
                <w:szCs w:val="16"/>
              </w:rPr>
              <w:t>Adecuado para aplicaciones de negocios, Catálogo de la información del producto, información corporativa interna y aplicaciones con información limitada del usuario (p. ej. información de contacto). Aplicaciones con cantidades pequeñas o moderadas de la funcionalidad de datos o de comprobación de pago.</w:t>
            </w:r>
          </w:p>
        </w:tc>
        <w:tc>
          <w:tcPr>
            <w:tcW w:w="1595" w:type="dxa"/>
            <w:shd w:val="clear" w:color="auto" w:fill="00B0F0"/>
          </w:tcPr>
          <w:p w14:paraId="6C5096E6" w14:textId="01325278" w:rsidR="001A7925" w:rsidRDefault="00B356C7" w:rsidP="0022601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Pr>
                <w:rFonts w:ascii="Calibri" w:hAnsi="Calibri"/>
                <w:color w:val="000000"/>
                <w:sz w:val="16"/>
                <w:szCs w:val="16"/>
              </w:rPr>
              <w:t xml:space="preserve">Sistemas de pago de Punto de venta y (POS) que contienen grandes cantidades de datos de transacciones que podrían ser utilizados para cometer fraudes. </w:t>
            </w:r>
            <w:r w:rsidR="004D62F5">
              <w:rPr>
                <w:rFonts w:ascii="Calibri" w:hAnsi="Calibri"/>
                <w:color w:val="000000"/>
                <w:sz w:val="16"/>
                <w:szCs w:val="16"/>
              </w:rPr>
              <w:t>Esto incluye las interfaces administrativas de estas aplicaciones</w:t>
            </w:r>
            <w:r>
              <w:rPr>
                <w:rFonts w:ascii="Calibri" w:hAnsi="Calibri"/>
                <w:color w:val="000000"/>
                <w:sz w:val="16"/>
                <w:szCs w:val="16"/>
              </w:rPr>
              <w:t xml:space="preserve">. Aplicaciones con un gran volumen de información sensible como números de tarjeta de crédito, </w:t>
            </w:r>
            <w:r w:rsidR="00226010">
              <w:rPr>
                <w:rFonts w:ascii="Calibri" w:hAnsi="Calibri"/>
                <w:color w:val="000000"/>
                <w:sz w:val="16"/>
                <w:szCs w:val="16"/>
              </w:rPr>
              <w:t xml:space="preserve">nombres completos, documentos de indentidad, </w:t>
            </w:r>
            <w:r>
              <w:rPr>
                <w:rFonts w:ascii="Calibri" w:hAnsi="Calibri"/>
                <w:color w:val="000000"/>
                <w:sz w:val="16"/>
                <w:szCs w:val="16"/>
              </w:rPr>
              <w:t>etc.</w:t>
            </w:r>
          </w:p>
        </w:tc>
      </w:tr>
    </w:tbl>
    <w:p w14:paraId="27D8C38A" w14:textId="77777777" w:rsidR="001A7925" w:rsidRDefault="00B356C7">
      <w:pPr>
        <w:pStyle w:val="Ttulo1"/>
      </w:pPr>
      <w:bookmarkStart w:id="11" w:name="_Toc479004353"/>
      <w:r>
        <w:lastRenderedPageBreak/>
        <w:t>Caso de estudios</w:t>
      </w:r>
      <w:bookmarkEnd w:id="11"/>
    </w:p>
    <w:p w14:paraId="41D23C94" w14:textId="1F5726F8" w:rsidR="001A7925" w:rsidRDefault="00B356C7">
      <w:pPr>
        <w:pStyle w:val="Ttulo2"/>
      </w:pPr>
      <w:bookmarkStart w:id="12" w:name="_Toc479004354"/>
      <w:r>
        <w:t xml:space="preserve">Caso de Estudio 1: </w:t>
      </w:r>
      <w:r w:rsidR="00D65503">
        <w:t xml:space="preserve">ASVS </w:t>
      </w:r>
      <w:r>
        <w:t>como guía de prueba de seguridad</w:t>
      </w:r>
      <w:bookmarkEnd w:id="12"/>
    </w:p>
    <w:p w14:paraId="396AE37D" w14:textId="518F878F" w:rsidR="001A7925" w:rsidRDefault="00B356C7">
      <w:r>
        <w:t>En una Universidad privada en Utah, Estados Unidos,</w:t>
      </w:r>
      <w:r w:rsidR="005519E2">
        <w:t xml:space="preserve"> el</w:t>
      </w:r>
      <w:r>
        <w:t xml:space="preserve"> equipo rojo del campus </w:t>
      </w:r>
      <w:r w:rsidR="005519E2">
        <w:t>utiliza el OWASP</w:t>
      </w:r>
      <w:r>
        <w:t xml:space="preserve"> ASVS como guía al realizar </w:t>
      </w:r>
      <w:r w:rsidR="005519E2">
        <w:t>tests</w:t>
      </w:r>
      <w:r>
        <w:t xml:space="preserve"> de penetración</w:t>
      </w:r>
      <w:r w:rsidR="005519E2">
        <w:t xml:space="preserve"> a aplicaciones</w:t>
      </w:r>
      <w:r>
        <w:t xml:space="preserve">. </w:t>
      </w:r>
      <w:r w:rsidR="005519E2">
        <w:t xml:space="preserve">Es utilizado </w:t>
      </w:r>
      <w:r>
        <w:t>a lo largo de</w:t>
      </w:r>
      <w:r w:rsidR="004D44D1">
        <w:t>l</w:t>
      </w:r>
      <w:r>
        <w:t xml:space="preserve"> proceso de pruebas, desde la planificación i</w:t>
      </w:r>
      <w:r w:rsidR="008574E0">
        <w:t>nicial,</w:t>
      </w:r>
      <w:r>
        <w:t xml:space="preserve"> definiendo reuniones de orientación para las actividades de la prueba y como una manera de enmarcar las conclusiones del informe final </w:t>
      </w:r>
      <w:r w:rsidR="008574E0">
        <w:t xml:space="preserve">entregado </w:t>
      </w:r>
      <w:r>
        <w:t>a los clientes. El equipo r</w:t>
      </w:r>
      <w:r w:rsidR="008574E0">
        <w:t>ojo también organiza capacitacio</w:t>
      </w:r>
      <w:r>
        <w:t>n</w:t>
      </w:r>
      <w:r w:rsidR="008574E0">
        <w:t>es para el equipo utilizando el</w:t>
      </w:r>
      <w:r>
        <w:t xml:space="preserve"> ASVS.</w:t>
      </w:r>
    </w:p>
    <w:p w14:paraId="54A61790" w14:textId="332B7688" w:rsidR="001A7925" w:rsidRPr="00135D92" w:rsidRDefault="00B356C7">
      <w:pPr>
        <w:rPr>
          <w:highlight w:val="yellow"/>
        </w:rPr>
      </w:pPr>
      <w:r>
        <w:t xml:space="preserve">El equipo rojo del Campus realiza </w:t>
      </w:r>
      <w:r w:rsidR="008A1243">
        <w:t>tests</w:t>
      </w:r>
      <w:r>
        <w:t xml:space="preserve"> de penetración </w:t>
      </w:r>
      <w:r w:rsidR="008A1243">
        <w:t xml:space="preserve">de redes y aplicaciones </w:t>
      </w:r>
      <w:r>
        <w:t xml:space="preserve">para varios departamentos </w:t>
      </w:r>
      <w:r w:rsidR="008A1243">
        <w:t>d</w:t>
      </w:r>
      <w:r>
        <w:t xml:space="preserve">el campus como parte de la estrategia de seguridad de la información general de la Universidad. Durante las reuniones de planificación iniciales, </w:t>
      </w:r>
      <w:r w:rsidR="008A1243">
        <w:t xml:space="preserve">los </w:t>
      </w:r>
      <w:r>
        <w:t xml:space="preserve">clientes suelen ser reticentes a dar </w:t>
      </w:r>
      <w:r w:rsidR="008A1243">
        <w:t>autorización</w:t>
      </w:r>
      <w:r>
        <w:t xml:space="preserve"> para que su aplicación sea puesta a prueba por un equipo de estudiantes. </w:t>
      </w:r>
      <w:r w:rsidR="008A1243" w:rsidRPr="008A1243">
        <w:t>Al presentar el</w:t>
      </w:r>
      <w:r w:rsidRPr="008A1243">
        <w:t xml:space="preserve"> ASVS y explicando a los interesados que las actividades de pruebas son guiadas por esta </w:t>
      </w:r>
      <w:r w:rsidR="008A1243" w:rsidRPr="008A1243">
        <w:t>estándar</w:t>
      </w:r>
      <w:r w:rsidRPr="008A1243">
        <w:t xml:space="preserve">, y que el informe final incluirá cómo </w:t>
      </w:r>
      <w:r w:rsidR="008A1243" w:rsidRPr="008A1243">
        <w:t>se comporta la a</w:t>
      </w:r>
      <w:r w:rsidRPr="008A1243">
        <w:t xml:space="preserve">plicación </w:t>
      </w:r>
      <w:r w:rsidR="008A1243" w:rsidRPr="008A1243">
        <w:t>en comparación con el estándar, muchas preocupaciones quedan</w:t>
      </w:r>
      <w:r w:rsidRPr="008A1243">
        <w:t xml:space="preserve"> </w:t>
      </w:r>
      <w:r w:rsidRPr="00135D92">
        <w:t>inmediatamente</w:t>
      </w:r>
      <w:r w:rsidR="008A1243" w:rsidRPr="00135D92">
        <w:t xml:space="preserve"> aclaradas</w:t>
      </w:r>
      <w:r w:rsidRPr="00135D92">
        <w:t xml:space="preserve">. </w:t>
      </w:r>
      <w:r w:rsidR="008A1243" w:rsidRPr="00135D92">
        <w:t>Luego, el</w:t>
      </w:r>
      <w:r w:rsidRPr="00135D92">
        <w:t xml:space="preserve"> ASVS </w:t>
      </w:r>
      <w:r w:rsidR="008A1243" w:rsidRPr="00135D92">
        <w:t xml:space="preserve">es utilizado </w:t>
      </w:r>
      <w:r w:rsidRPr="00135D92">
        <w:t xml:space="preserve">durante la evaluación para ayudar a determinar cuánto tiempo y esfuerzo se </w:t>
      </w:r>
      <w:r w:rsidR="00135D92" w:rsidRPr="00135D92">
        <w:t>utilizará</w:t>
      </w:r>
      <w:r w:rsidRPr="00135D92">
        <w:t xml:space="preserve"> en la prueba. Mediante el uso de los niveles de verificación predefinidas de la ASVS, el equipo rojo explica </w:t>
      </w:r>
      <w:r w:rsidR="00135D92" w:rsidRPr="00135D92">
        <w:t>el enfoque basado en riesgo de las pruebas a realizar.</w:t>
      </w:r>
      <w:r w:rsidRPr="00135D92">
        <w:t xml:space="preserve"> Esto ayuda al cliente, los actores y el equipo para llegar a un acuerdo sobre un </w:t>
      </w:r>
      <w:r w:rsidR="00135D92" w:rsidRPr="00135D92">
        <w:t>alcance</w:t>
      </w:r>
      <w:r w:rsidRPr="00135D92">
        <w:t xml:space="preserve"> apropiado para la aplicación en cuestión.</w:t>
      </w:r>
      <w:r>
        <w:t xml:space="preserve"> </w:t>
      </w:r>
    </w:p>
    <w:p w14:paraId="02E2D166" w14:textId="2D05C1F8" w:rsidR="001A7925" w:rsidRDefault="00135D92">
      <w:r>
        <w:t>Una vez que el</w:t>
      </w:r>
      <w:r w:rsidR="00B356C7">
        <w:t xml:space="preserve"> </w:t>
      </w:r>
      <w:r>
        <w:t>test comienza</w:t>
      </w:r>
      <w:r w:rsidR="00B356C7">
        <w:t>, el equipo rojo ut</w:t>
      </w:r>
      <w:r>
        <w:t>iliza el</w:t>
      </w:r>
      <w:r w:rsidR="00B356C7">
        <w:t xml:space="preserve"> ASVS para organizar actividades y dividir la carga de trabajo. Al realizar el seguimiento de </w:t>
      </w:r>
      <w:r>
        <w:t xml:space="preserve">los </w:t>
      </w:r>
      <w:r w:rsidR="00B356C7">
        <w:t xml:space="preserve">requisitos de verificación que han sido probados y que </w:t>
      </w:r>
      <w:r>
        <w:t>se encuentran</w:t>
      </w:r>
      <w:r w:rsidR="00B356C7">
        <w:t xml:space="preserve"> pendientes, </w:t>
      </w:r>
      <w:r w:rsidR="00C21E50">
        <w:t>el gerente</w:t>
      </w:r>
      <w:r w:rsidR="00B356C7">
        <w:t xml:space="preserve"> de proyecto para el equipo puede observar fácilmente </w:t>
      </w:r>
      <w:r w:rsidR="00C21E50">
        <w:t xml:space="preserve">el </w:t>
      </w:r>
      <w:r w:rsidR="003742D5">
        <w:t>avanc</w:t>
      </w:r>
      <w:r w:rsidR="00C21E50">
        <w:t>e</w:t>
      </w:r>
      <w:r w:rsidR="00B356C7">
        <w:t xml:space="preserve"> </w:t>
      </w:r>
      <w:r w:rsidR="003742D5">
        <w:t xml:space="preserve">de </w:t>
      </w:r>
      <w:r w:rsidR="00B356C7">
        <w:t>la</w:t>
      </w:r>
      <w:r w:rsidR="003742D5">
        <w:t>s</w:t>
      </w:r>
      <w:r w:rsidR="00B356C7">
        <w:t xml:space="preserve"> prueba</w:t>
      </w:r>
      <w:r w:rsidR="003742D5">
        <w:t>s</w:t>
      </w:r>
      <w:r w:rsidR="00B356C7">
        <w:t>. Esto conduce a mejorar la comunicaci</w:t>
      </w:r>
      <w:r w:rsidR="003742D5">
        <w:t>ón con los clientes y permite a</w:t>
      </w:r>
      <w:r w:rsidR="00B356C7">
        <w:t>l</w:t>
      </w:r>
      <w:r w:rsidR="003742D5">
        <w:t xml:space="preserve"> jefe de proyecto</w:t>
      </w:r>
      <w:r w:rsidR="00B356C7">
        <w:t xml:space="preserve"> gestionar mejor los recursos. </w:t>
      </w:r>
      <w:r w:rsidR="003742D5">
        <w:t>Dado</w:t>
      </w:r>
      <w:r w:rsidR="00B356C7">
        <w:t xml:space="preserve"> </w:t>
      </w:r>
      <w:r w:rsidR="003742D5">
        <w:t xml:space="preserve">que </w:t>
      </w:r>
      <w:r w:rsidR="00B356C7">
        <w:t>el equipo rojo está compuesto principalmente de estudiantes, la mayoría de los miembros del equipo tienen múltiples demandas de su tiempo proveniente de diferentes cursos. Las tareas bien definidas, basadas en los requisitos de verificación individual o categorías totales, ayudan a los miembros d</w:t>
      </w:r>
      <w:r w:rsidR="003742D5">
        <w:t>el equipo a saber exactamente qué</w:t>
      </w:r>
      <w:r w:rsidR="00B356C7">
        <w:t xml:space="preserve"> debe analizarse y que estos puedan proporcionar estimaciones precisas sobre cuánto tiempo tardará</w:t>
      </w:r>
      <w:r w:rsidR="00C33370">
        <w:t>n</w:t>
      </w:r>
      <w:r w:rsidR="00B356C7">
        <w:t xml:space="preserve"> para completar </w:t>
      </w:r>
      <w:r w:rsidR="00C33370">
        <w:t>las</w:t>
      </w:r>
      <w:r w:rsidR="00B356C7">
        <w:t xml:space="preserve"> tarea</w:t>
      </w:r>
      <w:r w:rsidR="00C33370">
        <w:t>s</w:t>
      </w:r>
      <w:r w:rsidR="00B356C7">
        <w:t xml:space="preserve">. </w:t>
      </w:r>
      <w:r w:rsidR="00C33370">
        <w:t xml:space="preserve">La actividad de informar también se beneficia de la clara organización del </w:t>
      </w:r>
      <w:r w:rsidR="00B356C7">
        <w:t xml:space="preserve">ASVS, </w:t>
      </w:r>
      <w:r w:rsidR="00267C3B" w:rsidRPr="00412A45">
        <w:t>debido a que los</w:t>
      </w:r>
      <w:r w:rsidR="00B356C7" w:rsidRPr="00412A45">
        <w:t xml:space="preserve"> miembros del equipo pueden </w:t>
      </w:r>
      <w:r w:rsidR="00412A45" w:rsidRPr="00412A45">
        <w:t>reportar</w:t>
      </w:r>
      <w:r w:rsidR="00B356C7" w:rsidRPr="00412A45">
        <w:t xml:space="preserve"> </w:t>
      </w:r>
      <w:r w:rsidR="00412A45" w:rsidRPr="00412A45">
        <w:t xml:space="preserve">sus </w:t>
      </w:r>
      <w:r w:rsidR="00B356C7" w:rsidRPr="00412A45">
        <w:t xml:space="preserve"> </w:t>
      </w:r>
      <w:r w:rsidR="00412A45" w:rsidRPr="00412A45">
        <w:t xml:space="preserve">hallazgos antes </w:t>
      </w:r>
      <w:r w:rsidR="00B356C7" w:rsidRPr="00412A45">
        <w:t xml:space="preserve">de </w:t>
      </w:r>
      <w:r w:rsidR="00412A45" w:rsidRPr="00412A45">
        <w:t>continuar con el siguiente punto del estándar</w:t>
      </w:r>
      <w:r w:rsidR="00B356C7" w:rsidRPr="00412A45">
        <w:t xml:space="preserve">, </w:t>
      </w:r>
      <w:r w:rsidR="00412A45" w:rsidRPr="00412A45">
        <w:t>generando</w:t>
      </w:r>
      <w:r w:rsidR="00B356C7" w:rsidRPr="00412A45">
        <w:t xml:space="preserve"> el informe </w:t>
      </w:r>
      <w:r w:rsidR="00412A45" w:rsidRPr="00412A45">
        <w:t>de forma</w:t>
      </w:r>
      <w:r w:rsidR="00B356C7" w:rsidRPr="00412A45">
        <w:t xml:space="preserve"> simultánea</w:t>
      </w:r>
      <w:r w:rsidR="00412A45" w:rsidRPr="00412A45">
        <w:t xml:space="preserve"> con la ejecución de las </w:t>
      </w:r>
      <w:r w:rsidR="00B356C7" w:rsidRPr="00412A45">
        <w:t>prueba</w:t>
      </w:r>
      <w:r w:rsidR="00412A45" w:rsidRPr="00412A45">
        <w:t>s</w:t>
      </w:r>
      <w:r w:rsidR="00B356C7" w:rsidRPr="00412A45">
        <w:t xml:space="preserve"> de penetración.</w:t>
      </w:r>
    </w:p>
    <w:p w14:paraId="5287E09D" w14:textId="4D6BA3A8" w:rsidR="001A7925" w:rsidRPr="00610D19" w:rsidRDefault="00B356C7">
      <w:pPr>
        <w:rPr>
          <w:highlight w:val="yellow"/>
        </w:rPr>
      </w:pPr>
      <w:r w:rsidRPr="00412A45">
        <w:t>El equipo rojo organiza el informe final alrededor de la ASVS, informando del estado de cada requisito de verificación y proporcionando más detalles cuando sea apropiado. E</w:t>
      </w:r>
      <w:r w:rsidR="00412A45" w:rsidRPr="00412A45">
        <w:t>sto le da una idea a clientes e interesados</w:t>
      </w:r>
      <w:r w:rsidRPr="00412A45">
        <w:t xml:space="preserve"> de cómo se encuentra su aplicación con respecto al estándar, lo </w:t>
      </w:r>
      <w:r w:rsidR="00412A45" w:rsidRPr="00412A45">
        <w:t>cual</w:t>
      </w:r>
      <w:r w:rsidRPr="00412A45">
        <w:t xml:space="preserve"> es extremadamente valioso</w:t>
      </w:r>
      <w:r w:rsidR="00412A45">
        <w:t xml:space="preserve"> desde el punto de vista del </w:t>
      </w:r>
      <w:r w:rsidR="00412A45" w:rsidRPr="00412A45">
        <w:t>seguimiento</w:t>
      </w:r>
      <w:r w:rsidRPr="00412A45">
        <w:t xml:space="preserve"> pues permite ver cómo ha mejorado o empeorado la seguridad durante un transcurso de tiempo. </w:t>
      </w:r>
      <w:r w:rsidRPr="00412A45">
        <w:lastRenderedPageBreak/>
        <w:t xml:space="preserve">Además, los actores interesados en cómo la aplicación se </w:t>
      </w:r>
      <w:r w:rsidR="00412A45" w:rsidRPr="00412A45">
        <w:t>comporta</w:t>
      </w:r>
      <w:r w:rsidRPr="00412A45">
        <w:t xml:space="preserve"> en una categoría específica o categorías pueden encontrar fácilmente </w:t>
      </w:r>
      <w:r w:rsidR="00412A45" w:rsidRPr="00412A45">
        <w:t xml:space="preserve">dado que el </w:t>
      </w:r>
      <w:r w:rsidRPr="00412A45">
        <w:t>formato de</w:t>
      </w:r>
      <w:r w:rsidR="00412A45" w:rsidRPr="00412A45">
        <w:t>l</w:t>
      </w:r>
      <w:r w:rsidRPr="00412A45">
        <w:t xml:space="preserve"> informe se alinea </w:t>
      </w:r>
      <w:r w:rsidR="00412A45" w:rsidRPr="00412A45">
        <w:t>con el formato del</w:t>
      </w:r>
      <w:r w:rsidRPr="00412A45">
        <w:t xml:space="preserve"> ASVS. La estructura de</w:t>
      </w:r>
      <w:r w:rsidR="00412A45" w:rsidRPr="00412A45">
        <w:t>l</w:t>
      </w:r>
      <w:r w:rsidRPr="00412A45">
        <w:t xml:space="preserve"> ASVS también </w:t>
      </w:r>
      <w:r w:rsidR="00412A45" w:rsidRPr="00412A45">
        <w:t>facilita el</w:t>
      </w:r>
      <w:r w:rsidRPr="00412A45">
        <w:t xml:space="preserve"> entrena</w:t>
      </w:r>
      <w:r w:rsidR="00412A45" w:rsidRPr="00412A45">
        <w:t>miento de</w:t>
      </w:r>
      <w:r w:rsidRPr="00412A45">
        <w:t xml:space="preserve"> nuevos miembros del equipo sobre cómo escribir un informe compara</w:t>
      </w:r>
      <w:r w:rsidR="00412A45" w:rsidRPr="00412A45">
        <w:t>n</w:t>
      </w:r>
      <w:r w:rsidRPr="00412A45">
        <w:t xml:space="preserve">do </w:t>
      </w:r>
      <w:r w:rsidR="00412A45" w:rsidRPr="00412A45">
        <w:t>el formato con el</w:t>
      </w:r>
      <w:r w:rsidRPr="00412A45">
        <w:t xml:space="preserve"> informe</w:t>
      </w:r>
      <w:r w:rsidR="00412A45" w:rsidRPr="00412A45">
        <w:t xml:space="preserve"> anterior.</w:t>
      </w:r>
    </w:p>
    <w:p w14:paraId="41C0C778" w14:textId="25FD945C" w:rsidR="001A7925" w:rsidRDefault="00B356C7">
      <w:r w:rsidRPr="002220AE">
        <w:t xml:space="preserve">Finalmente, </w:t>
      </w:r>
      <w:r w:rsidR="002220AE" w:rsidRPr="002220AE">
        <w:t>el entrenamiento</w:t>
      </w:r>
      <w:r w:rsidRPr="002220AE">
        <w:t xml:space="preserve"> del equipo rojo ha mejorado </w:t>
      </w:r>
      <w:r w:rsidR="002220AE" w:rsidRPr="002220AE">
        <w:t xml:space="preserve">con la adopción del </w:t>
      </w:r>
      <w:r w:rsidRPr="002220AE">
        <w:t xml:space="preserve">ASVS. </w:t>
      </w:r>
      <w:r w:rsidR="002220AE" w:rsidRPr="002220AE">
        <w:t>Anteriormente</w:t>
      </w:r>
      <w:r w:rsidRPr="002220AE">
        <w:t xml:space="preserve">, los entrenamientos semanales se </w:t>
      </w:r>
      <w:r w:rsidR="002220AE" w:rsidRPr="002220AE">
        <w:t>centraban</w:t>
      </w:r>
      <w:r w:rsidRPr="002220AE">
        <w:t xml:space="preserve"> sobre un tema elegido por el equipo o gerente del proyecto. </w:t>
      </w:r>
      <w:r w:rsidR="002220AE" w:rsidRPr="002220AE">
        <w:t>Éstos eran seleccionados basado</w:t>
      </w:r>
      <w:r w:rsidRPr="002220AE">
        <w:t>s en las peticiones de los miembros del equipo y la</w:t>
      </w:r>
      <w:r w:rsidR="002220AE" w:rsidRPr="002220AE">
        <w:t>s</w:t>
      </w:r>
      <w:r w:rsidRPr="002220AE">
        <w:t xml:space="preserve"> necesidad</w:t>
      </w:r>
      <w:r w:rsidR="002220AE" w:rsidRPr="002220AE">
        <w:t>es</w:t>
      </w:r>
      <w:r w:rsidRPr="002220AE">
        <w:t xml:space="preserve"> percibida</w:t>
      </w:r>
      <w:r w:rsidR="002220AE" w:rsidRPr="002220AE">
        <w:t>s</w:t>
      </w:r>
      <w:r w:rsidRPr="002220AE">
        <w:t xml:space="preserve">. La formación basada en estos criterios tenía el potencial </w:t>
      </w:r>
      <w:r w:rsidR="002220AE" w:rsidRPr="002220AE">
        <w:t>de</w:t>
      </w:r>
      <w:r w:rsidRPr="002220AE">
        <w:t xml:space="preserve"> ampliar las habilidades de los miembros del equipo, pero</w:t>
      </w:r>
      <w:r w:rsidR="002220AE" w:rsidRPr="002220AE">
        <w:t xml:space="preserve"> no necesariamente se relacionaban</w:t>
      </w:r>
      <w:r w:rsidRPr="002220AE">
        <w:t xml:space="preserve"> con las actividades básicas del equipo rojo. En otras </w:t>
      </w:r>
      <w:r w:rsidR="002220AE" w:rsidRPr="002220AE">
        <w:t>palabras, el equipo no consiguía</w:t>
      </w:r>
      <w:r w:rsidRPr="002220AE">
        <w:t xml:space="preserve"> mejorar significativamente en pruebas de penetración. </w:t>
      </w:r>
      <w:r w:rsidR="002220AE" w:rsidRPr="002220AE">
        <w:t>Después de adoptar el</w:t>
      </w:r>
      <w:r w:rsidRPr="002220AE">
        <w:t xml:space="preserve"> ASVS, el entrenamiento del equipo, se centra ahora en cómo probar los requisitos de verificación individual. Esto ha llevado a una mejora significativa </w:t>
      </w:r>
      <w:r w:rsidR="002220AE" w:rsidRPr="002220AE">
        <w:t xml:space="preserve">y medible </w:t>
      </w:r>
      <w:r w:rsidRPr="002220AE">
        <w:t>en las habilidades de los miembros individuales del equipo y la calidad de los informes finales.</w:t>
      </w:r>
    </w:p>
    <w:p w14:paraId="1BB12EAC" w14:textId="77777777" w:rsidR="001A7925" w:rsidRDefault="00B356C7">
      <w:pPr>
        <w:pStyle w:val="Ttulo2"/>
      </w:pPr>
      <w:bookmarkStart w:id="13" w:name="_Toc479004355"/>
      <w:r>
        <w:t>Estudio de caso 2: un SDLC seguro</w:t>
      </w:r>
      <w:bookmarkEnd w:id="13"/>
    </w:p>
    <w:p w14:paraId="77583B6C" w14:textId="5E926B95" w:rsidR="001A7925" w:rsidRPr="00E00973" w:rsidRDefault="005E1EEB">
      <w:r w:rsidRPr="00E00973">
        <w:t>Un</w:t>
      </w:r>
      <w:r w:rsidR="00B356C7" w:rsidRPr="00E00973">
        <w:t xml:space="preserve"> </w:t>
      </w:r>
      <w:r w:rsidR="008149B9" w:rsidRPr="00E00973">
        <w:t>emprendimiento</w:t>
      </w:r>
      <w:r w:rsidR="00B356C7" w:rsidRPr="00E00973">
        <w:t xml:space="preserve"> "start-up" que busca proporcionar análisis de grandes datos a instituciones financieras reconoce que implementar seguridad durante el desarrollo de su aplicación es una de las prioridades </w:t>
      </w:r>
      <w:r w:rsidR="00FE009D" w:rsidRPr="00E00973">
        <w:t>más</w:t>
      </w:r>
      <w:r w:rsidR="00B356C7" w:rsidRPr="00E00973">
        <w:t xml:space="preserve"> altas de la lista de requisitos para acceder y procesar meta-datos financieros. En este caso, la Compañía "sta</w:t>
      </w:r>
      <w:r w:rsidR="00E00973" w:rsidRPr="00E00973">
        <w:t>rt-up" ha optado por utilizar el</w:t>
      </w:r>
      <w:r w:rsidR="00B356C7" w:rsidRPr="00E00973">
        <w:t xml:space="preserve"> ASVS como bas</w:t>
      </w:r>
      <w:r w:rsidR="00E00973" w:rsidRPr="00E00973">
        <w:t>e de su ciclo de desarrollo</w:t>
      </w:r>
      <w:r w:rsidR="00B356C7" w:rsidRPr="00E00973">
        <w:t xml:space="preserve"> ágil</w:t>
      </w:r>
      <w:r w:rsidR="00E00973" w:rsidRPr="00E00973">
        <w:t>.</w:t>
      </w:r>
    </w:p>
    <w:p w14:paraId="0EEC8E41" w14:textId="5D05D634" w:rsidR="001A7925" w:rsidRPr="00231437" w:rsidRDefault="00E00973">
      <w:pPr>
        <w:rPr>
          <w:highlight w:val="yellow"/>
        </w:rPr>
      </w:pPr>
      <w:r w:rsidRPr="00E00973">
        <w:t xml:space="preserve">La compañía "start-up" utiliza el </w:t>
      </w:r>
      <w:r w:rsidR="00B356C7" w:rsidRPr="00E00973">
        <w:t xml:space="preserve">ASVS para generar casos de uso </w:t>
      </w:r>
      <w:r w:rsidRPr="00E00973">
        <w:t xml:space="preserve">e historias </w:t>
      </w:r>
      <w:r w:rsidR="00B356C7" w:rsidRPr="00E00973">
        <w:t xml:space="preserve">para cuestiones de seguridad funcional, tales como la mejor manera de implementar la funcionalidad para iniciar la sesión en la aplicación. La compañía </w:t>
      </w:r>
      <w:r w:rsidRPr="00E00973">
        <w:t xml:space="preserve">"start-up" </w:t>
      </w:r>
      <w:r w:rsidR="00B356C7" w:rsidRPr="00E00973">
        <w:t xml:space="preserve">usa ASVS de </w:t>
      </w:r>
      <w:r w:rsidRPr="00E00973">
        <w:t>forma diferente en comparación a la</w:t>
      </w:r>
      <w:r w:rsidR="00B356C7" w:rsidRPr="00E00973">
        <w:t xml:space="preserve"> mayoría - ellos tratan de ver a través de ASVS, recogiendo los requisitos que se adhieren al sprint actual, y </w:t>
      </w:r>
      <w:r w:rsidRPr="00E00973">
        <w:t>lo agregan</w:t>
      </w:r>
      <w:r w:rsidR="00B356C7" w:rsidRPr="00E00973">
        <w:t xml:space="preserve"> directamente a la acumulación del sprint si es un requisito funcional, o como una limitación a casos de uso existentes si no son funcionales</w:t>
      </w:r>
      <w:r w:rsidR="00B356C7" w:rsidRPr="00801FD2">
        <w:t xml:space="preserve">. Por ejemplo, la adición de la autenticación TOTP </w:t>
      </w:r>
      <w:r w:rsidR="00801FD2" w:rsidRPr="00801FD2">
        <w:t>(Contraseña de un solo uso basada en tiempo)</w:t>
      </w:r>
      <w:r w:rsidR="00B356C7" w:rsidRPr="00801FD2">
        <w:t>, junto con la</w:t>
      </w:r>
      <w:r w:rsidR="00801FD2" w:rsidRPr="00801FD2">
        <w:t xml:space="preserve">s políticas de contraseñas y </w:t>
      </w:r>
      <w:r w:rsidR="00B356C7" w:rsidRPr="00801FD2">
        <w:t xml:space="preserve">servicio web que </w:t>
      </w:r>
      <w:r w:rsidR="00801FD2" w:rsidRPr="00801FD2">
        <w:t>de detección de ataques de fuerza bruta</w:t>
      </w:r>
      <w:r w:rsidR="00B356C7" w:rsidRPr="00801FD2">
        <w:t xml:space="preserve">. En los sprints futuros, </w:t>
      </w:r>
      <w:r w:rsidR="00801FD2" w:rsidRPr="00801FD2">
        <w:t>los requisitos adicionales se seleccionarán basados en el criterio</w:t>
      </w:r>
      <w:r w:rsidR="00B356C7" w:rsidRPr="00801FD2">
        <w:t xml:space="preserve"> "justo a tiempo", o </w:t>
      </w:r>
      <w:r w:rsidR="00801FD2" w:rsidRPr="00801FD2">
        <w:t>que "no se va a necesitar".</w:t>
      </w:r>
    </w:p>
    <w:p w14:paraId="241A1C5F" w14:textId="726AD402" w:rsidR="001A7925" w:rsidRPr="002D07DF" w:rsidRDefault="002D07DF">
      <w:r w:rsidRPr="002D07DF">
        <w:t>Los desarrolladores utilizan el</w:t>
      </w:r>
      <w:r w:rsidR="00B356C7" w:rsidRPr="002D07DF">
        <w:t xml:space="preserve"> ASVS como una </w:t>
      </w:r>
      <w:r w:rsidRPr="002D07DF">
        <w:t>checklist de revisión por pares</w:t>
      </w:r>
      <w:r w:rsidR="00B356C7" w:rsidRPr="002D07DF">
        <w:t xml:space="preserve">, </w:t>
      </w:r>
      <w:r w:rsidRPr="002D07DF">
        <w:t>lo que ayuda a que</w:t>
      </w:r>
      <w:r w:rsidR="00B356C7" w:rsidRPr="002D07DF">
        <w:t xml:space="preserve"> código inseguro no </w:t>
      </w:r>
      <w:r w:rsidRPr="002D07DF">
        <w:t xml:space="preserve">sea ingresado en el repositorio, y en retrospectiva, </w:t>
      </w:r>
      <w:r w:rsidR="00B356C7" w:rsidRPr="002D07DF">
        <w:t>desafiar a los desarrolladores que hayan ingresado algún código en el repositorio que contenga una nueva característica, que hayan considerado los requisitos de</w:t>
      </w:r>
      <w:r w:rsidRPr="002D07DF">
        <w:t>l</w:t>
      </w:r>
      <w:r w:rsidR="00B356C7" w:rsidRPr="002D07DF">
        <w:t xml:space="preserve"> ASVS y si hay algo se puede mejorar o </w:t>
      </w:r>
      <w:r w:rsidRPr="002D07DF">
        <w:t>reducir en los sprints futuros.</w:t>
      </w:r>
    </w:p>
    <w:p w14:paraId="18BF2A4D" w14:textId="3032BBE0" w:rsidR="001A7925" w:rsidRDefault="00B356C7">
      <w:r w:rsidRPr="002D07DF">
        <w:t>Por último, los desarrolladores utilizan la ASVS como parte de su unidad de seguridad de verificación automatizada y conjuntos de pruebas de integración,</w:t>
      </w:r>
      <w:r w:rsidR="002D07DF" w:rsidRPr="002D07DF">
        <w:t xml:space="preserve"> casos de</w:t>
      </w:r>
      <w:r w:rsidRPr="002D07DF">
        <w:t xml:space="preserve"> abuso y casos de </w:t>
      </w:r>
      <w:r w:rsidRPr="002D07DF">
        <w:lastRenderedPageBreak/>
        <w:t xml:space="preserve">prueba </w:t>
      </w:r>
      <w:r w:rsidR="002D07DF" w:rsidRPr="002D07DF">
        <w:t xml:space="preserve">a través </w:t>
      </w:r>
      <w:r w:rsidR="002D07DF" w:rsidRPr="00084361">
        <w:t xml:space="preserve">de </w:t>
      </w:r>
      <w:r w:rsidRPr="00084361">
        <w:t>"fuzz</w:t>
      </w:r>
      <w:r w:rsidR="002D07DF" w:rsidRPr="00084361">
        <w:t>ing</w:t>
      </w:r>
      <w:r w:rsidRPr="00084361">
        <w:t xml:space="preserve">". El objetivo es reducir el riesgo de la "metodología de catarata" el cual pone </w:t>
      </w:r>
      <w:r w:rsidR="00084361" w:rsidRPr="00084361">
        <w:t>el</w:t>
      </w:r>
      <w:r w:rsidRPr="00084361">
        <w:t xml:space="preserve"> "</w:t>
      </w:r>
      <w:r w:rsidR="00084361" w:rsidRPr="00084361">
        <w:t>test</w:t>
      </w:r>
      <w:r w:rsidRPr="00084361">
        <w:t xml:space="preserve"> de penetración al final" causando costosos esfuerzos de re-factorización de </w:t>
      </w:r>
      <w:r w:rsidRPr="00CE66C4">
        <w:t>código cuan</w:t>
      </w:r>
      <w:r w:rsidR="00084361" w:rsidRPr="00CE66C4">
        <w:t>do se debe</w:t>
      </w:r>
      <w:r w:rsidRPr="00CE66C4">
        <w:t xml:space="preserve">n entregar ciertas metas dentro del sistema. Como podrían promoverse nuevas </w:t>
      </w:r>
      <w:r w:rsidR="0073664E" w:rsidRPr="00CE66C4">
        <w:t>características</w:t>
      </w:r>
      <w:r w:rsidRPr="00CE66C4">
        <w:t xml:space="preserve"> del software después de cada sprint, no es suficiente confiar en una actividad </w:t>
      </w:r>
      <w:r w:rsidR="00CE66C4" w:rsidRPr="00CE66C4">
        <w:t>única de aseguramiento. A</w:t>
      </w:r>
      <w:r w:rsidRPr="00CE66C4">
        <w:t>sí</w:t>
      </w:r>
      <w:r w:rsidR="00CE66C4" w:rsidRPr="00CE66C4">
        <w:t>,</w:t>
      </w:r>
      <w:r w:rsidRPr="00CE66C4">
        <w:t xml:space="preserve"> mediante la automatización de </w:t>
      </w:r>
      <w:r w:rsidR="00CE66C4" w:rsidRPr="00CE66C4">
        <w:t xml:space="preserve">las </w:t>
      </w:r>
      <w:r w:rsidRPr="00CE66C4">
        <w:t>prueba</w:t>
      </w:r>
      <w:r w:rsidR="00CE66C4" w:rsidRPr="00CE66C4">
        <w:t>s</w:t>
      </w:r>
      <w:r w:rsidRPr="00CE66C4">
        <w:t xml:space="preserve">, no debería haber cuestiones de suma importancia que puedan ser encontradas por un </w:t>
      </w:r>
      <w:r w:rsidR="00CE66C4" w:rsidRPr="00CE66C4">
        <w:t xml:space="preserve">pentester </w:t>
      </w:r>
      <w:r w:rsidRPr="00CE66C4">
        <w:t>calificado con tan solo semanas para probar la aplicación.</w:t>
      </w:r>
    </w:p>
    <w:p w14:paraId="78C691E1" w14:textId="5BD77FA2" w:rsidR="001A7925" w:rsidRPr="00EC0833" w:rsidRDefault="00EC0833">
      <w:pPr>
        <w:pStyle w:val="Ttulo1"/>
      </w:pPr>
      <w:bookmarkStart w:id="14" w:name="_Toc479004356"/>
      <w:r w:rsidRPr="00EC0833">
        <w:lastRenderedPageBreak/>
        <w:t>Evaluando que el s</w:t>
      </w:r>
      <w:r w:rsidR="00B356C7" w:rsidRPr="00EC0833">
        <w:t>oftware ha alcanzado un nivel de verificación</w:t>
      </w:r>
      <w:bookmarkEnd w:id="14"/>
    </w:p>
    <w:p w14:paraId="74D750A2" w14:textId="77777777" w:rsidR="001A7925" w:rsidRPr="00EC0833" w:rsidRDefault="00B356C7">
      <w:pPr>
        <w:pStyle w:val="Ttulo2"/>
      </w:pPr>
      <w:bookmarkStart w:id="15" w:name="_Toc479004357"/>
      <w:r w:rsidRPr="00EC0833">
        <w:t>Postura de OWASP en certificaciones de ASVS y las marcas de confianza</w:t>
      </w:r>
      <w:bookmarkEnd w:id="15"/>
    </w:p>
    <w:p w14:paraId="033D4646" w14:textId="7084CD08" w:rsidR="001A7925" w:rsidRPr="00EC0833" w:rsidRDefault="00B356C7">
      <w:r w:rsidRPr="00EC0833">
        <w:t>OWASP, como organización independiente sin fines de lucro, no certifica proveedo</w:t>
      </w:r>
      <w:r w:rsidR="00EC0833" w:rsidRPr="00EC0833">
        <w:t>res, verificadores ni software.</w:t>
      </w:r>
    </w:p>
    <w:p w14:paraId="60BDA2CD" w14:textId="6B9F19A4" w:rsidR="001A7925" w:rsidRPr="00F6403D" w:rsidRDefault="00B356C7">
      <w:r w:rsidRPr="00F6403D">
        <w:t xml:space="preserve">Tales afirmaciones de aseguramiento, sellos de confianza o certificaciones no </w:t>
      </w:r>
      <w:r w:rsidR="00F6403D" w:rsidRPr="00F6403D">
        <w:t xml:space="preserve">son </w:t>
      </w:r>
      <w:r w:rsidRPr="00F6403D">
        <w:t>oficialmente validadas, registradas o certificadas por OWASP, por lo tanto, una organización que cuenta con ese p</w:t>
      </w:r>
      <w:r w:rsidR="00F6403D" w:rsidRPr="00F6403D">
        <w:t>unto de vista debe ser cautelosa</w:t>
      </w:r>
      <w:r w:rsidRPr="00F6403D">
        <w:t xml:space="preserve"> en depos</w:t>
      </w:r>
      <w:r w:rsidR="00F6403D" w:rsidRPr="00F6403D">
        <w:t xml:space="preserve">itar su confianza en cualquier tercero </w:t>
      </w:r>
      <w:r w:rsidRPr="00F6403D">
        <w:t>o sello de confianza que clame que tiene una cer</w:t>
      </w:r>
      <w:r w:rsidR="00F6403D" w:rsidRPr="00F6403D">
        <w:t>tificación de ASVS.</w:t>
      </w:r>
    </w:p>
    <w:p w14:paraId="661B753A" w14:textId="2CCA4876" w:rsidR="001A7925" w:rsidRDefault="00B356C7">
      <w:r w:rsidRPr="00F6403D">
        <w:t xml:space="preserve">Esto no debe inhibir organizaciones para ofrecer dichos servicios de garantía, con tal de que no pretendan proveer una </w:t>
      </w:r>
      <w:r w:rsidR="00EC0833" w:rsidRPr="00F6403D">
        <w:t>certificación oficial de OWASP.</w:t>
      </w:r>
    </w:p>
    <w:p w14:paraId="466D3259" w14:textId="77777777" w:rsidR="001A7925" w:rsidRPr="004830EB" w:rsidRDefault="00B356C7">
      <w:pPr>
        <w:pStyle w:val="Ttulo2"/>
      </w:pPr>
      <w:bookmarkStart w:id="16" w:name="_Toc479004358"/>
      <w:r w:rsidRPr="004830EB">
        <w:t>Guía para las organizaciones certificadoras</w:t>
      </w:r>
      <w:bookmarkEnd w:id="16"/>
    </w:p>
    <w:p w14:paraId="663158F8" w14:textId="65F69287" w:rsidR="001A7925" w:rsidRPr="00116CE8" w:rsidRDefault="00B356C7">
      <w:r w:rsidRPr="000D12AD">
        <w:t xml:space="preserve">El estándar de verificación de seguridad en aplicaciones puede ser utilizado como </w:t>
      </w:r>
      <w:r w:rsidR="000D12AD" w:rsidRPr="000D12AD">
        <w:t xml:space="preserve">un </w:t>
      </w:r>
      <w:r w:rsidRPr="000D12AD">
        <w:t xml:space="preserve">libro </w:t>
      </w:r>
      <w:r w:rsidRPr="00116CE8">
        <w:t xml:space="preserve">abierto </w:t>
      </w:r>
      <w:r w:rsidR="000D12AD" w:rsidRPr="00116CE8">
        <w:t xml:space="preserve">de verificación para </w:t>
      </w:r>
      <w:r w:rsidR="00116CE8" w:rsidRPr="00116CE8">
        <w:t>la aplicación, en conjunto con</w:t>
      </w:r>
      <w:r w:rsidRPr="00116CE8">
        <w:t xml:space="preserve"> el acceso abierto y sin restricciones a </w:t>
      </w:r>
      <w:r w:rsidR="00116CE8" w:rsidRPr="00116CE8">
        <w:t>arquitectos</w:t>
      </w:r>
      <w:r w:rsidRPr="00116CE8">
        <w:t xml:space="preserve"> y desarrolladores, documentación de proyectos, código fuente, acceso autenticado </w:t>
      </w:r>
      <w:r w:rsidR="00116CE8" w:rsidRPr="00116CE8">
        <w:t>al sistema</w:t>
      </w:r>
      <w:r w:rsidRPr="00116CE8">
        <w:t xml:space="preserve"> (incluyendo por lo menos una cuenta en cada rol), particularme</w:t>
      </w:r>
      <w:r w:rsidR="00116CE8" w:rsidRPr="00116CE8">
        <w:t xml:space="preserve">nte para las verificaciones de nivel 2 y </w:t>
      </w:r>
      <w:r w:rsidRPr="00116CE8">
        <w:t xml:space="preserve">3. </w:t>
      </w:r>
    </w:p>
    <w:p w14:paraId="0E2F1DBB" w14:textId="3BDD0593" w:rsidR="001A7925" w:rsidRPr="002C2DA8" w:rsidRDefault="00B356C7">
      <w:pPr>
        <w:rPr>
          <w:highlight w:val="yellow"/>
        </w:rPr>
      </w:pPr>
      <w:r w:rsidRPr="00116CE8">
        <w:t xml:space="preserve">Históricamente, </w:t>
      </w:r>
      <w:r w:rsidR="00116CE8" w:rsidRPr="00116CE8">
        <w:t>los test de penetración y las revisiones de código han incluido hallazgos “</w:t>
      </w:r>
      <w:r w:rsidR="00116CE8" w:rsidRPr="00D14538">
        <w:t xml:space="preserve">por excepción”. </w:t>
      </w:r>
      <w:r w:rsidRPr="00D14538">
        <w:t xml:space="preserve">– </w:t>
      </w:r>
      <w:r w:rsidR="00116CE8" w:rsidRPr="00D14538">
        <w:t xml:space="preserve"> </w:t>
      </w:r>
      <w:r w:rsidRPr="00D14538">
        <w:t>es decir</w:t>
      </w:r>
      <w:r w:rsidR="00116CE8" w:rsidRPr="00D14538">
        <w:t>,</w:t>
      </w:r>
      <w:r w:rsidRPr="00D14538">
        <w:t xml:space="preserve"> </w:t>
      </w:r>
      <w:r w:rsidR="00116CE8" w:rsidRPr="00D14538">
        <w:t>el informe final solo se compone de defectos de seguridad.</w:t>
      </w:r>
      <w:r w:rsidRPr="00D14538">
        <w:t xml:space="preserve"> Una organización certificadora debe incluir en cualquier informe cual fue el alcance de la v</w:t>
      </w:r>
      <w:r w:rsidR="00B94797" w:rsidRPr="00D14538">
        <w:t>erificación (especialmente si</w:t>
      </w:r>
      <w:r w:rsidRPr="00D14538">
        <w:t xml:space="preserve"> un componente clave está fuera de alcance, como la autenticación SSO), un resumen de resultados de la verificación, incluyendo las pruebas </w:t>
      </w:r>
      <w:r w:rsidR="00D14538" w:rsidRPr="00D14538">
        <w:t>exitosas y las fallidas</w:t>
      </w:r>
      <w:r w:rsidRPr="00D14538">
        <w:t>, con indicaciones claras de cómo</w:t>
      </w:r>
      <w:r w:rsidR="00D14538" w:rsidRPr="00D14538">
        <w:t xml:space="preserve"> resolver las fallidas.</w:t>
      </w:r>
    </w:p>
    <w:p w14:paraId="4094372C" w14:textId="7F127D9D" w:rsidR="001A7925" w:rsidRDefault="000A2607">
      <w:r w:rsidRPr="005E45BF">
        <w:t>Una práctica estándar en la industria es manten</w:t>
      </w:r>
      <w:r w:rsidR="00B356C7" w:rsidRPr="005E45BF">
        <w:t>e</w:t>
      </w:r>
      <w:r w:rsidRPr="005E45BF">
        <w:t>r</w:t>
      </w:r>
      <w:r w:rsidR="00B356C7" w:rsidRPr="005E45BF">
        <w:t xml:space="preserve"> </w:t>
      </w:r>
      <w:r w:rsidRPr="005E45BF">
        <w:t>papeles de trabajo detallados,</w:t>
      </w:r>
      <w:r w:rsidR="00B356C7" w:rsidRPr="005E45BF">
        <w:t xml:space="preserve"> imágenes o </w:t>
      </w:r>
      <w:r w:rsidRPr="005E45BF">
        <w:t>videos,</w:t>
      </w:r>
      <w:r w:rsidR="00B356C7" w:rsidRPr="005E45BF">
        <w:t xml:space="preserve"> registros electrónicos de la</w:t>
      </w:r>
      <w:r w:rsidRPr="005E45BF">
        <w:t>s</w:t>
      </w:r>
      <w:r w:rsidR="00B356C7" w:rsidRPr="005E45BF">
        <w:t xml:space="preserve"> prueba</w:t>
      </w:r>
      <w:r w:rsidRPr="005E45BF">
        <w:t>s</w:t>
      </w:r>
      <w:r w:rsidR="00B356C7" w:rsidRPr="005E45BF">
        <w:t>, registros p</w:t>
      </w:r>
      <w:r w:rsidR="00491ED2" w:rsidRPr="005E45BF">
        <w:t xml:space="preserve">roxy y notas asociadas como un script </w:t>
      </w:r>
      <w:r w:rsidR="005E45BF" w:rsidRPr="005E45BF">
        <w:t xml:space="preserve">de limpieza. Pueden ser </w:t>
      </w:r>
      <w:r w:rsidR="00B356C7" w:rsidRPr="005E45BF">
        <w:t xml:space="preserve">realmente útiles como pruebas de los hallazgos para la mayoría de los desarrolladores que tengan dudas. No es suficiente con ejecutar una herramienta e informar sobre de las fallas; Esto no (en </w:t>
      </w:r>
      <w:r w:rsidR="005E45BF" w:rsidRPr="005E45BF">
        <w:t>absoluto</w:t>
      </w:r>
      <w:r w:rsidR="00B356C7" w:rsidRPr="005E45BF">
        <w:t xml:space="preserve">) proporciona suficiente evidencia que </w:t>
      </w:r>
      <w:r w:rsidR="005E45BF" w:rsidRPr="005E45BF">
        <w:t>todos los problemas</w:t>
      </w:r>
      <w:r w:rsidR="00B356C7" w:rsidRPr="005E45BF">
        <w:t xml:space="preserve"> han sido probados a un nivel de certificación y que estos se hayan comprobado completamente. En caso de controversia, debe existir prueba suficiente que garantice demostrar que cada requisito verificado de hecho ha sido probado.</w:t>
      </w:r>
      <w:r w:rsidR="00B356C7">
        <w:t xml:space="preserve"> </w:t>
      </w:r>
    </w:p>
    <w:p w14:paraId="11155B38" w14:textId="0C48AB25" w:rsidR="001A7925" w:rsidRPr="00BE6E8B" w:rsidRDefault="00B356C7">
      <w:pPr>
        <w:pStyle w:val="Ttulo2"/>
      </w:pPr>
      <w:bookmarkStart w:id="17" w:name="_Toc479004359"/>
      <w:r w:rsidRPr="00BE6E8B">
        <w:t xml:space="preserve">El papel de las herramientas </w:t>
      </w:r>
      <w:r w:rsidR="00BE6E8B" w:rsidRPr="00BE6E8B">
        <w:t xml:space="preserve">automáticas </w:t>
      </w:r>
      <w:r w:rsidRPr="00BE6E8B">
        <w:t>de pruebas de penetración</w:t>
      </w:r>
      <w:bookmarkEnd w:id="17"/>
    </w:p>
    <w:p w14:paraId="7B592AB6" w14:textId="7D2A945A" w:rsidR="001A7925" w:rsidRPr="002422E2" w:rsidRDefault="00F26E86">
      <w:r w:rsidRPr="0018415C">
        <w:t xml:space="preserve">Las herramientas </w:t>
      </w:r>
      <w:r w:rsidR="00B356C7" w:rsidRPr="0018415C">
        <w:t xml:space="preserve">automatizadas </w:t>
      </w:r>
      <w:r w:rsidRPr="0018415C">
        <w:t>buscan brindar la mayor</w:t>
      </w:r>
      <w:r w:rsidR="00B356C7" w:rsidRPr="0018415C">
        <w:t xml:space="preserve"> cobertura posible y </w:t>
      </w:r>
      <w:r w:rsidRPr="0018415C">
        <w:t>ejecutar</w:t>
      </w:r>
      <w:r w:rsidR="00B356C7" w:rsidRPr="0018415C">
        <w:t xml:space="preserve"> </w:t>
      </w:r>
      <w:r w:rsidR="00B356C7" w:rsidRPr="002422E2">
        <w:t xml:space="preserve">tantos parámetros como sea posible con </w:t>
      </w:r>
      <w:r w:rsidRPr="002422E2">
        <w:t>varias</w:t>
      </w:r>
      <w:r w:rsidR="00B356C7" w:rsidRPr="002422E2">
        <w:t xml:space="preserve"> formas de entradas</w:t>
      </w:r>
      <w:r w:rsidRPr="002422E2">
        <w:t xml:space="preserve"> maliciosas.</w:t>
      </w:r>
    </w:p>
    <w:p w14:paraId="26C8913D" w14:textId="0152DABD" w:rsidR="001A7925" w:rsidRPr="002422E2" w:rsidRDefault="00B356C7">
      <w:r w:rsidRPr="002422E2">
        <w:lastRenderedPageBreak/>
        <w:t>No es posible completar totalmente la verificación ASVS utili</w:t>
      </w:r>
      <w:r w:rsidR="008B60B3" w:rsidRPr="002422E2">
        <w:t>zando solamente herramientas automáticas</w:t>
      </w:r>
      <w:r w:rsidRPr="002422E2">
        <w:t>. Mientras que una gra</w:t>
      </w:r>
      <w:r w:rsidR="008B60B3" w:rsidRPr="002422E2">
        <w:t>n mayoría de los requisitos</w:t>
      </w:r>
      <w:r w:rsidR="002422E2" w:rsidRPr="002422E2">
        <w:t xml:space="preserve"> en </w:t>
      </w:r>
      <w:r w:rsidR="008B60B3" w:rsidRPr="002422E2">
        <w:t xml:space="preserve">el nivel </w:t>
      </w:r>
      <w:r w:rsidRPr="002422E2">
        <w:t>1 se puede</w:t>
      </w:r>
      <w:r w:rsidR="002422E2" w:rsidRPr="002422E2">
        <w:t>n</w:t>
      </w:r>
      <w:r w:rsidRPr="002422E2">
        <w:t xml:space="preserve"> </w:t>
      </w:r>
      <w:r w:rsidR="002422E2" w:rsidRPr="002422E2">
        <w:t>verificar</w:t>
      </w:r>
      <w:r w:rsidRPr="002422E2">
        <w:t xml:space="preserve"> por medio de pruebas </w:t>
      </w:r>
      <w:r w:rsidR="007D35FB" w:rsidRPr="002422E2">
        <w:t>automatizadas,</w:t>
      </w:r>
      <w:r w:rsidRPr="002422E2">
        <w:t xml:space="preserve"> la mayoría </w:t>
      </w:r>
      <w:r w:rsidR="002422E2" w:rsidRPr="002422E2">
        <w:t>no lo son.</w:t>
      </w:r>
    </w:p>
    <w:p w14:paraId="77789438" w14:textId="28E56230" w:rsidR="001A7925" w:rsidRDefault="007D35FB">
      <w:r w:rsidRPr="007D35FB">
        <w:t>Se debe de tener</w:t>
      </w:r>
      <w:r w:rsidR="00B356C7" w:rsidRPr="007D35FB">
        <w:t xml:space="preserve"> en cuenta que a medida que madura la industria de la seguridad en aplicaciones, la línea entre pruebas automatizadas y manuales se torna borrosa. Las herramientas automatizadas son a menudo adap</w:t>
      </w:r>
      <w:r w:rsidRPr="007D35FB">
        <w:t>tadas manualmente por expertos para realidades puntuales</w:t>
      </w:r>
      <w:r w:rsidR="00B356C7" w:rsidRPr="007D35FB">
        <w:t>.</w:t>
      </w:r>
    </w:p>
    <w:p w14:paraId="67DB17FC" w14:textId="316D4057" w:rsidR="001A7925" w:rsidRPr="00BB2BBC" w:rsidRDefault="00BB2BBC">
      <w:pPr>
        <w:pStyle w:val="Ttulo2"/>
      </w:pPr>
      <w:bookmarkStart w:id="18" w:name="_Toc479004360"/>
      <w:r w:rsidRPr="00BB2BBC">
        <w:t xml:space="preserve">El rol del test </w:t>
      </w:r>
      <w:r w:rsidR="00B356C7" w:rsidRPr="00BB2BBC">
        <w:t>de penetración</w:t>
      </w:r>
      <w:bookmarkEnd w:id="18"/>
    </w:p>
    <w:p w14:paraId="5B341143" w14:textId="1DDFD114" w:rsidR="001A7925" w:rsidRDefault="00B356C7">
      <w:r w:rsidRPr="00BB2BBC">
        <w:t>Es posible realizar una prueba de penetra</w:t>
      </w:r>
      <w:r w:rsidR="00BB2BBC" w:rsidRPr="00BB2BBC">
        <w:t>ción manual y verificar todos los puntos del nivel L1</w:t>
      </w:r>
      <w:r w:rsidRPr="00BB2BBC">
        <w:t xml:space="preserve"> sin necesidad de acceso al código fuente, </w:t>
      </w:r>
      <w:r w:rsidR="00BB2BBC" w:rsidRPr="00BB2BBC">
        <w:t>aunque esta</w:t>
      </w:r>
      <w:r w:rsidRPr="00BB2BBC">
        <w:t xml:space="preserve"> no es una práctica muy </w:t>
      </w:r>
      <w:r w:rsidR="00BB2BBC" w:rsidRPr="00BB2BBC">
        <w:t>utilizada</w:t>
      </w:r>
      <w:r w:rsidRPr="00BB2BBC">
        <w:t xml:space="preserve">. </w:t>
      </w:r>
      <w:r w:rsidR="00BB2BBC" w:rsidRPr="00BB2BBC">
        <w:t xml:space="preserve">Para el nivel </w:t>
      </w:r>
      <w:r w:rsidRPr="00BB2BBC">
        <w:t xml:space="preserve">L2 </w:t>
      </w:r>
      <w:r w:rsidR="00BB2BBC" w:rsidRPr="00BB2BBC">
        <w:t xml:space="preserve">se </w:t>
      </w:r>
      <w:r w:rsidRPr="00BB2BBC">
        <w:t>requiere al menos algún acceso a los desarrolladores, documentación, código y acceso autenticado al sistema. Una cobertura completa de pruebas de penetraci</w:t>
      </w:r>
      <w:r w:rsidR="00BB2BBC" w:rsidRPr="00BB2BBC">
        <w:t>ón del</w:t>
      </w:r>
      <w:r w:rsidRPr="00BB2BBC">
        <w:t xml:space="preserve"> nivel 3 no es posible, como la mayoría de los problemas adicionales incluyen revisión de configuración del sistema, revisión</w:t>
      </w:r>
      <w:r w:rsidR="00BB2BBC" w:rsidRPr="00BB2BBC">
        <w:t xml:space="preserve"> de código malicioso, modelado</w:t>
      </w:r>
      <w:r w:rsidRPr="00BB2BBC">
        <w:t xml:space="preserve"> de amenaza</w:t>
      </w:r>
      <w:r w:rsidR="00BB2BBC" w:rsidRPr="00BB2BBC">
        <w:t>s</w:t>
      </w:r>
      <w:r w:rsidRPr="00BB2BBC">
        <w:t xml:space="preserve"> y otros artef</w:t>
      </w:r>
      <w:r w:rsidR="00BB2BBC" w:rsidRPr="00BB2BBC">
        <w:t>actos de prueba de penetración.</w:t>
      </w:r>
    </w:p>
    <w:p w14:paraId="778714B3" w14:textId="1C7C4A24" w:rsidR="001A7925" w:rsidRPr="009860B1" w:rsidRDefault="00B356C7">
      <w:pPr>
        <w:pStyle w:val="Ttulo2"/>
      </w:pPr>
      <w:bookmarkStart w:id="19" w:name="_Toc479004361"/>
      <w:r w:rsidRPr="009860B1">
        <w:t>Como una guía de arquitectura de seguridad detallad</w:t>
      </w:r>
      <w:r w:rsidR="009860B1" w:rsidRPr="009860B1">
        <w:t>a</w:t>
      </w:r>
      <w:bookmarkEnd w:id="19"/>
    </w:p>
    <w:p w14:paraId="1431FD4F" w14:textId="5CAB8F44" w:rsidR="001A7925" w:rsidRDefault="00B356C7">
      <w:r w:rsidRPr="009860B1">
        <w:t xml:space="preserve">Uno de los usos más comunes para el estándar de verificación de seguridad en aplicaciones es su </w:t>
      </w:r>
      <w:r w:rsidR="009860B1" w:rsidRPr="009860B1">
        <w:t>utilización</w:t>
      </w:r>
      <w:r w:rsidRPr="009860B1">
        <w:t xml:space="preserve"> como un recurso para arquitectos de seguridad. Los dos marcos de la arquitectura de seguridad, SABSA o TOGAF,</w:t>
      </w:r>
      <w:r w:rsidR="009860B1" w:rsidRPr="009860B1">
        <w:t xml:space="preserve"> carecen de </w:t>
      </w:r>
      <w:r w:rsidRPr="009860B1">
        <w:t xml:space="preserve">una gran cantidad de información necesaria </w:t>
      </w:r>
      <w:r w:rsidR="009860B1" w:rsidRPr="009860B1">
        <w:t xml:space="preserve">para </w:t>
      </w:r>
      <w:r w:rsidRPr="009860B1">
        <w:t xml:space="preserve">completar por medio de una revisión de arquitectura </w:t>
      </w:r>
      <w:r w:rsidR="009860B1" w:rsidRPr="009860B1">
        <w:t xml:space="preserve">aspectos </w:t>
      </w:r>
      <w:r w:rsidRPr="009860B1">
        <w:t xml:space="preserve">de seguridad de la aplicación. ASVS puede utilizarse </w:t>
      </w:r>
      <w:r w:rsidR="009860B1" w:rsidRPr="009860B1">
        <w:t>mitigar esas carencias</w:t>
      </w:r>
      <w:r w:rsidRPr="009860B1">
        <w:t xml:space="preserve"> permitiendo a los arquitectos de seguridad elegir controles </w:t>
      </w:r>
      <w:r w:rsidR="009860B1" w:rsidRPr="009860B1">
        <w:t xml:space="preserve">adecuados </w:t>
      </w:r>
      <w:r w:rsidRPr="009860B1">
        <w:t>para problemas comunes, tales como patrones de protección de datos y estrategias de validación de entrada</w:t>
      </w:r>
      <w:r w:rsidR="009860B1" w:rsidRPr="009860B1">
        <w:t>s de datos</w:t>
      </w:r>
      <w:r w:rsidRPr="009860B1">
        <w:t>.</w:t>
      </w:r>
    </w:p>
    <w:p w14:paraId="5CCF70ED" w14:textId="27756CC1" w:rsidR="001A7925" w:rsidRDefault="00EA5CCE">
      <w:pPr>
        <w:pStyle w:val="Ttulo2"/>
      </w:pPr>
      <w:bookmarkStart w:id="20" w:name="_Toc479004362"/>
      <w:r>
        <w:t xml:space="preserve">Como </w:t>
      </w:r>
      <w:r w:rsidR="00B356C7">
        <w:t xml:space="preserve">reemplazo para </w:t>
      </w:r>
      <w:r>
        <w:t>checklist de</w:t>
      </w:r>
      <w:r w:rsidR="00B356C7">
        <w:t xml:space="preserve"> verificación </w:t>
      </w:r>
      <w:r>
        <w:t>generadas por terceros</w:t>
      </w:r>
      <w:bookmarkEnd w:id="20"/>
    </w:p>
    <w:p w14:paraId="1D2C1AE7" w14:textId="33969894" w:rsidR="001A7925" w:rsidRDefault="00B356C7">
      <w:r>
        <w:t>Muchas organizaciones pueden benefi</w:t>
      </w:r>
      <w:r w:rsidR="00EA5CCE">
        <w:t>ciarse de la adopción del</w:t>
      </w:r>
      <w:r>
        <w:t xml:space="preserve"> ASVS, eligiendo uno de los tres niveles, o </w:t>
      </w:r>
      <w:r w:rsidR="00EA5CCE">
        <w:t xml:space="preserve">utilizar ASVS y refinar únicamente </w:t>
      </w:r>
      <w:r>
        <w:t>lo que se requiere para cada nivel de riesgo de la aplicaci</w:t>
      </w:r>
      <w:r w:rsidR="00EA5CCE">
        <w:t>ón en un dominio específico. R</w:t>
      </w:r>
      <w:r>
        <w:t xml:space="preserve">ecomendamos este tipo de </w:t>
      </w:r>
      <w:r w:rsidR="00EA5CCE">
        <w:t>combinación o</w:t>
      </w:r>
      <w:r>
        <w:t xml:space="preserve"> adaptación del </w:t>
      </w:r>
      <w:r w:rsidR="00EA5CCE">
        <w:t xml:space="preserve">ASVS </w:t>
      </w:r>
      <w:r>
        <w:t>original mientras se mantiene la trazabilidad, por lo que si una aplicación ha pasado requisito 4.1, esto</w:t>
      </w:r>
      <w:r w:rsidR="00EA5CCE">
        <w:t xml:space="preserve"> significa lo mismo tanto para el refinamiento </w:t>
      </w:r>
      <w:r>
        <w:t xml:space="preserve">como </w:t>
      </w:r>
      <w:r w:rsidR="00EA5CCE">
        <w:t xml:space="preserve">para </w:t>
      </w:r>
      <w:r>
        <w:t xml:space="preserve">el estándar a medida que </w:t>
      </w:r>
      <w:r w:rsidR="00EA5CCE">
        <w:t>éste evolucione.</w:t>
      </w:r>
    </w:p>
    <w:p w14:paraId="4010CB7C" w14:textId="0E368824" w:rsidR="001A7925" w:rsidRPr="00EB2344" w:rsidRDefault="00B356C7">
      <w:pPr>
        <w:pStyle w:val="Ttulo2"/>
      </w:pPr>
      <w:bookmarkStart w:id="21" w:name="_Toc479004363"/>
      <w:r w:rsidRPr="00EB2344">
        <w:t xml:space="preserve">Como una guía para </w:t>
      </w:r>
      <w:r w:rsidR="00EB2344" w:rsidRPr="00EB2344">
        <w:t>pruebas unitarias y de integración automatizadas</w:t>
      </w:r>
      <w:bookmarkEnd w:id="21"/>
    </w:p>
    <w:p w14:paraId="5F5B3D65" w14:textId="4C0D23DD" w:rsidR="001A7925" w:rsidRPr="00255EE5" w:rsidRDefault="00EB2344" w:rsidP="002F6E95">
      <w:r w:rsidRPr="00EB2344">
        <w:t>El</w:t>
      </w:r>
      <w:r w:rsidR="00B356C7" w:rsidRPr="00EB2344">
        <w:t xml:space="preserve"> ASVS está diseñado para ser altamente </w:t>
      </w:r>
      <w:r w:rsidR="002F6E95">
        <w:t>verificable</w:t>
      </w:r>
      <w:r w:rsidR="00B356C7" w:rsidRPr="00EB2344">
        <w:t>, con la sola</w:t>
      </w:r>
      <w:r w:rsidRPr="00EB2344">
        <w:t xml:space="preserve"> excepción de requisitos de </w:t>
      </w:r>
      <w:r w:rsidR="00B356C7" w:rsidRPr="00EB2344">
        <w:t xml:space="preserve">arquitectónicos y </w:t>
      </w:r>
      <w:r w:rsidRPr="002F6E95">
        <w:t xml:space="preserve">de código </w:t>
      </w:r>
      <w:r w:rsidR="00B356C7" w:rsidRPr="002F6E95">
        <w:t xml:space="preserve">malicioso. </w:t>
      </w:r>
      <w:r w:rsidRPr="002F6E95">
        <w:t xml:space="preserve">A través de la generación de pruebas unitarias y de integración </w:t>
      </w:r>
      <w:r w:rsidR="002F6E95" w:rsidRPr="002F6E95">
        <w:t>(tanto específicas como de fuzzing)</w:t>
      </w:r>
      <w:r w:rsidR="00B356C7" w:rsidRPr="002F6E95">
        <w:t xml:space="preserve">, la aplicación </w:t>
      </w:r>
      <w:r w:rsidR="002F6E95" w:rsidRPr="002F6E95">
        <w:t xml:space="preserve">se aproxima a </w:t>
      </w:r>
      <w:r w:rsidR="00B356C7" w:rsidRPr="002F6E95">
        <w:t>auto verifica</w:t>
      </w:r>
      <w:r w:rsidR="002F6E95" w:rsidRPr="002F6E95">
        <w:t>se</w:t>
      </w:r>
      <w:r w:rsidR="00B356C7" w:rsidRPr="002F6E95">
        <w:t xml:space="preserve"> y valida</w:t>
      </w:r>
      <w:r w:rsidR="002F6E95" w:rsidRPr="002F6E95">
        <w:t>rse</w:t>
      </w:r>
      <w:r w:rsidR="00B356C7" w:rsidRPr="002F6E95">
        <w:t xml:space="preserve"> con cada construcción. Por ejemplo, se pueden </w:t>
      </w:r>
      <w:r w:rsidR="002F6E95" w:rsidRPr="002F6E95">
        <w:t>generar</w:t>
      </w:r>
      <w:r w:rsidR="00B356C7" w:rsidRPr="002F6E95">
        <w:t xml:space="preserve"> pruebas adicionales para el paquete de pruebas para el </w:t>
      </w:r>
      <w:r w:rsidR="002F6E95" w:rsidRPr="002F6E95">
        <w:t xml:space="preserve">control de </w:t>
      </w:r>
      <w:r w:rsidR="00B356C7" w:rsidRPr="002F6E95">
        <w:t xml:space="preserve">acceso, para testear el parámetro nombre de usuario para nombres de usuario comunes, enumeración de cuenta, </w:t>
      </w:r>
      <w:r w:rsidR="002F6E95" w:rsidRPr="002F6E95">
        <w:t>ataques de</w:t>
      </w:r>
      <w:r w:rsidR="00B356C7" w:rsidRPr="002F6E95">
        <w:t xml:space="preserve"> fuerza </w:t>
      </w:r>
      <w:r w:rsidR="00B356C7" w:rsidRPr="002F6E95">
        <w:lastRenderedPageBreak/>
        <w:t>bruta, inyección LDAP y SQL y XSS. Asimismo, se debe</w:t>
      </w:r>
      <w:r w:rsidR="002F6E95" w:rsidRPr="002F6E95">
        <w:t>n</w:t>
      </w:r>
      <w:r w:rsidR="00B356C7" w:rsidRPr="002F6E95">
        <w:t xml:space="preserve"> incluir prueba</w:t>
      </w:r>
      <w:r w:rsidR="002F6E95" w:rsidRPr="002F6E95">
        <w:t>s</w:t>
      </w:r>
      <w:r w:rsidR="00B356C7" w:rsidRPr="002F6E95">
        <w:t xml:space="preserve"> al parámetro de contraseña para las </w:t>
      </w:r>
      <w:r w:rsidR="002F6E95" w:rsidRPr="002F6E95">
        <w:t>más comunes, su longitud</w:t>
      </w:r>
      <w:r w:rsidR="00B356C7" w:rsidRPr="002F6E95">
        <w:t>, in</w:t>
      </w:r>
      <w:r w:rsidR="002F6E95" w:rsidRPr="002F6E95">
        <w:t>yección de byte nulo, eliminación</w:t>
      </w:r>
      <w:r w:rsidR="00B356C7" w:rsidRPr="002F6E95">
        <w:t xml:space="preserve"> </w:t>
      </w:r>
      <w:r w:rsidR="002F6E95" w:rsidRPr="002F6E95">
        <w:t>d</w:t>
      </w:r>
      <w:r w:rsidR="00B356C7" w:rsidRPr="002F6E95">
        <w:t xml:space="preserve">el </w:t>
      </w:r>
      <w:r w:rsidR="00B356C7" w:rsidRPr="00255EE5">
        <w:t>parámetro, XSS, enumeración de cuenta</w:t>
      </w:r>
      <w:r w:rsidR="002F6E95" w:rsidRPr="00255EE5">
        <w:t>s</w:t>
      </w:r>
      <w:r w:rsidR="00B356C7" w:rsidRPr="00255EE5">
        <w:t xml:space="preserve"> y mucho más.</w:t>
      </w:r>
    </w:p>
    <w:p w14:paraId="4A4F345E" w14:textId="77777777" w:rsidR="001A7925" w:rsidRPr="00255EE5" w:rsidRDefault="00B356C7">
      <w:pPr>
        <w:pStyle w:val="Ttulo2"/>
      </w:pPr>
      <w:bookmarkStart w:id="22" w:name="_Toc479004364"/>
      <w:r w:rsidRPr="00255EE5">
        <w:t>Como capacitación para el desarrollo seguro</w:t>
      </w:r>
      <w:bookmarkEnd w:id="22"/>
    </w:p>
    <w:p w14:paraId="51274AAC" w14:textId="5EB3BF8D" w:rsidR="001A7925" w:rsidRDefault="00B356C7">
      <w:r w:rsidRPr="00255EE5">
        <w:t xml:space="preserve">ASVS también puede utilizarse </w:t>
      </w:r>
      <w:r w:rsidR="00255EE5" w:rsidRPr="00255EE5">
        <w:t>para definir características de</w:t>
      </w:r>
      <w:r w:rsidRPr="00255EE5">
        <w:t xml:space="preserve"> software seguro. Muchos cursos de «codificación segura» son simplemente cursos éticos de hacking con un ligero toque de consejos sobre codificación. Esto no ayuda a los desarrolladores de sistemas. En cambio, cursos de desarrollo seguro pueden usar la guía ASVS con un fuerte enfoque en los controles pro-activos en esta, en lugar de cosas negativas del </w:t>
      </w:r>
      <w:r w:rsidR="00255EE5" w:rsidRPr="00255EE5">
        <w:t xml:space="preserve">OWASP </w:t>
      </w:r>
      <w:r w:rsidRPr="00255EE5">
        <w:t>Top 10.</w:t>
      </w:r>
    </w:p>
    <w:p w14:paraId="69FDFE90" w14:textId="77777777" w:rsidR="001A7925" w:rsidRDefault="00B356C7">
      <w:pPr>
        <w:pStyle w:val="Ttulo1"/>
      </w:pPr>
      <w:bookmarkStart w:id="23" w:name="_Toc479004365"/>
      <w:r>
        <w:lastRenderedPageBreak/>
        <w:t>Proyectos OWASP que utilizan ASVS</w:t>
      </w:r>
      <w:bookmarkEnd w:id="23"/>
    </w:p>
    <w:p w14:paraId="501BDB0A" w14:textId="374E3160" w:rsidR="001A7925" w:rsidRDefault="00B356C7">
      <w:pPr>
        <w:pStyle w:val="Ttulo2"/>
      </w:pPr>
      <w:bookmarkStart w:id="24" w:name="_Toc479004366"/>
      <w:r>
        <w:t>Security Knowledge Framework</w:t>
      </w:r>
      <w:bookmarkEnd w:id="24"/>
    </w:p>
    <w:p w14:paraId="57AEEAB8" w14:textId="77777777" w:rsidR="001A7925" w:rsidRDefault="005631B4">
      <w:pPr>
        <w:pStyle w:val="NormalWeb"/>
        <w:spacing w:before="200" w:beforeAutospacing="0" w:after="0" w:afterAutospacing="0"/>
        <w:jc w:val="both"/>
      </w:pPr>
      <w:hyperlink r:id="rId12" w:history="1">
        <w:r w:rsidR="00B356C7">
          <w:rPr>
            <w:rStyle w:val="Hipervnculo"/>
            <w:rFonts w:ascii="Calibri" w:hAnsi="Calibri"/>
            <w:color w:val="1155CC"/>
          </w:rPr>
          <w:t>https://www.owasp.org/index.php/OWASP_Security_Knowledge_Framework</w:t>
        </w:r>
      </w:hyperlink>
      <w:r w:rsidR="00B356C7">
        <w:rPr>
          <w:rFonts w:ascii="Calibri" w:hAnsi="Calibri"/>
          <w:color w:val="000000"/>
        </w:rPr>
        <w:t xml:space="preserve"> </w:t>
      </w:r>
    </w:p>
    <w:p w14:paraId="6C6F77BF" w14:textId="76655859" w:rsidR="001A7925" w:rsidRDefault="00B356C7">
      <w:r>
        <w:t xml:space="preserve">Para entrenar desarrolladores en la escritura de código seguro - El proyecto SKF es una aplicación completamente gratis escrita en Python-Flask que utiliza el estándar de verificación de seguridad OWASP para </w:t>
      </w:r>
      <w:r w:rsidR="00E55A69">
        <w:t xml:space="preserve">aplicaciones, pensada para entrenar en la escritura de código seguro desde su </w:t>
      </w:r>
      <w:r w:rsidR="008D0513">
        <w:t>diseño.</w:t>
      </w:r>
    </w:p>
    <w:p w14:paraId="0B51D19A" w14:textId="729E2760" w:rsidR="001A7925" w:rsidRDefault="00B356C7">
      <w:pPr>
        <w:pStyle w:val="Ttulo2"/>
      </w:pPr>
      <w:bookmarkStart w:id="25" w:name="_Toc479004367"/>
      <w:r>
        <w:t>OWASP Zed ataque Proxy</w:t>
      </w:r>
      <w:r w:rsidR="00E55A69">
        <w:t xml:space="preserve"> (ZAP)</w:t>
      </w:r>
      <w:bookmarkEnd w:id="25"/>
    </w:p>
    <w:p w14:paraId="5CE2B41F" w14:textId="77777777" w:rsidR="001A7925" w:rsidRDefault="005631B4">
      <w:pPr>
        <w:pStyle w:val="NormalWeb"/>
        <w:spacing w:before="200" w:beforeAutospacing="0" w:after="0" w:afterAutospacing="0"/>
        <w:jc w:val="both"/>
      </w:pPr>
      <w:hyperlink r:id="rId13" w:history="1">
        <w:r w:rsidR="00B356C7">
          <w:rPr>
            <w:rStyle w:val="Hipervnculo"/>
            <w:rFonts w:ascii="Calibri" w:hAnsi="Calibri"/>
            <w:color w:val="1155CC"/>
          </w:rPr>
          <w:t>https://www.owasp.org/index.php/OWASP_Zed_Attack_Proxy_Project</w:t>
        </w:r>
      </w:hyperlink>
      <w:r w:rsidR="00B356C7">
        <w:rPr>
          <w:rFonts w:ascii="Calibri" w:hAnsi="Calibri"/>
          <w:color w:val="000000"/>
        </w:rPr>
        <w:t xml:space="preserve"> </w:t>
      </w:r>
    </w:p>
    <w:p w14:paraId="0024E56E" w14:textId="5C8FC8B6" w:rsidR="001A7925" w:rsidRDefault="00B356C7">
      <w:r>
        <w:t>OWASP Zed (ZAP) es</w:t>
      </w:r>
      <w:r w:rsidR="00E55A69">
        <w:t xml:space="preserve"> una herramienta de fácil uso e integrada </w:t>
      </w:r>
      <w:r>
        <w:t>para la búsqueda de vulnerabilidades en</w:t>
      </w:r>
      <w:r w:rsidR="00E55A69">
        <w:t xml:space="preserve"> aplicaciones web. Está diseñada</w:t>
      </w:r>
      <w:r>
        <w:t xml:space="preserve"> </w:t>
      </w:r>
      <w:r w:rsidR="00E55A69">
        <w:t xml:space="preserve">tanto </w:t>
      </w:r>
      <w:r>
        <w:t>para ser utilizado por personas con a</w:t>
      </w:r>
      <w:r w:rsidR="00E55A69">
        <w:t>mplia experiencia en seguridad, así como</w:t>
      </w:r>
      <w:r>
        <w:t xml:space="preserve"> desarrolladores y testers funcionales que son nuevos en pruebas de penetración. ZAP ofrece escaneo</w:t>
      </w:r>
      <w:r w:rsidR="00E55A69">
        <w:t xml:space="preserve">s automatizados e integra </w:t>
      </w:r>
      <w:r>
        <w:t>un conjunto de herramientas que permiten encontrar vulnerabilidades de seguridad manualmente.</w:t>
      </w:r>
    </w:p>
    <w:p w14:paraId="22824A1C" w14:textId="77777777" w:rsidR="001A7925" w:rsidRPr="009C1594" w:rsidRDefault="00B356C7">
      <w:pPr>
        <w:pStyle w:val="Ttulo2"/>
        <w:rPr>
          <w:lang w:val="en-US"/>
        </w:rPr>
      </w:pPr>
      <w:bookmarkStart w:id="26" w:name="_Toc479004368"/>
      <w:r w:rsidRPr="009C1594">
        <w:rPr>
          <w:lang w:val="en-US"/>
        </w:rPr>
        <w:t>OWASP Cornucopia</w:t>
      </w:r>
      <w:bookmarkEnd w:id="26"/>
    </w:p>
    <w:p w14:paraId="7B61E0E6" w14:textId="77777777" w:rsidR="001A7925" w:rsidRPr="009C1594" w:rsidRDefault="005631B4">
      <w:pPr>
        <w:pStyle w:val="NormalWeb"/>
        <w:spacing w:before="200" w:beforeAutospacing="0" w:after="0" w:afterAutospacing="0"/>
        <w:jc w:val="both"/>
        <w:rPr>
          <w:lang w:val="en-US"/>
        </w:rPr>
      </w:pPr>
      <w:hyperlink r:id="rId14" w:history="1">
        <w:r w:rsidR="00B356C7" w:rsidRPr="009C1594">
          <w:rPr>
            <w:rStyle w:val="Hipervnculo"/>
            <w:rFonts w:ascii="Calibri" w:hAnsi="Calibri"/>
            <w:color w:val="1155CC"/>
            <w:lang w:val="en-US"/>
          </w:rPr>
          <w:t>https://www.owasp.org/index.php/OWASP_Cornucopia</w:t>
        </w:r>
      </w:hyperlink>
    </w:p>
    <w:p w14:paraId="5ADBC08C" w14:textId="6FBDFE80" w:rsidR="001A7925" w:rsidRDefault="00B356C7">
      <w:r>
        <w:t xml:space="preserve">Cornucopia de OWASP es un mecanismo en forma de un juego de cartas que ayudar a equipos de desarrollo de software a identificar requisitos de seguridad </w:t>
      </w:r>
      <w:r w:rsidR="00713220">
        <w:t>utilizado metodologías á</w:t>
      </w:r>
      <w:r>
        <w:t>gile</w:t>
      </w:r>
      <w:r w:rsidR="00713220">
        <w:t>s y</w:t>
      </w:r>
      <w:r>
        <w:t xml:space="preserve"> procesos de desarrollo formal</w:t>
      </w:r>
      <w:r w:rsidR="00713220">
        <w:t>es</w:t>
      </w:r>
      <w:r>
        <w:t>. Es un lenguaje</w:t>
      </w:r>
      <w:r w:rsidR="00713220">
        <w:t xml:space="preserve"> agnótico de la tecnología y la </w:t>
      </w:r>
      <w:r>
        <w:t>plataforma</w:t>
      </w:r>
      <w:r w:rsidR="00713220">
        <w:t xml:space="preserve">. El contenido </w:t>
      </w:r>
      <w:r>
        <w:t xml:space="preserve">de Cornucopia </w:t>
      </w:r>
      <w:r w:rsidR="00713220">
        <w:t>fue seleccionado</w:t>
      </w:r>
      <w:r>
        <w:t xml:space="preserve"> </w:t>
      </w:r>
      <w:r w:rsidR="00713220">
        <w:t xml:space="preserve">en base a la </w:t>
      </w:r>
      <w:r>
        <w:t xml:space="preserve">estructura de la Guía </w:t>
      </w:r>
      <w:r w:rsidR="00BB0025">
        <w:t>Práctica</w:t>
      </w:r>
      <w:r>
        <w:t xml:space="preserve"> de Codificación Segura de OWASP - guía de referencia rápida (SCP), </w:t>
      </w:r>
      <w:r w:rsidR="00BB0025">
        <w:t>considerando</w:t>
      </w:r>
      <w:r>
        <w:t xml:space="preserve"> adicional</w:t>
      </w:r>
      <w:r w:rsidR="00BB0025">
        <w:t>mente</w:t>
      </w:r>
      <w:r>
        <w:t xml:space="preserve"> el estándar de verificación de seguridad de OWASP para aplicaciones, la guía de pruebas de OWASP y los principios de programación segura de David Rook.</w:t>
      </w:r>
    </w:p>
    <w:p w14:paraId="315F80C8" w14:textId="10EAC5AC" w:rsidR="001A7925" w:rsidRDefault="00B356C7">
      <w:pPr>
        <w:pStyle w:val="Ttulo1"/>
      </w:pPr>
      <w:bookmarkStart w:id="27" w:name="_Toc479004369"/>
      <w:r>
        <w:lastRenderedPageBreak/>
        <w:t>Requisitos de verificación detallada</w:t>
      </w:r>
      <w:bookmarkEnd w:id="27"/>
    </w:p>
    <w:p w14:paraId="3A840595" w14:textId="77777777" w:rsidR="001A7925" w:rsidRDefault="001A7925"/>
    <w:p w14:paraId="65EB5138" w14:textId="77777777" w:rsidR="001A7925" w:rsidRDefault="00B356C7">
      <w:pPr>
        <w:rPr>
          <w:rFonts w:ascii="Times New Roman" w:hAnsi="Times New Roman"/>
        </w:rPr>
      </w:pPr>
      <w:r>
        <w:t xml:space="preserve">V1. </w:t>
      </w:r>
      <w:r>
        <w:tab/>
        <w:t>Arquitectura, diseño y modelado de amenazas</w:t>
      </w:r>
    </w:p>
    <w:p w14:paraId="0F97BAEC" w14:textId="77777777" w:rsidR="001A7925" w:rsidRDefault="00B356C7">
      <w:pPr>
        <w:rPr>
          <w:rFonts w:ascii="Times New Roman" w:hAnsi="Times New Roman"/>
        </w:rPr>
      </w:pPr>
      <w:r>
        <w:t>V2.</w:t>
      </w:r>
      <w:r>
        <w:tab/>
        <w:t>Autenticación</w:t>
      </w:r>
    </w:p>
    <w:p w14:paraId="4AEAA096" w14:textId="77777777" w:rsidR="001A7925" w:rsidRDefault="00B356C7">
      <w:pPr>
        <w:rPr>
          <w:rFonts w:ascii="Times New Roman" w:hAnsi="Times New Roman"/>
        </w:rPr>
      </w:pPr>
      <w:r>
        <w:t xml:space="preserve">V3. </w:t>
      </w:r>
      <w:r>
        <w:tab/>
        <w:t>Gestión de sesiones</w:t>
      </w:r>
    </w:p>
    <w:p w14:paraId="261F84D1" w14:textId="77777777" w:rsidR="001A7925" w:rsidRDefault="00B356C7">
      <w:pPr>
        <w:rPr>
          <w:rFonts w:ascii="Times New Roman" w:hAnsi="Times New Roman"/>
        </w:rPr>
      </w:pPr>
      <w:r>
        <w:t xml:space="preserve">V4. </w:t>
      </w:r>
      <w:r>
        <w:tab/>
        <w:t>Control de acceso</w:t>
      </w:r>
    </w:p>
    <w:p w14:paraId="2237161A" w14:textId="055FD885" w:rsidR="001A7925" w:rsidRDefault="00B356C7">
      <w:pPr>
        <w:rPr>
          <w:rFonts w:ascii="Times New Roman" w:hAnsi="Times New Roman"/>
        </w:rPr>
      </w:pPr>
      <w:r>
        <w:t xml:space="preserve">V5. </w:t>
      </w:r>
      <w:r>
        <w:tab/>
      </w:r>
      <w:r w:rsidR="006F5831">
        <w:t>Manejo de entrada de datos maliciosos</w:t>
      </w:r>
    </w:p>
    <w:p w14:paraId="3657A48F" w14:textId="77777777" w:rsidR="001A7925" w:rsidRDefault="00B356C7">
      <w:pPr>
        <w:rPr>
          <w:rFonts w:ascii="Times New Roman" w:hAnsi="Times New Roman"/>
        </w:rPr>
      </w:pPr>
      <w:r>
        <w:t xml:space="preserve">V7. </w:t>
      </w:r>
      <w:r>
        <w:tab/>
        <w:t>Criptografía en el almacenamiento</w:t>
      </w:r>
    </w:p>
    <w:p w14:paraId="5B50D5DE" w14:textId="6C9E783D" w:rsidR="001A7925" w:rsidRDefault="00B356C7">
      <w:pPr>
        <w:rPr>
          <w:rFonts w:ascii="Times New Roman" w:hAnsi="Times New Roman"/>
        </w:rPr>
      </w:pPr>
      <w:r>
        <w:t xml:space="preserve">V8. </w:t>
      </w:r>
      <w:r>
        <w:tab/>
      </w:r>
      <w:r w:rsidR="0095663F">
        <w:t>Gestión y registro de errores</w:t>
      </w:r>
    </w:p>
    <w:p w14:paraId="47299045" w14:textId="77777777" w:rsidR="001A7925" w:rsidRDefault="00B356C7">
      <w:pPr>
        <w:rPr>
          <w:rFonts w:ascii="Times New Roman" w:hAnsi="Times New Roman"/>
        </w:rPr>
      </w:pPr>
      <w:r>
        <w:t xml:space="preserve">V9. </w:t>
      </w:r>
      <w:r>
        <w:tab/>
        <w:t>Protección de datos</w:t>
      </w:r>
    </w:p>
    <w:p w14:paraId="2090931E" w14:textId="77777777" w:rsidR="001A7925" w:rsidRDefault="00B356C7">
      <w:pPr>
        <w:rPr>
          <w:rFonts w:ascii="Times New Roman" w:hAnsi="Times New Roman"/>
        </w:rPr>
      </w:pPr>
      <w:r>
        <w:t>V10.</w:t>
      </w:r>
      <w:r>
        <w:tab/>
        <w:t>Comunicaciones</w:t>
      </w:r>
    </w:p>
    <w:p w14:paraId="65689686" w14:textId="77777777" w:rsidR="001A7925" w:rsidRDefault="00B356C7">
      <w:pPr>
        <w:rPr>
          <w:rFonts w:ascii="Times New Roman" w:hAnsi="Times New Roman"/>
        </w:rPr>
      </w:pPr>
      <w:r>
        <w:t xml:space="preserve">V11. </w:t>
      </w:r>
      <w:r>
        <w:tab/>
        <w:t>Configuración de seguridad HTTP</w:t>
      </w:r>
    </w:p>
    <w:p w14:paraId="78638E75" w14:textId="77777777" w:rsidR="001A7925" w:rsidRDefault="00B356C7">
      <w:pPr>
        <w:rPr>
          <w:rFonts w:ascii="Times New Roman" w:hAnsi="Times New Roman"/>
        </w:rPr>
      </w:pPr>
      <w:r>
        <w:t xml:space="preserve">V13. </w:t>
      </w:r>
      <w:r>
        <w:tab/>
        <w:t>Controles Maliciosos</w:t>
      </w:r>
    </w:p>
    <w:p w14:paraId="1E5D2168" w14:textId="77777777" w:rsidR="001A7925" w:rsidRDefault="00B356C7">
      <w:pPr>
        <w:rPr>
          <w:rFonts w:ascii="Times New Roman" w:hAnsi="Times New Roman"/>
        </w:rPr>
      </w:pPr>
      <w:r>
        <w:t xml:space="preserve">V15. </w:t>
      </w:r>
      <w:r>
        <w:tab/>
        <w:t>Lógica de negocio</w:t>
      </w:r>
    </w:p>
    <w:p w14:paraId="75D752D8" w14:textId="77777777" w:rsidR="001A7925" w:rsidRDefault="00B356C7">
      <w:pPr>
        <w:rPr>
          <w:rFonts w:ascii="Times New Roman" w:hAnsi="Times New Roman"/>
        </w:rPr>
      </w:pPr>
      <w:r>
        <w:t xml:space="preserve">V16. </w:t>
      </w:r>
      <w:r>
        <w:tab/>
        <w:t>Archivos y recursos</w:t>
      </w:r>
    </w:p>
    <w:p w14:paraId="60920DEC" w14:textId="77777777" w:rsidR="001A7925" w:rsidRDefault="00B356C7">
      <w:pPr>
        <w:rPr>
          <w:rFonts w:ascii="Times New Roman" w:hAnsi="Times New Roman"/>
        </w:rPr>
      </w:pPr>
      <w:r>
        <w:t xml:space="preserve">V17. </w:t>
      </w:r>
      <w:r>
        <w:tab/>
        <w:t>Móvil</w:t>
      </w:r>
    </w:p>
    <w:p w14:paraId="5E2CEE79" w14:textId="34031C02" w:rsidR="001A7925" w:rsidRDefault="00B356C7">
      <w:pPr>
        <w:rPr>
          <w:rFonts w:ascii="Times New Roman" w:hAnsi="Times New Roman"/>
        </w:rPr>
      </w:pPr>
      <w:r>
        <w:t xml:space="preserve">V18. </w:t>
      </w:r>
      <w:r>
        <w:tab/>
      </w:r>
      <w:r w:rsidR="005E1B4C">
        <w:t xml:space="preserve">Servicios Web </w:t>
      </w:r>
      <w:r>
        <w:t xml:space="preserve">(Nuevo </w:t>
      </w:r>
      <w:r w:rsidR="005E1B4C">
        <w:t xml:space="preserve">en </w:t>
      </w:r>
      <w:r>
        <w:t xml:space="preserve">3.0) </w:t>
      </w:r>
    </w:p>
    <w:p w14:paraId="08D97233" w14:textId="66BECC76" w:rsidR="001A7925" w:rsidRDefault="00B356C7">
      <w:r>
        <w:t xml:space="preserve">V19. </w:t>
      </w:r>
      <w:r>
        <w:tab/>
        <w:t xml:space="preserve">Configuración (nuevo </w:t>
      </w:r>
      <w:r w:rsidR="005E1B4C">
        <w:t>en</w:t>
      </w:r>
      <w:r>
        <w:t xml:space="preserve"> 3.0)</w:t>
      </w:r>
    </w:p>
    <w:p w14:paraId="37DC4490" w14:textId="70557BBD" w:rsidR="001A7925" w:rsidRDefault="00B356C7">
      <w:pPr>
        <w:rPr>
          <w:rFonts w:asciiTheme="majorHAnsi" w:eastAsiaTheme="majorEastAsia" w:hAnsiTheme="majorHAnsi" w:cstheme="majorBidi"/>
          <w:color w:val="2E74B5" w:themeColor="accent1" w:themeShade="BF"/>
          <w:sz w:val="32"/>
          <w:szCs w:val="32"/>
        </w:rPr>
      </w:pPr>
      <w:r>
        <w:t xml:space="preserve"> </w:t>
      </w:r>
      <w:r>
        <w:br w:type="page"/>
      </w:r>
    </w:p>
    <w:p w14:paraId="79AE1C29" w14:textId="1B431C58" w:rsidR="001A7925" w:rsidRDefault="00B356C7">
      <w:pPr>
        <w:pStyle w:val="Ttulo1"/>
      </w:pPr>
      <w:bookmarkStart w:id="28" w:name="_Toc479004370"/>
      <w:r>
        <w:lastRenderedPageBreak/>
        <w:t>V1: Arquitectura, diseño y modelado de amenazas</w:t>
      </w:r>
      <w:bookmarkEnd w:id="28"/>
    </w:p>
    <w:p w14:paraId="277B45B6" w14:textId="0875EB2C" w:rsidR="001A7925" w:rsidRDefault="00B356C7">
      <w:pPr>
        <w:pStyle w:val="Ttulo2"/>
      </w:pPr>
      <w:bookmarkStart w:id="29" w:name="_Toc479004371"/>
      <w:r>
        <w:t>Objetivo de control</w:t>
      </w:r>
      <w:bookmarkEnd w:id="29"/>
    </w:p>
    <w:p w14:paraId="7EAF4399" w14:textId="77777777" w:rsidR="001A7925" w:rsidRDefault="00B356C7">
      <w:r>
        <w:t>Asegurar que una aplicación verificada satisfaga los siguientes requisitos de alto nivel:</w:t>
      </w:r>
    </w:p>
    <w:p w14:paraId="2E360060" w14:textId="77777777" w:rsidR="00334B4C" w:rsidRDefault="00334B4C" w:rsidP="00334B4C">
      <w:pPr>
        <w:pStyle w:val="Prrafodelista"/>
        <w:numPr>
          <w:ilvl w:val="0"/>
          <w:numId w:val="38"/>
        </w:numPr>
      </w:pPr>
      <w:r>
        <w:t>Nivel</w:t>
      </w:r>
      <w:r w:rsidR="00B356C7">
        <w:t xml:space="preserve"> 1,</w:t>
      </w:r>
      <w:r>
        <w:t xml:space="preserve"> los</w:t>
      </w:r>
      <w:r w:rsidR="00B356C7">
        <w:t xml:space="preserve"> componentes de la aplicación son identificado</w:t>
      </w:r>
      <w:r>
        <w:t>s y tienen una razón de ser.</w:t>
      </w:r>
    </w:p>
    <w:p w14:paraId="26617A38" w14:textId="64E5F7D6" w:rsidR="001A7925" w:rsidRDefault="00334B4C" w:rsidP="00334B4C">
      <w:pPr>
        <w:pStyle w:val="Prrafodelista"/>
        <w:numPr>
          <w:ilvl w:val="0"/>
          <w:numId w:val="38"/>
        </w:numPr>
      </w:pPr>
      <w:r>
        <w:t>N</w:t>
      </w:r>
      <w:r w:rsidR="00B356C7">
        <w:t xml:space="preserve">ivel 2, se ha definido la arquitectura y el código se </w:t>
      </w:r>
      <w:r w:rsidR="000A351E">
        <w:t>adecúa a ésta.</w:t>
      </w:r>
    </w:p>
    <w:p w14:paraId="049A74D7" w14:textId="1E744688" w:rsidR="001A7925" w:rsidRDefault="005B25EE">
      <w:pPr>
        <w:pStyle w:val="Prrafodelista"/>
        <w:numPr>
          <w:ilvl w:val="0"/>
          <w:numId w:val="38"/>
        </w:numPr>
      </w:pPr>
      <w:r>
        <w:t>N</w:t>
      </w:r>
      <w:r w:rsidR="00B356C7">
        <w:t xml:space="preserve">ivel 3, la arquitectura y el diseño </w:t>
      </w:r>
      <w:r>
        <w:t>son los</w:t>
      </w:r>
      <w:r w:rsidR="00B356C7">
        <w:t xml:space="preserve"> indicado</w:t>
      </w:r>
      <w:r>
        <w:t>s</w:t>
      </w:r>
      <w:r w:rsidR="00B356C7">
        <w:t xml:space="preserve">, </w:t>
      </w:r>
      <w:r>
        <w:t xml:space="preserve">se utilizan y </w:t>
      </w:r>
      <w:r w:rsidR="00B356C7">
        <w:t>resulta</w:t>
      </w:r>
      <w:r>
        <w:t>n eficaces.</w:t>
      </w:r>
    </w:p>
    <w:p w14:paraId="050039A5" w14:textId="594C8F95" w:rsidR="001A7925" w:rsidRDefault="00B356C7">
      <w:r>
        <w:t xml:space="preserve">Nota: Esta sección se ha introducido nuevamente en la versión 3.0, pero se utilizan en esencia los mismos controles arquitectónicos </w:t>
      </w:r>
      <w:r w:rsidR="005B25EE">
        <w:t>de la versión 1.0 del</w:t>
      </w:r>
      <w:r>
        <w:t xml:space="preserve"> ASVS. </w:t>
      </w:r>
    </w:p>
    <w:p w14:paraId="63119356" w14:textId="46FD7863" w:rsidR="001A7925" w:rsidRDefault="00B356C7">
      <w:pPr>
        <w:pStyle w:val="Ttulo2"/>
      </w:pPr>
      <w:bookmarkStart w:id="30" w:name="_Toc479004372"/>
      <w:r>
        <w:t>Requisitos</w:t>
      </w:r>
      <w:bookmarkEnd w:id="30"/>
    </w:p>
    <w:tbl>
      <w:tblPr>
        <w:tblStyle w:val="Tabladecuadrcula5oscura-nfasis31"/>
        <w:tblW w:w="4999" w:type="pct"/>
        <w:tblInd w:w="2"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59"/>
        <w:gridCol w:w="5069"/>
        <w:gridCol w:w="863"/>
        <w:gridCol w:w="863"/>
        <w:gridCol w:w="863"/>
        <w:gridCol w:w="817"/>
      </w:tblGrid>
      <w:tr w:rsidR="005D41AB" w:rsidRPr="0002304C" w14:paraId="5BA3D89D" w14:textId="77777777" w:rsidTr="003D7A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18" w:type="pct"/>
            <w:tcBorders>
              <w:top w:val="none" w:sz="0" w:space="0" w:color="auto"/>
              <w:left w:val="none" w:sz="0" w:space="0" w:color="auto"/>
              <w:right w:val="none" w:sz="0" w:space="0" w:color="auto"/>
            </w:tcBorders>
            <w:vAlign w:val="center"/>
          </w:tcPr>
          <w:p w14:paraId="6561AEFE" w14:textId="46292D1E" w:rsidR="001A7925" w:rsidRDefault="00B356C7">
            <w:pPr>
              <w:pStyle w:val="TableHeading"/>
            </w:pPr>
            <w:r>
              <w:t>#</w:t>
            </w:r>
          </w:p>
        </w:tc>
        <w:tc>
          <w:tcPr>
            <w:tcW w:w="2752" w:type="pct"/>
            <w:tcBorders>
              <w:top w:val="none" w:sz="0" w:space="0" w:color="auto"/>
              <w:left w:val="none" w:sz="0" w:space="0" w:color="auto"/>
              <w:right w:val="none" w:sz="0" w:space="0" w:color="auto"/>
            </w:tcBorders>
            <w:vAlign w:val="center"/>
          </w:tcPr>
          <w:p w14:paraId="6F832428"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Descripción</w:t>
            </w:r>
          </w:p>
        </w:tc>
        <w:tc>
          <w:tcPr>
            <w:tcW w:w="474" w:type="pct"/>
            <w:tcBorders>
              <w:top w:val="none" w:sz="0" w:space="0" w:color="auto"/>
              <w:left w:val="none" w:sz="0" w:space="0" w:color="auto"/>
              <w:right w:val="none" w:sz="0" w:space="0" w:color="auto"/>
            </w:tcBorders>
            <w:vAlign w:val="center"/>
          </w:tcPr>
          <w:p w14:paraId="150F033A"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474" w:type="pct"/>
            <w:tcBorders>
              <w:top w:val="none" w:sz="0" w:space="0" w:color="auto"/>
              <w:left w:val="none" w:sz="0" w:space="0" w:color="auto"/>
              <w:right w:val="none" w:sz="0" w:space="0" w:color="auto"/>
            </w:tcBorders>
            <w:vAlign w:val="center"/>
          </w:tcPr>
          <w:p w14:paraId="7BFB82BC"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474" w:type="pct"/>
            <w:tcBorders>
              <w:top w:val="none" w:sz="0" w:space="0" w:color="auto"/>
              <w:left w:val="none" w:sz="0" w:space="0" w:color="auto"/>
              <w:right w:val="none" w:sz="0" w:space="0" w:color="auto"/>
            </w:tcBorders>
            <w:vAlign w:val="center"/>
          </w:tcPr>
          <w:p w14:paraId="7AD36F1D"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408" w:type="pct"/>
            <w:tcBorders>
              <w:top w:val="none" w:sz="0" w:space="0" w:color="auto"/>
              <w:left w:val="none" w:sz="0" w:space="0" w:color="auto"/>
              <w:right w:val="none" w:sz="0" w:space="0" w:color="auto"/>
            </w:tcBorders>
            <w:vAlign w:val="center"/>
          </w:tcPr>
          <w:p w14:paraId="1C5A9F74"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Desde</w:t>
            </w:r>
          </w:p>
        </w:tc>
      </w:tr>
      <w:tr w:rsidR="006317CA" w:rsidRPr="00E34115" w14:paraId="0B39B45F" w14:textId="77777777" w:rsidTr="003D7A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37B9F712" w14:textId="155C32F7" w:rsidR="001A7925" w:rsidRDefault="00B356C7">
            <w:pPr>
              <w:pStyle w:val="TableBody"/>
              <w:jc w:val="center"/>
            </w:pPr>
            <w:r>
              <w:t>1.1</w:t>
            </w:r>
          </w:p>
        </w:tc>
        <w:tc>
          <w:tcPr>
            <w:tcW w:w="2752" w:type="pct"/>
            <w:shd w:val="clear" w:color="auto" w:fill="auto"/>
          </w:tcPr>
          <w:p w14:paraId="744846ED" w14:textId="7AFC4154" w:rsidR="001A7925" w:rsidRDefault="00B356C7" w:rsidP="00194C35">
            <w:pPr>
              <w:pStyle w:val="TableBody"/>
              <w:cnfStyle w:val="000000100000" w:firstRow="0" w:lastRow="0" w:firstColumn="0" w:lastColumn="0" w:oddVBand="0" w:evenVBand="0" w:oddHBand="1" w:evenHBand="0" w:firstRowFirstColumn="0" w:firstRowLastColumn="0" w:lastRowFirstColumn="0" w:lastRowLastColumn="0"/>
            </w:pPr>
            <w:r>
              <w:t xml:space="preserve">Verificar que todos los componentes de la aplicación </w:t>
            </w:r>
            <w:r w:rsidR="00194C35">
              <w:t>se encuentran</w:t>
            </w:r>
            <w:r>
              <w:t xml:space="preserve"> identificados y </w:t>
            </w:r>
            <w:r w:rsidR="009A4868">
              <w:t>a</w:t>
            </w:r>
            <w:r w:rsidR="00194C35">
              <w:t>segurar</w:t>
            </w:r>
            <w:r>
              <w:t xml:space="preserve"> que son necesarios.</w:t>
            </w:r>
          </w:p>
        </w:tc>
        <w:tc>
          <w:tcPr>
            <w:tcW w:w="474" w:type="pct"/>
            <w:shd w:val="clear" w:color="auto" w:fill="FFC000"/>
            <w:vAlign w:val="center"/>
          </w:tcPr>
          <w:p w14:paraId="13D5E6B0" w14:textId="60F4FD2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shd w:val="clear" w:color="auto" w:fill="92D050"/>
            <w:vAlign w:val="center"/>
          </w:tcPr>
          <w:p w14:paraId="0FFFB9B1" w14:textId="24BDB56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shd w:val="clear" w:color="auto" w:fill="00B0F0"/>
            <w:vAlign w:val="center"/>
          </w:tcPr>
          <w:p w14:paraId="60838747" w14:textId="5551E8F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30E98FAD" w14:textId="7777777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6317CA" w:rsidRPr="00E34115" w14:paraId="4CA0C374" w14:textId="77777777" w:rsidTr="003D7AB8">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3FC94FCB" w14:textId="030ABFDD" w:rsidR="001A7925" w:rsidRDefault="00B356C7">
            <w:pPr>
              <w:pStyle w:val="TableBody"/>
              <w:jc w:val="center"/>
            </w:pPr>
            <w:r>
              <w:t>1.2</w:t>
            </w:r>
          </w:p>
        </w:tc>
        <w:tc>
          <w:tcPr>
            <w:tcW w:w="2752" w:type="pct"/>
            <w:shd w:val="clear" w:color="auto" w:fill="auto"/>
          </w:tcPr>
          <w:p w14:paraId="2906E9D3" w14:textId="49B87092" w:rsidR="001A7925" w:rsidRDefault="00B356C7" w:rsidP="008A2041">
            <w:pPr>
              <w:pStyle w:val="TableBody"/>
              <w:cnfStyle w:val="000000000000" w:firstRow="0" w:lastRow="0" w:firstColumn="0" w:lastColumn="0" w:oddVBand="0" w:evenVBand="0" w:oddHBand="0" w:evenHBand="0" w:firstRowFirstColumn="0" w:firstRowLastColumn="0" w:lastRowFirstColumn="0" w:lastRowLastColumn="0"/>
            </w:pPr>
            <w:r w:rsidRPr="008A2041">
              <w:t>Verificar todos los componentes, tales como bibliotecas, módulos y sistemas externos, que no son parte de la aplicación pero que la misma los necesita para funcionar</w:t>
            </w:r>
            <w:r w:rsidR="008A2041" w:rsidRPr="008A2041">
              <w:t xml:space="preserve"> se han identificado</w:t>
            </w:r>
            <w:r w:rsidRPr="008A2041">
              <w:t>.</w:t>
            </w:r>
          </w:p>
        </w:tc>
        <w:tc>
          <w:tcPr>
            <w:tcW w:w="474" w:type="pct"/>
            <w:shd w:val="clear" w:color="auto" w:fill="auto"/>
            <w:vAlign w:val="center"/>
          </w:tcPr>
          <w:p w14:paraId="09451DA5"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92D050"/>
            <w:vAlign w:val="center"/>
          </w:tcPr>
          <w:p w14:paraId="3B8EFC30" w14:textId="1CE5D22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74" w:type="pct"/>
            <w:shd w:val="clear" w:color="auto" w:fill="00B0F0"/>
            <w:vAlign w:val="center"/>
          </w:tcPr>
          <w:p w14:paraId="776D8E95" w14:textId="4263DBD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4103DF78" w14:textId="41FB85A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6317CA" w:rsidRPr="00E34115" w14:paraId="198D76F0" w14:textId="77777777" w:rsidTr="003D7A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4E771035" w14:textId="034D8C67" w:rsidR="001A7925" w:rsidRDefault="00B356C7">
            <w:pPr>
              <w:pStyle w:val="TableBody"/>
              <w:jc w:val="center"/>
            </w:pPr>
            <w:r>
              <w:t>1.3</w:t>
            </w:r>
          </w:p>
        </w:tc>
        <w:tc>
          <w:tcPr>
            <w:tcW w:w="2752" w:type="pct"/>
            <w:shd w:val="clear" w:color="auto" w:fill="auto"/>
          </w:tcPr>
          <w:p w14:paraId="48B59DA4" w14:textId="59902BB2" w:rsidR="001A7925" w:rsidRPr="004718CD" w:rsidRDefault="00B356C7">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3D4E66">
              <w:t>Verificar que se ha definido una arquitectura de alto nivel para la aplicación.</w:t>
            </w:r>
          </w:p>
        </w:tc>
        <w:tc>
          <w:tcPr>
            <w:tcW w:w="474" w:type="pct"/>
            <w:shd w:val="clear" w:color="auto" w:fill="auto"/>
            <w:vAlign w:val="center"/>
          </w:tcPr>
          <w:p w14:paraId="7A6D74FE"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542E1B00" w14:textId="37BC7E9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shd w:val="clear" w:color="auto" w:fill="00B0F0"/>
            <w:vAlign w:val="center"/>
          </w:tcPr>
          <w:p w14:paraId="07CEAA0B" w14:textId="0BF6C91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1E5E0FB6" w14:textId="694360A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6317CA" w:rsidRPr="00E34115" w14:paraId="31803544" w14:textId="77777777" w:rsidTr="003D7AB8">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6318830B" w14:textId="510FF5FA" w:rsidR="001A7925" w:rsidRDefault="00B356C7">
            <w:pPr>
              <w:pStyle w:val="TableBody"/>
              <w:jc w:val="center"/>
            </w:pPr>
            <w:r>
              <w:t>1.4</w:t>
            </w:r>
          </w:p>
        </w:tc>
        <w:tc>
          <w:tcPr>
            <w:tcW w:w="2752" w:type="pct"/>
            <w:shd w:val="clear" w:color="auto" w:fill="auto"/>
          </w:tcPr>
          <w:p w14:paraId="3E681D21" w14:textId="43EA6AF2" w:rsidR="001A7925" w:rsidRPr="004718CD" w:rsidRDefault="00B356C7" w:rsidP="000A69D3">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796674">
              <w:t xml:space="preserve">Verificar que todos los componentes de la aplicación se definen </w:t>
            </w:r>
            <w:r w:rsidR="000A69D3" w:rsidRPr="00796674">
              <w:t>de acuerdo a</w:t>
            </w:r>
            <w:r w:rsidRPr="00796674">
              <w:t xml:space="preserve"> las funciones de negocio o de seguridad que proporcionan. </w:t>
            </w:r>
          </w:p>
        </w:tc>
        <w:tc>
          <w:tcPr>
            <w:tcW w:w="474" w:type="pct"/>
            <w:shd w:val="clear" w:color="auto" w:fill="auto"/>
            <w:vAlign w:val="center"/>
          </w:tcPr>
          <w:p w14:paraId="3B32568D"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auto"/>
            <w:vAlign w:val="center"/>
          </w:tcPr>
          <w:p w14:paraId="152F37B7"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00B0F0"/>
            <w:vAlign w:val="center"/>
          </w:tcPr>
          <w:p w14:paraId="4F792ED0" w14:textId="0B476DB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7705B867" w14:textId="58DF288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6317CA" w:rsidRPr="00E34115" w14:paraId="66392C0F" w14:textId="77777777" w:rsidTr="003D7A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1E883045" w14:textId="6C5C5841" w:rsidR="001A7925" w:rsidRDefault="00B356C7">
            <w:pPr>
              <w:pStyle w:val="TableBody"/>
              <w:jc w:val="center"/>
            </w:pPr>
            <w:r>
              <w:t>1.5</w:t>
            </w:r>
          </w:p>
        </w:tc>
        <w:tc>
          <w:tcPr>
            <w:tcW w:w="2752" w:type="pct"/>
            <w:shd w:val="clear" w:color="auto" w:fill="auto"/>
          </w:tcPr>
          <w:p w14:paraId="69B0943E" w14:textId="767A866D" w:rsidR="001A7925" w:rsidRPr="004718CD" w:rsidRDefault="00B356C7" w:rsidP="000A69D3">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796674">
              <w:t xml:space="preserve">Verificar que todos los componentes que no son parte de la aplicación </w:t>
            </w:r>
            <w:r w:rsidR="000A69D3" w:rsidRPr="00796674">
              <w:t>pero que son necesarios para su funcionamiento</w:t>
            </w:r>
            <w:r w:rsidRPr="00796674">
              <w:t xml:space="preserve">, sean definidos </w:t>
            </w:r>
            <w:r w:rsidR="000A69D3" w:rsidRPr="00796674">
              <w:t xml:space="preserve">de acuerdo a </w:t>
            </w:r>
            <w:r w:rsidRPr="00796674">
              <w:t>las funciones</w:t>
            </w:r>
            <w:r w:rsidR="000A69D3" w:rsidRPr="00796674">
              <w:t xml:space="preserve"> de negocio</w:t>
            </w:r>
            <w:r w:rsidRPr="00796674">
              <w:t xml:space="preserve"> o de seguridad que proporcionan. </w:t>
            </w:r>
          </w:p>
        </w:tc>
        <w:tc>
          <w:tcPr>
            <w:tcW w:w="474" w:type="pct"/>
            <w:shd w:val="clear" w:color="auto" w:fill="auto"/>
            <w:vAlign w:val="center"/>
          </w:tcPr>
          <w:p w14:paraId="3633EBCF"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auto"/>
            <w:vAlign w:val="center"/>
          </w:tcPr>
          <w:p w14:paraId="00EA4383"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00B0F0"/>
            <w:vAlign w:val="center"/>
          </w:tcPr>
          <w:p w14:paraId="362CADDD" w14:textId="4E48DCD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6B16D6BE" w14:textId="0423932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6317CA" w:rsidRPr="00E34115" w14:paraId="1502C623" w14:textId="77777777" w:rsidTr="003D7AB8">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3A5C312A" w14:textId="2DB29DB1" w:rsidR="001A7925" w:rsidRDefault="00B356C7">
            <w:pPr>
              <w:pStyle w:val="TableBody"/>
              <w:jc w:val="center"/>
            </w:pPr>
            <w:r>
              <w:t>1.6</w:t>
            </w:r>
          </w:p>
        </w:tc>
        <w:tc>
          <w:tcPr>
            <w:tcW w:w="2752" w:type="pct"/>
            <w:shd w:val="clear" w:color="auto" w:fill="auto"/>
          </w:tcPr>
          <w:p w14:paraId="7DD6D971" w14:textId="080AFF46" w:rsidR="001A7925" w:rsidRPr="004718CD" w:rsidRDefault="0039503D" w:rsidP="0039503D">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796674">
              <w:t>Verificar</w:t>
            </w:r>
            <w:r w:rsidR="00B356C7" w:rsidRPr="00796674">
              <w:t xml:space="preserve"> que se ha </w:t>
            </w:r>
            <w:r w:rsidRPr="00796674">
              <w:t>realizado</w:t>
            </w:r>
            <w:r w:rsidR="00B356C7" w:rsidRPr="00796674">
              <w:t xml:space="preserve"> un modelo de amenaza</w:t>
            </w:r>
            <w:r w:rsidRPr="00796674">
              <w:t>s</w:t>
            </w:r>
            <w:r w:rsidR="00B356C7" w:rsidRPr="00796674">
              <w:t xml:space="preserve"> para l</w:t>
            </w:r>
            <w:r w:rsidRPr="00796674">
              <w:t>a aplicación en cuestión y que é</w:t>
            </w:r>
            <w:r w:rsidR="00B356C7" w:rsidRPr="00796674">
              <w:t>st</w:t>
            </w:r>
            <w:r w:rsidRPr="00796674">
              <w:t>e</w:t>
            </w:r>
            <w:r w:rsidR="00B356C7" w:rsidRPr="00796674">
              <w:t xml:space="preserve"> cubre riesgos asociados con la suplantación de identidad, manipulación, repudio, revelación de información y elevación de privilegios (STRIDE).</w:t>
            </w:r>
          </w:p>
        </w:tc>
        <w:tc>
          <w:tcPr>
            <w:tcW w:w="474" w:type="pct"/>
            <w:shd w:val="clear" w:color="auto" w:fill="auto"/>
            <w:vAlign w:val="center"/>
          </w:tcPr>
          <w:p w14:paraId="3660C54E"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auto"/>
            <w:vAlign w:val="center"/>
          </w:tcPr>
          <w:p w14:paraId="397E018D" w14:textId="2E30EBBA"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00B0F0"/>
            <w:vAlign w:val="center"/>
          </w:tcPr>
          <w:p w14:paraId="320E4B40" w14:textId="02AA3F8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6969A599" w14:textId="63D1D2A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6317CA" w:rsidRPr="00E34115" w14:paraId="69F2F819" w14:textId="77777777" w:rsidTr="003D7A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4A5193D" w14:textId="38584E51" w:rsidR="001A7925" w:rsidRDefault="00B356C7">
            <w:pPr>
              <w:pStyle w:val="TableBody"/>
              <w:jc w:val="center"/>
            </w:pPr>
            <w:r>
              <w:t>1.7</w:t>
            </w:r>
          </w:p>
        </w:tc>
        <w:tc>
          <w:tcPr>
            <w:tcW w:w="2752" w:type="pct"/>
            <w:shd w:val="clear" w:color="auto" w:fill="auto"/>
          </w:tcPr>
          <w:p w14:paraId="3CC60A3C" w14:textId="03C2F5BC" w:rsidR="001A7925" w:rsidRPr="004718CD" w:rsidRDefault="0039503D">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796674">
              <w:t>Verificar</w:t>
            </w:r>
            <w:r w:rsidR="00B356C7" w:rsidRPr="00796674">
              <w:t xml:space="preserve"> que todos los controles de seguridad (incluyendo las bibliotecas que llaman a servicios de seguridad externos) tienen una implementación centralizada.</w:t>
            </w:r>
          </w:p>
        </w:tc>
        <w:tc>
          <w:tcPr>
            <w:tcW w:w="474" w:type="pct"/>
            <w:shd w:val="clear" w:color="auto" w:fill="auto"/>
            <w:vAlign w:val="center"/>
          </w:tcPr>
          <w:p w14:paraId="148367CE"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103212AB" w14:textId="083DA91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shd w:val="clear" w:color="auto" w:fill="00B0F0"/>
            <w:vAlign w:val="center"/>
          </w:tcPr>
          <w:p w14:paraId="6C02F2E0" w14:textId="408D146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482C6386" w14:textId="7978FC2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6317CA" w:rsidRPr="00E34115" w14:paraId="120B0BA4" w14:textId="77777777" w:rsidTr="003D7AB8">
        <w:tc>
          <w:tcPr>
            <w:cnfStyle w:val="001000000000" w:firstRow="0" w:lastRow="0" w:firstColumn="1" w:lastColumn="0" w:oddVBand="0" w:evenVBand="0" w:oddHBand="0" w:evenHBand="0" w:firstRowFirstColumn="0" w:firstRowLastColumn="0" w:lastRowFirstColumn="0" w:lastRowLastColumn="0"/>
            <w:tcW w:w="418" w:type="pct"/>
            <w:vAlign w:val="center"/>
          </w:tcPr>
          <w:p w14:paraId="33656C43" w14:textId="2EC14A0D" w:rsidR="001A7925" w:rsidRDefault="00B356C7">
            <w:pPr>
              <w:pStyle w:val="TableBody"/>
              <w:jc w:val="center"/>
            </w:pPr>
            <w:r>
              <w:t>1.8</w:t>
            </w:r>
          </w:p>
        </w:tc>
        <w:tc>
          <w:tcPr>
            <w:tcW w:w="2752" w:type="pct"/>
            <w:shd w:val="clear" w:color="auto" w:fill="auto"/>
          </w:tcPr>
          <w:p w14:paraId="54F7043B" w14:textId="4FFEB9C2" w:rsidR="001A7925" w:rsidRPr="004718CD" w:rsidRDefault="00B356C7" w:rsidP="006C29B3">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796674">
              <w:t xml:space="preserve">Verificar que los componentes están separados unos de </w:t>
            </w:r>
            <w:r w:rsidRPr="00796674">
              <w:lastRenderedPageBreak/>
              <w:t xml:space="preserve">otros mediante </w:t>
            </w:r>
            <w:r w:rsidR="006C29B3" w:rsidRPr="00796674">
              <w:t>controles</w:t>
            </w:r>
            <w:r w:rsidRPr="00796674">
              <w:t xml:space="preserve"> de seguridad, tales como segmentación d</w:t>
            </w:r>
            <w:r w:rsidR="006C29B3" w:rsidRPr="00796674">
              <w:t>e la red, reglas de</w:t>
            </w:r>
            <w:r w:rsidRPr="00796674">
              <w:t xml:space="preserve"> firewall, o </w:t>
            </w:r>
            <w:r w:rsidR="006C29B3" w:rsidRPr="00796674">
              <w:t xml:space="preserve">grupos de seguridad basados en la </w:t>
            </w:r>
            <w:r w:rsidRPr="00796674">
              <w:t>nube.</w:t>
            </w:r>
          </w:p>
        </w:tc>
        <w:tc>
          <w:tcPr>
            <w:tcW w:w="474" w:type="pct"/>
            <w:shd w:val="clear" w:color="auto" w:fill="auto"/>
            <w:vAlign w:val="center"/>
          </w:tcPr>
          <w:p w14:paraId="236A26A0"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92D050"/>
            <w:vAlign w:val="center"/>
          </w:tcPr>
          <w:p w14:paraId="3A587DC6" w14:textId="7F54719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74" w:type="pct"/>
            <w:shd w:val="clear" w:color="auto" w:fill="00B0F0"/>
            <w:vAlign w:val="center"/>
          </w:tcPr>
          <w:p w14:paraId="6FDDF0DD" w14:textId="65973E5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306E499E" w14:textId="52B3A7F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3D7AB8" w:rsidRPr="00E34115" w14:paraId="3DA63CD8" w14:textId="77777777" w:rsidTr="003D7A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6824A71" w14:textId="48429948" w:rsidR="001A7925" w:rsidRDefault="00B356C7">
            <w:pPr>
              <w:pStyle w:val="TableBody"/>
              <w:jc w:val="center"/>
            </w:pPr>
            <w:r>
              <w:lastRenderedPageBreak/>
              <w:t>1.9</w:t>
            </w:r>
          </w:p>
        </w:tc>
        <w:tc>
          <w:tcPr>
            <w:tcW w:w="2752" w:type="pct"/>
            <w:shd w:val="clear" w:color="auto" w:fill="auto"/>
          </w:tcPr>
          <w:p w14:paraId="3F6EAF16" w14:textId="61C88B89" w:rsidR="001A7925" w:rsidRPr="00796674" w:rsidRDefault="00B356C7" w:rsidP="006C29B3">
            <w:pPr>
              <w:pStyle w:val="TableBody"/>
              <w:cnfStyle w:val="000000100000" w:firstRow="0" w:lastRow="0" w:firstColumn="0" w:lastColumn="0" w:oddVBand="0" w:evenVBand="0" w:oddHBand="1" w:evenHBand="0" w:firstRowFirstColumn="0" w:firstRowLastColumn="0" w:lastRowFirstColumn="0" w:lastRowLastColumn="0"/>
            </w:pPr>
            <w:r w:rsidRPr="00796674">
              <w:t>Verificar que la aplicación tiene una clara sepa</w:t>
            </w:r>
            <w:r w:rsidR="006C29B3" w:rsidRPr="00796674">
              <w:t xml:space="preserve">ración entre la capa </w:t>
            </w:r>
            <w:r w:rsidRPr="00796674">
              <w:t xml:space="preserve">de datos, </w:t>
            </w:r>
            <w:r w:rsidR="006C29B3" w:rsidRPr="00796674">
              <w:t>la capa</w:t>
            </w:r>
            <w:r w:rsidRPr="00796674">
              <w:t xml:space="preserve"> de control y </w:t>
            </w:r>
            <w:r w:rsidR="006C29B3" w:rsidRPr="00796674">
              <w:t xml:space="preserve">la capa </w:t>
            </w:r>
            <w:r w:rsidRPr="00796674">
              <w:t>de presentación, tal que las decisiones de seguridad pueden ap</w:t>
            </w:r>
            <w:r w:rsidR="006C29B3" w:rsidRPr="00796674">
              <w:t>licarse en sistemas confiables</w:t>
            </w:r>
            <w:r w:rsidRPr="00796674">
              <w:t xml:space="preserve">. </w:t>
            </w:r>
          </w:p>
        </w:tc>
        <w:tc>
          <w:tcPr>
            <w:tcW w:w="474" w:type="pct"/>
            <w:shd w:val="clear" w:color="auto" w:fill="auto"/>
            <w:vAlign w:val="center"/>
          </w:tcPr>
          <w:p w14:paraId="143FB743"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6B6637C4" w14:textId="4C87D6F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shd w:val="clear" w:color="auto" w:fill="00B0F0"/>
            <w:vAlign w:val="center"/>
          </w:tcPr>
          <w:p w14:paraId="4B763D68" w14:textId="124DC19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121EAB81" w14:textId="0FC9AA4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3D7AB8" w:rsidRPr="00E34115" w14:paraId="1F5E9EA3" w14:textId="77777777" w:rsidTr="003D7AB8">
        <w:tc>
          <w:tcPr>
            <w:cnfStyle w:val="001000000000" w:firstRow="0" w:lastRow="0" w:firstColumn="1" w:lastColumn="0" w:oddVBand="0" w:evenVBand="0" w:oddHBand="0" w:evenHBand="0" w:firstRowFirstColumn="0" w:firstRowLastColumn="0" w:lastRowFirstColumn="0" w:lastRowLastColumn="0"/>
            <w:tcW w:w="418" w:type="pct"/>
            <w:vAlign w:val="center"/>
          </w:tcPr>
          <w:p w14:paraId="3C72465A" w14:textId="3DFF40B7" w:rsidR="001A7925" w:rsidRDefault="00B356C7">
            <w:pPr>
              <w:pStyle w:val="TableBody"/>
              <w:jc w:val="center"/>
            </w:pPr>
            <w:r>
              <w:t>1.10</w:t>
            </w:r>
          </w:p>
        </w:tc>
        <w:tc>
          <w:tcPr>
            <w:tcW w:w="2752" w:type="pct"/>
            <w:shd w:val="clear" w:color="auto" w:fill="auto"/>
          </w:tcPr>
          <w:p w14:paraId="0701B314" w14:textId="02722BAA" w:rsidR="001A7925" w:rsidRPr="004718CD" w:rsidRDefault="00B356C7" w:rsidP="007B5ECF">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796674">
              <w:rPr>
                <w:color w:val="000000"/>
              </w:rPr>
              <w:t>Verificar que no hay nin</w:t>
            </w:r>
            <w:r w:rsidR="006C29B3" w:rsidRPr="00796674">
              <w:rPr>
                <w:color w:val="000000"/>
              </w:rPr>
              <w:t>guna lógica de negocio sensible</w:t>
            </w:r>
            <w:r w:rsidRPr="00796674">
              <w:rPr>
                <w:color w:val="000000"/>
              </w:rPr>
              <w:t xml:space="preserve">, claves secretas </w:t>
            </w:r>
            <w:r w:rsidR="007B5ECF" w:rsidRPr="00796674">
              <w:rPr>
                <w:color w:val="000000"/>
              </w:rPr>
              <w:t>u</w:t>
            </w:r>
            <w:r w:rsidRPr="00796674">
              <w:rPr>
                <w:color w:val="000000"/>
              </w:rPr>
              <w:t xml:space="preserve"> otra información propietaria </w:t>
            </w:r>
            <w:r w:rsidR="007B5ECF" w:rsidRPr="00796674">
              <w:rPr>
                <w:color w:val="000000"/>
              </w:rPr>
              <w:t xml:space="preserve">en </w:t>
            </w:r>
            <w:r w:rsidRPr="00796674">
              <w:rPr>
                <w:color w:val="000000"/>
              </w:rPr>
              <w:t>el código del lado del cliente.</w:t>
            </w:r>
          </w:p>
        </w:tc>
        <w:tc>
          <w:tcPr>
            <w:tcW w:w="474" w:type="pct"/>
            <w:shd w:val="clear" w:color="auto" w:fill="auto"/>
            <w:vAlign w:val="center"/>
          </w:tcPr>
          <w:p w14:paraId="673FCB92"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92D050"/>
            <w:vAlign w:val="center"/>
          </w:tcPr>
          <w:p w14:paraId="1571A0EB" w14:textId="4C0919E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74" w:type="pct"/>
            <w:shd w:val="clear" w:color="auto" w:fill="00B0F0"/>
            <w:vAlign w:val="center"/>
          </w:tcPr>
          <w:p w14:paraId="43371B08" w14:textId="1434389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3414DC92" w14:textId="4696AB4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r w:rsidR="00796674" w:rsidRPr="00E34115" w14:paraId="375A24F5" w14:textId="77777777" w:rsidTr="003D7A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8" w:type="pct"/>
            <w:vAlign w:val="center"/>
          </w:tcPr>
          <w:p w14:paraId="6DD630E2" w14:textId="18489B54" w:rsidR="00796674" w:rsidRDefault="00796674">
            <w:pPr>
              <w:pStyle w:val="TableBody"/>
              <w:jc w:val="center"/>
            </w:pPr>
            <w:r>
              <w:t>1.11</w:t>
            </w:r>
          </w:p>
        </w:tc>
        <w:tc>
          <w:tcPr>
            <w:tcW w:w="2752" w:type="pct"/>
            <w:shd w:val="clear" w:color="auto" w:fill="auto"/>
          </w:tcPr>
          <w:p w14:paraId="4D1E3461" w14:textId="29BFFFDB" w:rsidR="00796674" w:rsidRPr="00796674" w:rsidRDefault="00796674" w:rsidP="007B5ECF">
            <w:pPr>
              <w:pStyle w:val="TableBody"/>
              <w:cnfStyle w:val="000000100000" w:firstRow="0" w:lastRow="0" w:firstColumn="0" w:lastColumn="0" w:oddVBand="0" w:evenVBand="0" w:oddHBand="1" w:evenHBand="0" w:firstRowFirstColumn="0" w:firstRowLastColumn="0" w:lastRowFirstColumn="0" w:lastRowLastColumn="0"/>
              <w:rPr>
                <w:color w:val="000000"/>
              </w:rPr>
            </w:pPr>
            <w:r>
              <w:rPr>
                <w:color w:val="000000"/>
              </w:rPr>
              <w:t>Verificar que todos los componentes de la aplicación, bibliotecas, módulos, frameworks, plataformas y sistemas operativos se encuentran libres de vulnerabilidades conocidas</w:t>
            </w:r>
          </w:p>
        </w:tc>
        <w:tc>
          <w:tcPr>
            <w:tcW w:w="474" w:type="pct"/>
            <w:shd w:val="clear" w:color="auto" w:fill="auto"/>
            <w:vAlign w:val="center"/>
          </w:tcPr>
          <w:p w14:paraId="1ACC44D5" w14:textId="77777777" w:rsidR="00796674" w:rsidRDefault="00796674">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29795FD2" w14:textId="5FD2AFF1" w:rsidR="00796674" w:rsidRDefault="00796674">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shd w:val="clear" w:color="auto" w:fill="00B0F0"/>
            <w:vAlign w:val="center"/>
          </w:tcPr>
          <w:p w14:paraId="305DB6DC" w14:textId="30B4A1C5" w:rsidR="00796674" w:rsidRDefault="00796674">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shd w:val="clear" w:color="auto" w:fill="E2EFD9" w:themeFill="accent6" w:themeFillTint="33"/>
            <w:vAlign w:val="center"/>
          </w:tcPr>
          <w:p w14:paraId="163CD8E9" w14:textId="79EE0176" w:rsidR="00796674" w:rsidRDefault="00796674">
            <w:pPr>
              <w:pStyle w:val="TableBody"/>
              <w:jc w:val="center"/>
              <w:cnfStyle w:val="000000100000" w:firstRow="0" w:lastRow="0" w:firstColumn="0" w:lastColumn="0" w:oddVBand="0" w:evenVBand="0" w:oddHBand="1" w:evenHBand="0" w:firstRowFirstColumn="0" w:firstRowLastColumn="0" w:lastRowFirstColumn="0" w:lastRowLastColumn="0"/>
              <w:rPr>
                <w:shd w:val="clear" w:color="auto" w:fill="E2EFD9"/>
              </w:rPr>
            </w:pPr>
            <w:r>
              <w:rPr>
                <w:shd w:val="clear" w:color="auto" w:fill="E2EFD9"/>
              </w:rPr>
              <w:t>3.0.1</w:t>
            </w:r>
          </w:p>
        </w:tc>
      </w:tr>
    </w:tbl>
    <w:p w14:paraId="71F9F511" w14:textId="77777777" w:rsidR="001A7925" w:rsidRDefault="001A7925"/>
    <w:p w14:paraId="0E780C86" w14:textId="15CCEF03" w:rsidR="001A7925" w:rsidRDefault="00B356C7">
      <w:pPr>
        <w:pStyle w:val="Ttulo2"/>
      </w:pPr>
      <w:bookmarkStart w:id="31" w:name="_Toc479004373"/>
      <w:r>
        <w:t>Referencias</w:t>
      </w:r>
      <w:bookmarkEnd w:id="31"/>
    </w:p>
    <w:p w14:paraId="16AA273E" w14:textId="46382041" w:rsidR="001A7925" w:rsidRDefault="00B356C7">
      <w:r>
        <w:t>Para obtener más información, consulte:</w:t>
      </w:r>
    </w:p>
    <w:p w14:paraId="18B02CD3" w14:textId="1D00B3FA" w:rsidR="001A7925" w:rsidRDefault="00D9409F">
      <w:pPr>
        <w:pStyle w:val="Prrafodelista"/>
        <w:numPr>
          <w:ilvl w:val="0"/>
          <w:numId w:val="6"/>
        </w:numPr>
      </w:pPr>
      <w:r>
        <w:t>“</w:t>
      </w:r>
      <w:r w:rsidR="00B356C7">
        <w:t>Cheat Sheet</w:t>
      </w:r>
      <w:r>
        <w:t>” de Modelado de Amenazas</w:t>
      </w:r>
      <w:r w:rsidR="00B356C7">
        <w:t xml:space="preserve"> </w:t>
      </w:r>
      <w:hyperlink r:id="rId15" w:history="1">
        <w:r w:rsidR="00B356C7">
          <w:rPr>
            <w:rStyle w:val="Hipervnculo"/>
          </w:rPr>
          <w:t>https://www.owasp.org/index.php/Application_Security_Architecture_Cheat_Sheet</w:t>
        </w:r>
      </w:hyperlink>
    </w:p>
    <w:p w14:paraId="4EC8DCC1" w14:textId="7084219C" w:rsidR="00D9409F" w:rsidRDefault="00D9409F">
      <w:pPr>
        <w:pStyle w:val="Prrafodelista"/>
        <w:numPr>
          <w:ilvl w:val="0"/>
          <w:numId w:val="6"/>
        </w:numPr>
      </w:pPr>
      <w:r>
        <w:t>“Cheat Sheet” de Análisis de Superficie de ataque</w:t>
      </w:r>
    </w:p>
    <w:p w14:paraId="39B45014" w14:textId="0AC9C9DC" w:rsidR="001A7925" w:rsidRDefault="005631B4" w:rsidP="00D9409F">
      <w:pPr>
        <w:pStyle w:val="Prrafodelista"/>
        <w:numPr>
          <w:ilvl w:val="0"/>
          <w:numId w:val="0"/>
        </w:numPr>
        <w:ind w:left="720"/>
      </w:pPr>
      <w:hyperlink r:id="rId16" w:history="1">
        <w:r w:rsidR="00B356C7">
          <w:rPr>
            <w:rStyle w:val="Hipervnculo"/>
          </w:rPr>
          <w:t>https://www.owasp.org/index.php/Attack_Surface_Analysis_Cheat_Sheet</w:t>
        </w:r>
      </w:hyperlink>
      <w:r w:rsidR="00B356C7">
        <w:t xml:space="preserve">  </w:t>
      </w:r>
    </w:p>
    <w:p w14:paraId="50C83C7C" w14:textId="77777777" w:rsidR="001A7925" w:rsidRDefault="00B356C7">
      <w:pPr>
        <w:spacing w:before="0" w:after="0" w:line="240" w:lineRule="auto"/>
        <w:rPr>
          <w:rFonts w:asciiTheme="majorHAnsi" w:eastAsiaTheme="majorEastAsia" w:hAnsiTheme="majorHAnsi" w:cstheme="majorBidi"/>
          <w:color w:val="2E74B5" w:themeColor="accent1" w:themeShade="BF"/>
          <w:sz w:val="32"/>
          <w:szCs w:val="32"/>
        </w:rPr>
      </w:pPr>
      <w:r>
        <w:br w:type="page"/>
      </w:r>
    </w:p>
    <w:p w14:paraId="183F075E" w14:textId="1AD3F770" w:rsidR="001A7925" w:rsidRDefault="00B356C7">
      <w:pPr>
        <w:pStyle w:val="Ttulo1"/>
      </w:pPr>
      <w:bookmarkStart w:id="32" w:name="_Toc479004374"/>
      <w:r>
        <w:lastRenderedPageBreak/>
        <w:t>V2: Requisitos de verificación de autenticación</w:t>
      </w:r>
      <w:bookmarkEnd w:id="32"/>
    </w:p>
    <w:p w14:paraId="0509CF78" w14:textId="18C8A22C" w:rsidR="001A7925" w:rsidRDefault="00B356C7">
      <w:pPr>
        <w:pStyle w:val="Ttulo2"/>
      </w:pPr>
      <w:bookmarkStart w:id="33" w:name="_Toc479004375"/>
      <w:r>
        <w:t>Objetivo de control</w:t>
      </w:r>
      <w:bookmarkEnd w:id="33"/>
    </w:p>
    <w:p w14:paraId="186F2090" w14:textId="3EC851B8" w:rsidR="001A7925" w:rsidRDefault="00B356C7">
      <w:r>
        <w:t xml:space="preserve">Autenticación es el acto de establecer o confirmar, algo (o alguien) como auténtico, </w:t>
      </w:r>
      <w:r w:rsidR="0094091F">
        <w:t>esto es</w:t>
      </w:r>
      <w:r>
        <w:t xml:space="preserve">, que lo que reclama sobre aquello es verdadero. </w:t>
      </w:r>
      <w:r w:rsidR="00F247BA">
        <w:t>Se debe a</w:t>
      </w:r>
      <w:r>
        <w:t xml:space="preserve">segurar que </w:t>
      </w:r>
      <w:r w:rsidR="00F247BA">
        <w:t>la</w:t>
      </w:r>
      <w:r>
        <w:t xml:space="preserve"> aplicación satisface los siguientes requisitos de alto nivel:</w:t>
      </w:r>
    </w:p>
    <w:p w14:paraId="7A40E5D6" w14:textId="14638C1F" w:rsidR="001A7925" w:rsidRDefault="00B356C7">
      <w:pPr>
        <w:pStyle w:val="Prrafodelista"/>
        <w:numPr>
          <w:ilvl w:val="0"/>
          <w:numId w:val="39"/>
        </w:numPr>
      </w:pPr>
      <w:r>
        <w:t>Verifica la identidad digital del</w:t>
      </w:r>
      <w:r w:rsidR="00F247BA">
        <w:t xml:space="preserve"> remitente de una comunicación.</w:t>
      </w:r>
    </w:p>
    <w:p w14:paraId="26BE456B" w14:textId="77777777" w:rsidR="001A7925" w:rsidRDefault="00B356C7">
      <w:pPr>
        <w:pStyle w:val="Prrafodelista"/>
        <w:numPr>
          <w:ilvl w:val="0"/>
          <w:numId w:val="39"/>
        </w:numPr>
      </w:pPr>
      <w:r>
        <w:t>Asegura que sólo los usuarios autorizados son capaces de autenticarse y que las credenciales sean transportadas de forma segura.</w:t>
      </w:r>
    </w:p>
    <w:p w14:paraId="4FB9F705" w14:textId="69CAE3F5" w:rsidR="001A7925" w:rsidRDefault="00B356C7">
      <w:pPr>
        <w:pStyle w:val="Ttulo2"/>
      </w:pPr>
      <w:bookmarkStart w:id="34" w:name="_Toc479004376"/>
      <w:r>
        <w:t>Requisitos</w:t>
      </w:r>
      <w:bookmarkEnd w:id="34"/>
    </w:p>
    <w:tbl>
      <w:tblPr>
        <w:tblStyle w:val="Tabladecuadrcula5oscura-nfasis31"/>
        <w:tblW w:w="4948" w:type="pct"/>
        <w:tblLayout w:type="fixed"/>
        <w:tblLook w:val="04A0" w:firstRow="1" w:lastRow="0" w:firstColumn="1" w:lastColumn="0" w:noHBand="0" w:noVBand="1"/>
      </w:tblPr>
      <w:tblGrid>
        <w:gridCol w:w="868"/>
        <w:gridCol w:w="5140"/>
        <w:gridCol w:w="783"/>
        <w:gridCol w:w="783"/>
        <w:gridCol w:w="756"/>
        <w:gridCol w:w="810"/>
      </w:tblGrid>
      <w:tr w:rsidR="00B1508E" w:rsidRPr="00DF702A" w14:paraId="041B1C91" w14:textId="77777777" w:rsidTr="00343EB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68" w:type="dxa"/>
          </w:tcPr>
          <w:p w14:paraId="2C465C60" w14:textId="04B42FC2" w:rsidR="001A7925" w:rsidRDefault="00B356C7">
            <w:pPr>
              <w:pStyle w:val="TableHeading"/>
            </w:pPr>
            <w:r>
              <w:t>#</w:t>
            </w:r>
          </w:p>
        </w:tc>
        <w:tc>
          <w:tcPr>
            <w:tcW w:w="5140" w:type="dxa"/>
            <w:vAlign w:val="center"/>
          </w:tcPr>
          <w:p w14:paraId="22529562" w14:textId="77777777" w:rsidR="001A7925" w:rsidRDefault="00B356C7" w:rsidP="00343EB7">
            <w:pPr>
              <w:pStyle w:val="TableHeading"/>
              <w:jc w:val="left"/>
              <w:cnfStyle w:val="100000000000" w:firstRow="1" w:lastRow="0" w:firstColumn="0" w:lastColumn="0" w:oddVBand="0" w:evenVBand="0" w:oddHBand="0" w:evenHBand="0" w:firstRowFirstColumn="0" w:firstRowLastColumn="0" w:lastRowFirstColumn="0" w:lastRowLastColumn="0"/>
            </w:pPr>
            <w:r>
              <w:t>Descripción</w:t>
            </w:r>
          </w:p>
        </w:tc>
        <w:tc>
          <w:tcPr>
            <w:tcW w:w="783" w:type="dxa"/>
            <w:vAlign w:val="center"/>
          </w:tcPr>
          <w:p w14:paraId="5539A784"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783" w:type="dxa"/>
            <w:vAlign w:val="center"/>
          </w:tcPr>
          <w:p w14:paraId="1FDC67C5"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756" w:type="dxa"/>
            <w:vAlign w:val="center"/>
          </w:tcPr>
          <w:p w14:paraId="6585AADC"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810" w:type="dxa"/>
            <w:vAlign w:val="center"/>
          </w:tcPr>
          <w:p w14:paraId="53F89FE6"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rsidRPr="00343EB7">
              <w:rPr>
                <w:sz w:val="22"/>
              </w:rPr>
              <w:t>Desde</w:t>
            </w:r>
          </w:p>
        </w:tc>
      </w:tr>
      <w:tr w:rsidR="00530AE0" w:rsidRPr="00530AE0" w14:paraId="6E5ABBD9"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0DF2A7E9" w14:textId="19148C1D" w:rsidR="001A7925" w:rsidRDefault="00B356C7">
            <w:pPr>
              <w:pStyle w:val="TableHeading"/>
              <w:rPr>
                <w:rFonts w:asciiTheme="minorHAnsi" w:hAnsiTheme="minorHAnsi"/>
                <w:sz w:val="20"/>
                <w:szCs w:val="20"/>
              </w:rPr>
            </w:pPr>
            <w:r>
              <w:rPr>
                <w:rFonts w:asciiTheme="minorHAnsi" w:hAnsiTheme="minorHAnsi"/>
                <w:sz w:val="20"/>
                <w:szCs w:val="20"/>
              </w:rPr>
              <w:t>2.1</w:t>
            </w:r>
          </w:p>
        </w:tc>
        <w:tc>
          <w:tcPr>
            <w:tcW w:w="5140" w:type="dxa"/>
            <w:shd w:val="clear" w:color="auto" w:fill="auto"/>
          </w:tcPr>
          <w:p w14:paraId="312051D0" w14:textId="51D09C3D" w:rsidR="001A7925" w:rsidRDefault="006735F0" w:rsidP="006735F0">
            <w:pPr>
              <w:pStyle w:val="TableBody"/>
              <w:cnfStyle w:val="000000100000" w:firstRow="0" w:lastRow="0" w:firstColumn="0" w:lastColumn="0" w:oddVBand="0" w:evenVBand="0" w:oddHBand="1" w:evenHBand="0" w:firstRowFirstColumn="0" w:firstRowLastColumn="0" w:lastRowFirstColumn="0" w:lastRowLastColumn="0"/>
            </w:pPr>
            <w:r>
              <w:t>Verificar</w:t>
            </w:r>
            <w:r w:rsidR="00B356C7">
              <w:t xml:space="preserve"> que todas las </w:t>
            </w:r>
            <w:r>
              <w:t>páginas</w:t>
            </w:r>
            <w:r w:rsidR="00B356C7">
              <w:t xml:space="preserve"> y recursos requieran autenticación excepto aquellos que sean específicamente </w:t>
            </w:r>
            <w:r>
              <w:t>destinados</w:t>
            </w:r>
            <w:r w:rsidR="00B356C7">
              <w:t xml:space="preserve"> </w:t>
            </w:r>
            <w:r>
              <w:t>a ser</w:t>
            </w:r>
            <w:r w:rsidR="00B356C7">
              <w:t xml:space="preserve"> </w:t>
            </w:r>
            <w:r>
              <w:t>públicos</w:t>
            </w:r>
            <w:r w:rsidR="00B356C7">
              <w:t xml:space="preserve"> (Principio de mediación completa).</w:t>
            </w:r>
          </w:p>
        </w:tc>
        <w:tc>
          <w:tcPr>
            <w:tcW w:w="783" w:type="dxa"/>
            <w:shd w:val="clear" w:color="auto" w:fill="FFC000"/>
            <w:vAlign w:val="center"/>
          </w:tcPr>
          <w:p w14:paraId="3FEF6CEF" w14:textId="00A92DE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83" w:type="dxa"/>
            <w:shd w:val="clear" w:color="auto" w:fill="92D050"/>
            <w:vAlign w:val="center"/>
          </w:tcPr>
          <w:p w14:paraId="5F32D487" w14:textId="3502F53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3C1038BA" w14:textId="4580CDB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555D10CF" w14:textId="43F7E43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343EB7" w:rsidRPr="00530AE0" w14:paraId="75D7D448"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2A5FA04D" w14:textId="444FFC9E" w:rsidR="001A7925" w:rsidRDefault="00B356C7">
            <w:pPr>
              <w:pStyle w:val="TableHeading"/>
              <w:rPr>
                <w:rFonts w:asciiTheme="minorHAnsi" w:hAnsiTheme="minorHAnsi"/>
                <w:sz w:val="20"/>
                <w:szCs w:val="20"/>
              </w:rPr>
            </w:pPr>
            <w:r>
              <w:rPr>
                <w:rFonts w:asciiTheme="minorHAnsi" w:hAnsiTheme="minorHAnsi"/>
                <w:sz w:val="20"/>
                <w:szCs w:val="20"/>
              </w:rPr>
              <w:t>2.2</w:t>
            </w:r>
          </w:p>
        </w:tc>
        <w:tc>
          <w:tcPr>
            <w:tcW w:w="5140" w:type="dxa"/>
            <w:shd w:val="clear" w:color="auto" w:fill="auto"/>
          </w:tcPr>
          <w:p w14:paraId="3195773A" w14:textId="2F89F82C" w:rsidR="001A7925" w:rsidRDefault="006735F0" w:rsidP="009114E8">
            <w:pPr>
              <w:pStyle w:val="TableBody"/>
              <w:cnfStyle w:val="000000000000" w:firstRow="0" w:lastRow="0" w:firstColumn="0" w:lastColumn="0" w:oddVBand="0" w:evenVBand="0" w:oddHBand="0" w:evenHBand="0" w:firstRowFirstColumn="0" w:firstRowLastColumn="0" w:lastRowFirstColumn="0" w:lastRowLastColumn="0"/>
            </w:pPr>
            <w:r>
              <w:t>Verificar</w:t>
            </w:r>
            <w:r w:rsidR="00B356C7">
              <w:t xml:space="preserve"> que todos los </w:t>
            </w:r>
            <w:r>
              <w:t>campos</w:t>
            </w:r>
            <w:r w:rsidR="00B356C7">
              <w:t xml:space="preserve"> de </w:t>
            </w:r>
            <w:r w:rsidR="009114E8">
              <w:t>credenciales</w:t>
            </w:r>
            <w:r w:rsidR="00B356C7">
              <w:t xml:space="preserve"> no reflejen las contraseñas del usuario</w:t>
            </w:r>
            <w:r w:rsidR="009114E8">
              <w:t>. Cargar la credencial por parte de la aplicación implica que la misma fue almacenada de forma reversible o en texto plano, lo que se encuentra explícitamente prohibido</w:t>
            </w:r>
            <w:r w:rsidR="00B356C7">
              <w:t>.</w:t>
            </w:r>
          </w:p>
        </w:tc>
        <w:tc>
          <w:tcPr>
            <w:tcW w:w="783" w:type="dxa"/>
            <w:shd w:val="clear" w:color="auto" w:fill="FFC000"/>
            <w:vAlign w:val="center"/>
          </w:tcPr>
          <w:p w14:paraId="4E0BA9F6" w14:textId="75533B0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30841D8E" w14:textId="4D84FFB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576EAC99" w14:textId="7961AB4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E2EFD9" w:themeFill="accent6" w:themeFillTint="33"/>
            <w:vAlign w:val="center"/>
          </w:tcPr>
          <w:p w14:paraId="4BE04585" w14:textId="7578F044" w:rsidR="001A7925" w:rsidRDefault="00F247B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530AE0" w:rsidRPr="00530AE0" w14:paraId="5CB487F6"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73F7CD9B" w14:textId="4B9B0932" w:rsidR="001A7925" w:rsidRDefault="00B356C7">
            <w:pPr>
              <w:pStyle w:val="TableHeading"/>
              <w:rPr>
                <w:rFonts w:asciiTheme="minorHAnsi" w:hAnsiTheme="minorHAnsi"/>
                <w:sz w:val="20"/>
                <w:szCs w:val="20"/>
              </w:rPr>
            </w:pPr>
            <w:r>
              <w:rPr>
                <w:rFonts w:asciiTheme="minorHAnsi" w:hAnsiTheme="minorHAnsi"/>
                <w:sz w:val="20"/>
                <w:szCs w:val="20"/>
              </w:rPr>
              <w:t>2.4</w:t>
            </w:r>
          </w:p>
        </w:tc>
        <w:tc>
          <w:tcPr>
            <w:tcW w:w="5140" w:type="dxa"/>
            <w:shd w:val="clear" w:color="auto" w:fill="auto"/>
          </w:tcPr>
          <w:p w14:paraId="0497B277" w14:textId="014B01F4" w:rsidR="001A7925" w:rsidRDefault="00B356C7" w:rsidP="006735F0">
            <w:pPr>
              <w:pStyle w:val="TableBody"/>
              <w:cnfStyle w:val="000000100000" w:firstRow="0" w:lastRow="0" w:firstColumn="0" w:lastColumn="0" w:oddVBand="0" w:evenVBand="0" w:oddHBand="1" w:evenHBand="0" w:firstRowFirstColumn="0" w:firstRowLastColumn="0" w:lastRowFirstColumn="0" w:lastRowLastColumn="0"/>
            </w:pPr>
            <w:r>
              <w:t>Verificar que todos los controles de autenticación</w:t>
            </w:r>
            <w:r w:rsidR="006735F0">
              <w:t xml:space="preserve"> se realicen del lado del</w:t>
            </w:r>
            <w:r>
              <w:t xml:space="preserve"> servidor.</w:t>
            </w:r>
          </w:p>
        </w:tc>
        <w:tc>
          <w:tcPr>
            <w:tcW w:w="783" w:type="dxa"/>
            <w:shd w:val="clear" w:color="auto" w:fill="FFC000"/>
            <w:vAlign w:val="center"/>
          </w:tcPr>
          <w:p w14:paraId="4AA63C26" w14:textId="150B7CC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83" w:type="dxa"/>
            <w:shd w:val="clear" w:color="auto" w:fill="92D050"/>
            <w:vAlign w:val="center"/>
          </w:tcPr>
          <w:p w14:paraId="665E4B21" w14:textId="0251E73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4A751C36" w14:textId="32F4473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09C81AB0" w14:textId="398AACE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530AE0" w:rsidRPr="00530AE0" w14:paraId="50FFCC90"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14D0C0C9" w14:textId="15BCAE2A" w:rsidR="001A7925" w:rsidRDefault="00B356C7">
            <w:pPr>
              <w:pStyle w:val="TableHeading"/>
              <w:rPr>
                <w:rFonts w:asciiTheme="minorHAnsi" w:hAnsiTheme="minorHAnsi"/>
                <w:sz w:val="20"/>
                <w:szCs w:val="20"/>
              </w:rPr>
            </w:pPr>
            <w:r>
              <w:rPr>
                <w:rFonts w:asciiTheme="minorHAnsi" w:hAnsiTheme="minorHAnsi"/>
                <w:sz w:val="20"/>
                <w:szCs w:val="20"/>
              </w:rPr>
              <w:t>2.6</w:t>
            </w:r>
          </w:p>
        </w:tc>
        <w:tc>
          <w:tcPr>
            <w:tcW w:w="5140" w:type="dxa"/>
            <w:shd w:val="clear" w:color="auto" w:fill="auto"/>
          </w:tcPr>
          <w:p w14:paraId="27809F62" w14:textId="34270A0E" w:rsidR="001A7925" w:rsidRPr="002E627E" w:rsidRDefault="002E627E" w:rsidP="00311C0E">
            <w:pPr>
              <w:pStyle w:val="TableBody"/>
              <w:cnfStyle w:val="000000000000" w:firstRow="0" w:lastRow="0" w:firstColumn="0" w:lastColumn="0" w:oddVBand="0" w:evenVBand="0" w:oddHBand="0" w:evenHBand="0" w:firstRowFirstColumn="0" w:firstRowLastColumn="0" w:lastRowFirstColumn="0" w:lastRowLastColumn="0"/>
            </w:pPr>
            <w:r w:rsidRPr="00311C0E">
              <w:t xml:space="preserve">Verificar que los controles de autenticación </w:t>
            </w:r>
            <w:r w:rsidR="00E96CD4" w:rsidRPr="00311C0E">
              <w:t>fallan de forma segura</w:t>
            </w:r>
            <w:r w:rsidR="00311C0E" w:rsidRPr="00311C0E">
              <w:t xml:space="preserve"> para evitar que </w:t>
            </w:r>
            <w:r w:rsidRPr="00311C0E">
              <w:t xml:space="preserve">los atacantes no puedan </w:t>
            </w:r>
            <w:r w:rsidR="00311C0E" w:rsidRPr="00311C0E">
              <w:t>iniciar sesión.</w:t>
            </w:r>
          </w:p>
        </w:tc>
        <w:tc>
          <w:tcPr>
            <w:tcW w:w="783" w:type="dxa"/>
            <w:shd w:val="clear" w:color="auto" w:fill="FFC000"/>
            <w:vAlign w:val="center"/>
          </w:tcPr>
          <w:p w14:paraId="0C6F4D91" w14:textId="74BE43B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24FF7AC9" w14:textId="1B1F1DF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781632F4" w14:textId="605CD80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auto"/>
            <w:vAlign w:val="center"/>
          </w:tcPr>
          <w:p w14:paraId="06ADB4DA" w14:textId="1818564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530AE0" w:rsidRPr="00530AE0" w14:paraId="6995F430"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00578117" w14:textId="0272436C" w:rsidR="001A7925" w:rsidRDefault="00B356C7">
            <w:pPr>
              <w:pStyle w:val="TableHeading"/>
              <w:rPr>
                <w:rFonts w:asciiTheme="minorHAnsi" w:hAnsiTheme="minorHAnsi"/>
                <w:sz w:val="20"/>
                <w:szCs w:val="20"/>
              </w:rPr>
            </w:pPr>
            <w:r>
              <w:rPr>
                <w:rFonts w:asciiTheme="minorHAnsi" w:hAnsiTheme="minorHAnsi"/>
                <w:sz w:val="20"/>
                <w:szCs w:val="20"/>
              </w:rPr>
              <w:t>2.7</w:t>
            </w:r>
          </w:p>
        </w:tc>
        <w:tc>
          <w:tcPr>
            <w:tcW w:w="5140" w:type="dxa"/>
            <w:shd w:val="clear" w:color="auto" w:fill="auto"/>
          </w:tcPr>
          <w:p w14:paraId="37FFFB7D" w14:textId="0F986244" w:rsidR="001A7925" w:rsidRDefault="00030D79" w:rsidP="00030D79">
            <w:pPr>
              <w:pStyle w:val="TableBody"/>
              <w:cnfStyle w:val="000000100000" w:firstRow="0" w:lastRow="0" w:firstColumn="0" w:lastColumn="0" w:oddVBand="0" w:evenVBand="0" w:oddHBand="1" w:evenHBand="0" w:firstRowFirstColumn="0" w:firstRowLastColumn="0" w:lastRowFirstColumn="0" w:lastRowLastColumn="0"/>
            </w:pPr>
            <w:r w:rsidRPr="00030D79">
              <w:t>Verificar que los campos de contraseñas permiten o fomentan el uso de frases como contraseñas (passphrases) y no impiden el uso de gestores de contraseñas, contraseñas largas o altamente complejas.</w:t>
            </w:r>
          </w:p>
        </w:tc>
        <w:tc>
          <w:tcPr>
            <w:tcW w:w="783" w:type="dxa"/>
            <w:shd w:val="clear" w:color="auto" w:fill="FFC000"/>
            <w:vAlign w:val="center"/>
          </w:tcPr>
          <w:p w14:paraId="725FC3B9" w14:textId="4237CAF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83" w:type="dxa"/>
            <w:shd w:val="clear" w:color="auto" w:fill="92D050"/>
            <w:vAlign w:val="center"/>
          </w:tcPr>
          <w:p w14:paraId="5EE48C36" w14:textId="13CE4EE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00E3E523" w14:textId="64D8769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E2EFD9" w:themeFill="accent6" w:themeFillTint="33"/>
            <w:vAlign w:val="center"/>
          </w:tcPr>
          <w:p w14:paraId="41DA2A4F" w14:textId="07406AC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r w:rsidR="00F247BA">
              <w:t>.1</w:t>
            </w:r>
          </w:p>
        </w:tc>
      </w:tr>
      <w:tr w:rsidR="00530AE0" w:rsidRPr="00530AE0" w14:paraId="06CEE552"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339409A6" w14:textId="7491489E" w:rsidR="001A7925" w:rsidRDefault="00B356C7">
            <w:pPr>
              <w:pStyle w:val="TableHeading"/>
              <w:rPr>
                <w:rFonts w:asciiTheme="minorHAnsi" w:hAnsiTheme="minorHAnsi"/>
                <w:sz w:val="20"/>
                <w:szCs w:val="20"/>
              </w:rPr>
            </w:pPr>
            <w:r>
              <w:rPr>
                <w:rFonts w:asciiTheme="minorHAnsi" w:hAnsiTheme="minorHAnsi"/>
                <w:sz w:val="20"/>
                <w:szCs w:val="20"/>
              </w:rPr>
              <w:t>2.8</w:t>
            </w:r>
          </w:p>
        </w:tc>
        <w:tc>
          <w:tcPr>
            <w:tcW w:w="5140" w:type="dxa"/>
            <w:shd w:val="clear" w:color="auto" w:fill="auto"/>
          </w:tcPr>
          <w:p w14:paraId="5142F0AF" w14:textId="33FB3847" w:rsidR="001A7925" w:rsidRDefault="00030D79" w:rsidP="00EE788D">
            <w:pPr>
              <w:pStyle w:val="TableBody"/>
              <w:cnfStyle w:val="000000000000" w:firstRow="0" w:lastRow="0" w:firstColumn="0" w:lastColumn="0" w:oddVBand="0" w:evenVBand="0" w:oddHBand="0" w:evenHBand="0" w:firstRowFirstColumn="0" w:firstRowLastColumn="0" w:lastRowFirstColumn="0" w:lastRowLastColumn="0"/>
            </w:pPr>
            <w:r w:rsidRPr="00030D79">
              <w:t>Verificar que toda función relacionada con la autenticación (como registro, actualización del perfil, olvido de nombre de usuario, recuperación de la contraseña, token perdido / deshabilitado, funciones de help desk o IVR) que pueda ser utilizada de forma indirecta como mecanismo de autenticación, sea al menos tan resistente a ataques como el mecanismo primario.</w:t>
            </w:r>
          </w:p>
        </w:tc>
        <w:tc>
          <w:tcPr>
            <w:tcW w:w="783" w:type="dxa"/>
            <w:shd w:val="clear" w:color="auto" w:fill="FFC000"/>
            <w:vAlign w:val="center"/>
          </w:tcPr>
          <w:p w14:paraId="10183914" w14:textId="71736F7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0C525D08" w14:textId="6CB6A6A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4EC7A830" w14:textId="5F4A1D8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auto"/>
            <w:vAlign w:val="center"/>
          </w:tcPr>
          <w:p w14:paraId="5C8C20B0" w14:textId="6B4DE61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30AE0" w:rsidRPr="00530AE0" w14:paraId="73113322"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280A79E4" w14:textId="049BD30F" w:rsidR="001A7925" w:rsidRDefault="00B356C7">
            <w:pPr>
              <w:pStyle w:val="TableHeading"/>
              <w:rPr>
                <w:rFonts w:asciiTheme="minorHAnsi" w:hAnsiTheme="minorHAnsi"/>
                <w:sz w:val="20"/>
                <w:szCs w:val="20"/>
              </w:rPr>
            </w:pPr>
            <w:r>
              <w:rPr>
                <w:rFonts w:asciiTheme="minorHAnsi" w:hAnsiTheme="minorHAnsi"/>
                <w:sz w:val="20"/>
                <w:szCs w:val="20"/>
              </w:rPr>
              <w:lastRenderedPageBreak/>
              <w:t>2.9</w:t>
            </w:r>
          </w:p>
        </w:tc>
        <w:tc>
          <w:tcPr>
            <w:tcW w:w="5140" w:type="dxa"/>
            <w:shd w:val="clear" w:color="auto" w:fill="auto"/>
          </w:tcPr>
          <w:p w14:paraId="34F2DF71" w14:textId="5D38BEBC" w:rsidR="001A7925" w:rsidRDefault="00B356C7">
            <w:pPr>
              <w:pStyle w:val="TableBody"/>
              <w:cnfStyle w:val="000000100000" w:firstRow="0" w:lastRow="0" w:firstColumn="0" w:lastColumn="0" w:oddVBand="0" w:evenVBand="0" w:oddHBand="1" w:evenHBand="0" w:firstRowFirstColumn="0" w:firstRowLastColumn="0" w:lastRowFirstColumn="0" w:lastRowLastColumn="0"/>
            </w:pPr>
            <w:r>
              <w:t>Verificar que la funcionalidad</w:t>
            </w:r>
            <w:r w:rsidR="00D61457">
              <w:t xml:space="preserve"> de cambio de contraseña solicite</w:t>
            </w:r>
            <w:r>
              <w:t xml:space="preserve"> la contraseña anterior, la nueva contraseña y una confirmación de </w:t>
            </w:r>
            <w:r w:rsidR="00D61457">
              <w:t xml:space="preserve">la </w:t>
            </w:r>
            <w:r>
              <w:t xml:space="preserve">contraseña. </w:t>
            </w:r>
          </w:p>
        </w:tc>
        <w:tc>
          <w:tcPr>
            <w:tcW w:w="783" w:type="dxa"/>
            <w:shd w:val="clear" w:color="auto" w:fill="FFC000"/>
            <w:vAlign w:val="center"/>
          </w:tcPr>
          <w:p w14:paraId="6472D40E" w14:textId="7488892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83" w:type="dxa"/>
            <w:shd w:val="clear" w:color="auto" w:fill="92D050"/>
            <w:vAlign w:val="center"/>
          </w:tcPr>
          <w:p w14:paraId="243E0D68" w14:textId="362506C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7B950CF8" w14:textId="395A9C8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201F7D28" w14:textId="76FA890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31C00" w:rsidRPr="00530AE0" w14:paraId="0650EFD1"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31922EF6" w14:textId="68FCA204" w:rsidR="001A7925" w:rsidRDefault="00B356C7">
            <w:pPr>
              <w:pStyle w:val="TableHeading"/>
              <w:rPr>
                <w:rFonts w:asciiTheme="minorHAnsi" w:hAnsiTheme="minorHAnsi"/>
                <w:sz w:val="20"/>
                <w:szCs w:val="20"/>
              </w:rPr>
            </w:pPr>
            <w:r>
              <w:rPr>
                <w:rFonts w:asciiTheme="minorHAnsi" w:hAnsiTheme="minorHAnsi"/>
                <w:sz w:val="20"/>
                <w:szCs w:val="20"/>
              </w:rPr>
              <w:t>2.12</w:t>
            </w:r>
          </w:p>
        </w:tc>
        <w:tc>
          <w:tcPr>
            <w:tcW w:w="5140" w:type="dxa"/>
            <w:shd w:val="clear" w:color="auto" w:fill="auto"/>
          </w:tcPr>
          <w:p w14:paraId="50205EE5" w14:textId="56DBE7E9" w:rsidR="001A7925" w:rsidRPr="008D4008" w:rsidRDefault="00CA13C4" w:rsidP="00A51F48">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A51F48">
              <w:t>Verificar que toda</w:t>
            </w:r>
            <w:r w:rsidR="00B356C7" w:rsidRPr="00A51F48">
              <w:t>s l</w:t>
            </w:r>
            <w:r w:rsidRPr="00A51F48">
              <w:t>as decisiones</w:t>
            </w:r>
            <w:r w:rsidR="00B356C7" w:rsidRPr="00A51F48">
              <w:t xml:space="preserve"> de autentic</w:t>
            </w:r>
            <w:r w:rsidR="000D5A0F" w:rsidRPr="00A51F48">
              <w:t xml:space="preserve">ación </w:t>
            </w:r>
            <w:r w:rsidRPr="00A51F48">
              <w:t>son registradas en la bitácora</w:t>
            </w:r>
            <w:r w:rsidR="00A51F48" w:rsidRPr="00A51F48">
              <w:t xml:space="preserve"> sin almacenar información sobre la contraseña o el identificador de la sesión</w:t>
            </w:r>
            <w:r w:rsidR="00B356C7" w:rsidRPr="00A51F48">
              <w:t>. Esto debe</w:t>
            </w:r>
            <w:r w:rsidR="000D5A0F" w:rsidRPr="00A51F48">
              <w:t>ría</w:t>
            </w:r>
            <w:r w:rsidR="00B356C7" w:rsidRPr="00A51F48">
              <w:t xml:space="preserve"> incluir </w:t>
            </w:r>
            <w:r w:rsidR="00A51F48" w:rsidRPr="00A51F48">
              <w:t xml:space="preserve">los metadatos </w:t>
            </w:r>
            <w:r w:rsidR="00B356C7" w:rsidRPr="00A51F48">
              <w:t>necesarios para investigaciones de seguridad.</w:t>
            </w:r>
          </w:p>
        </w:tc>
        <w:tc>
          <w:tcPr>
            <w:tcW w:w="783" w:type="dxa"/>
            <w:shd w:val="clear" w:color="auto" w:fill="auto"/>
            <w:vAlign w:val="center"/>
          </w:tcPr>
          <w:p w14:paraId="04E554A2"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92D050"/>
            <w:vAlign w:val="center"/>
          </w:tcPr>
          <w:p w14:paraId="6CEC6B5E" w14:textId="3044B32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44DFEEE8" w14:textId="4549423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E2EFD9" w:themeFill="accent6" w:themeFillTint="33"/>
            <w:vAlign w:val="center"/>
          </w:tcPr>
          <w:p w14:paraId="5DDD1A90" w14:textId="6F316D9D" w:rsidR="001A7925" w:rsidRDefault="00F247B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431C00" w:rsidRPr="00530AE0" w14:paraId="395C25A4"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6E0DA67A" w14:textId="3EE05CCD" w:rsidR="001A7925" w:rsidRDefault="00B356C7">
            <w:pPr>
              <w:pStyle w:val="TableHeading"/>
              <w:rPr>
                <w:rFonts w:asciiTheme="minorHAnsi" w:hAnsiTheme="minorHAnsi"/>
                <w:sz w:val="20"/>
                <w:szCs w:val="20"/>
              </w:rPr>
            </w:pPr>
            <w:r>
              <w:rPr>
                <w:rFonts w:asciiTheme="minorHAnsi" w:hAnsiTheme="minorHAnsi"/>
                <w:sz w:val="20"/>
                <w:szCs w:val="20"/>
              </w:rPr>
              <w:t>2.13</w:t>
            </w:r>
          </w:p>
        </w:tc>
        <w:tc>
          <w:tcPr>
            <w:tcW w:w="5140" w:type="dxa"/>
            <w:shd w:val="clear" w:color="auto" w:fill="auto"/>
          </w:tcPr>
          <w:p w14:paraId="1CB88A76" w14:textId="585136AA" w:rsidR="001A7925" w:rsidRPr="008D4008" w:rsidRDefault="00B356C7" w:rsidP="008E5E83">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8E5E83">
              <w:t xml:space="preserve">Verificar que las contraseñas de las cuentas </w:t>
            </w:r>
            <w:r w:rsidR="008E5E83" w:rsidRPr="008E5E83">
              <w:t xml:space="preserve">se encuentren almacenadas utilizando una </w:t>
            </w:r>
            <w:r w:rsidRPr="008E5E83">
              <w:t xml:space="preserve">rutina de </w:t>
            </w:r>
            <w:r w:rsidR="007049C7" w:rsidRPr="008E5E83">
              <w:t>hashing</w:t>
            </w:r>
            <w:r w:rsidR="008E5E83" w:rsidRPr="008E5E83">
              <w:t xml:space="preserve"> con una sal, y que requiera un factor de trabajo lo suficientemente alto para evitar un ataque de fuerza bruta</w:t>
            </w:r>
            <w:r w:rsidRPr="008E5E83">
              <w:t xml:space="preserve">. </w:t>
            </w:r>
          </w:p>
        </w:tc>
        <w:tc>
          <w:tcPr>
            <w:tcW w:w="783" w:type="dxa"/>
            <w:shd w:val="clear" w:color="auto" w:fill="auto"/>
            <w:vAlign w:val="center"/>
          </w:tcPr>
          <w:p w14:paraId="6EA49952"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3B9AD16E" w14:textId="5698F70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3D613F81" w14:textId="267E628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E2EFD9" w:themeFill="accent6" w:themeFillTint="33"/>
            <w:vAlign w:val="center"/>
          </w:tcPr>
          <w:p w14:paraId="56CE09D5" w14:textId="56470E4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r w:rsidR="00F247BA">
              <w:t>.1</w:t>
            </w:r>
          </w:p>
        </w:tc>
      </w:tr>
      <w:tr w:rsidR="00431C00" w:rsidRPr="00530AE0" w14:paraId="13067030"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5A0D85DB" w14:textId="40550D26" w:rsidR="001A7925" w:rsidRDefault="00B356C7">
            <w:pPr>
              <w:pStyle w:val="TableHeading"/>
              <w:rPr>
                <w:rFonts w:asciiTheme="minorHAnsi" w:hAnsiTheme="minorHAnsi"/>
                <w:sz w:val="20"/>
                <w:szCs w:val="20"/>
              </w:rPr>
            </w:pPr>
            <w:r>
              <w:rPr>
                <w:rFonts w:asciiTheme="minorHAnsi" w:hAnsiTheme="minorHAnsi"/>
                <w:sz w:val="20"/>
                <w:szCs w:val="20"/>
              </w:rPr>
              <w:t>2.16</w:t>
            </w:r>
          </w:p>
        </w:tc>
        <w:tc>
          <w:tcPr>
            <w:tcW w:w="5140" w:type="dxa"/>
            <w:shd w:val="clear" w:color="auto" w:fill="auto"/>
          </w:tcPr>
          <w:p w14:paraId="53D4FBCC" w14:textId="61706268" w:rsidR="001A7925" w:rsidRPr="008D4008" w:rsidRDefault="00B527CC" w:rsidP="00BE2A7E">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BE2A7E">
              <w:t>Verificar</w:t>
            </w:r>
            <w:r w:rsidR="00B356C7" w:rsidRPr="00BE2A7E">
              <w:t xml:space="preserve"> que las credenciales son transportadas mediante </w:t>
            </w:r>
            <w:r w:rsidR="009D3B25" w:rsidRPr="00BE2A7E">
              <w:t xml:space="preserve">un </w:t>
            </w:r>
            <w:r w:rsidR="00B356C7" w:rsidRPr="00BE2A7E">
              <w:t xml:space="preserve">enlace cifrado </w:t>
            </w:r>
            <w:r w:rsidR="009D3B25" w:rsidRPr="00BE2A7E">
              <w:t xml:space="preserve">adecuadamente </w:t>
            </w:r>
            <w:r w:rsidR="00B356C7" w:rsidRPr="00BE2A7E">
              <w:t xml:space="preserve">y que todas las páginas/funciones que requieren que </w:t>
            </w:r>
            <w:r w:rsidR="00BE2A7E" w:rsidRPr="00BE2A7E">
              <w:t xml:space="preserve">el </w:t>
            </w:r>
            <w:r w:rsidR="00B356C7" w:rsidRPr="00BE2A7E">
              <w:t>usuario in</w:t>
            </w:r>
            <w:r w:rsidRPr="00BE2A7E">
              <w:t>troduzca credenciales se realice</w:t>
            </w:r>
            <w:r w:rsidR="00BE2A7E" w:rsidRPr="00BE2A7E">
              <w:t>n utilizando</w:t>
            </w:r>
            <w:r w:rsidR="00B356C7" w:rsidRPr="00BE2A7E">
              <w:t xml:space="preserve"> enlace</w:t>
            </w:r>
            <w:r w:rsidR="00BE2A7E" w:rsidRPr="00BE2A7E">
              <w:t>s</w:t>
            </w:r>
            <w:r w:rsidR="00B356C7" w:rsidRPr="00BE2A7E">
              <w:t xml:space="preserve"> </w:t>
            </w:r>
            <w:r w:rsidR="00BE2A7E" w:rsidRPr="00BE2A7E">
              <w:t>cifrados</w:t>
            </w:r>
            <w:r w:rsidR="00B356C7" w:rsidRPr="00BE2A7E">
              <w:t>.</w:t>
            </w:r>
          </w:p>
        </w:tc>
        <w:tc>
          <w:tcPr>
            <w:tcW w:w="783" w:type="dxa"/>
            <w:shd w:val="clear" w:color="auto" w:fill="FFC000"/>
            <w:vAlign w:val="center"/>
          </w:tcPr>
          <w:p w14:paraId="2CCCA7C3" w14:textId="517895E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424CB7D6" w14:textId="3EF1B52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143557F9" w14:textId="653BC1D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auto"/>
            <w:vAlign w:val="center"/>
          </w:tcPr>
          <w:p w14:paraId="5D7CAD05" w14:textId="074D315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530AE0" w:rsidRPr="00530AE0" w14:paraId="43E08B6A"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75D422B9" w14:textId="19E63B21" w:rsidR="001A7925" w:rsidRDefault="00B356C7">
            <w:pPr>
              <w:pStyle w:val="TableHeading"/>
              <w:rPr>
                <w:rFonts w:asciiTheme="minorHAnsi" w:hAnsiTheme="minorHAnsi"/>
                <w:sz w:val="20"/>
                <w:szCs w:val="20"/>
              </w:rPr>
            </w:pPr>
            <w:r>
              <w:rPr>
                <w:rFonts w:asciiTheme="minorHAnsi" w:hAnsiTheme="minorHAnsi"/>
                <w:sz w:val="20"/>
                <w:szCs w:val="20"/>
              </w:rPr>
              <w:t>2.17</w:t>
            </w:r>
          </w:p>
        </w:tc>
        <w:tc>
          <w:tcPr>
            <w:tcW w:w="5140" w:type="dxa"/>
            <w:shd w:val="clear" w:color="auto" w:fill="auto"/>
          </w:tcPr>
          <w:p w14:paraId="664500C0" w14:textId="1D0B5244" w:rsidR="001A7925" w:rsidRPr="008D4008" w:rsidRDefault="00CA546D" w:rsidP="00B527CC">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CA546D">
              <w:t>Verificar que las funciones de recuperar contraseña y acceso no revelen la contraseña actual y que la nueva contraseña no se envíe en texto plano al usuario.</w:t>
            </w:r>
          </w:p>
        </w:tc>
        <w:tc>
          <w:tcPr>
            <w:tcW w:w="783" w:type="dxa"/>
            <w:shd w:val="clear" w:color="auto" w:fill="FFC000"/>
            <w:vAlign w:val="center"/>
          </w:tcPr>
          <w:p w14:paraId="003AB52C" w14:textId="1A1C5EC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83" w:type="dxa"/>
            <w:shd w:val="clear" w:color="auto" w:fill="92D050"/>
            <w:vAlign w:val="center"/>
          </w:tcPr>
          <w:p w14:paraId="67451048" w14:textId="59C0992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5F8E75F1" w14:textId="40882AA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774F9A54" w14:textId="650955F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0AE0" w:rsidRPr="00530AE0" w14:paraId="124E0099"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7AEA873B" w14:textId="3077300A" w:rsidR="001A7925" w:rsidRDefault="00B356C7">
            <w:pPr>
              <w:pStyle w:val="TableHeading"/>
              <w:rPr>
                <w:rFonts w:asciiTheme="minorHAnsi" w:hAnsiTheme="minorHAnsi"/>
                <w:sz w:val="20"/>
                <w:szCs w:val="20"/>
              </w:rPr>
            </w:pPr>
            <w:r>
              <w:rPr>
                <w:rFonts w:asciiTheme="minorHAnsi" w:hAnsiTheme="minorHAnsi"/>
                <w:sz w:val="20"/>
                <w:szCs w:val="20"/>
              </w:rPr>
              <w:t>2.18</w:t>
            </w:r>
          </w:p>
        </w:tc>
        <w:tc>
          <w:tcPr>
            <w:tcW w:w="5140" w:type="dxa"/>
            <w:shd w:val="clear" w:color="auto" w:fill="auto"/>
          </w:tcPr>
          <w:p w14:paraId="1252CCC3" w14:textId="3FEE9F97" w:rsidR="001A7925" w:rsidRPr="008D4008" w:rsidRDefault="004B3F93" w:rsidP="00D471B1">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4B3F93">
              <w:t xml:space="preserve">Verificar que no </w:t>
            </w:r>
            <w:r w:rsidR="00D471B1">
              <w:t>es posible enumerar información mediante las funcionalidades</w:t>
            </w:r>
            <w:r w:rsidRPr="004B3F93">
              <w:t xml:space="preserve"> de: inicio de sesión, </w:t>
            </w:r>
            <w:r w:rsidR="00D471B1">
              <w:t>reinicio o recuperación</w:t>
            </w:r>
            <w:r w:rsidRPr="004B3F93">
              <w:t xml:space="preserve"> contraseñas.</w:t>
            </w:r>
          </w:p>
        </w:tc>
        <w:tc>
          <w:tcPr>
            <w:tcW w:w="783" w:type="dxa"/>
            <w:shd w:val="clear" w:color="auto" w:fill="FFC000"/>
            <w:vAlign w:val="center"/>
          </w:tcPr>
          <w:p w14:paraId="0D85FEBA" w14:textId="4D6D665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6889EDA6" w14:textId="4CC129A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0E6EEF78" w14:textId="42D9F2F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auto"/>
            <w:vAlign w:val="center"/>
          </w:tcPr>
          <w:p w14:paraId="50E5933A" w14:textId="3234B41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30AE0" w:rsidRPr="00530AE0" w14:paraId="365309E8"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13C2BB57" w14:textId="677ABB4F" w:rsidR="001A7925" w:rsidRDefault="00B356C7">
            <w:pPr>
              <w:pStyle w:val="TableHeading"/>
              <w:rPr>
                <w:rFonts w:asciiTheme="minorHAnsi" w:hAnsiTheme="minorHAnsi"/>
                <w:sz w:val="20"/>
                <w:szCs w:val="20"/>
              </w:rPr>
            </w:pPr>
            <w:r>
              <w:rPr>
                <w:rFonts w:asciiTheme="minorHAnsi" w:hAnsiTheme="minorHAnsi"/>
                <w:sz w:val="20"/>
                <w:szCs w:val="20"/>
              </w:rPr>
              <w:t>2.19</w:t>
            </w:r>
          </w:p>
        </w:tc>
        <w:tc>
          <w:tcPr>
            <w:tcW w:w="5140" w:type="dxa"/>
            <w:shd w:val="clear" w:color="auto" w:fill="auto"/>
          </w:tcPr>
          <w:p w14:paraId="3099C08A" w14:textId="22B12D33" w:rsidR="001A7925" w:rsidRPr="008D4008" w:rsidRDefault="000A1BAE" w:rsidP="00E9623A">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E9623A">
              <w:t>Verificar</w:t>
            </w:r>
            <w:r w:rsidR="00B356C7" w:rsidRPr="00E9623A">
              <w:t xml:space="preserve"> que </w:t>
            </w:r>
            <w:r w:rsidR="00E9623A" w:rsidRPr="00E9623A">
              <w:t>no se utilizan</w:t>
            </w:r>
            <w:r w:rsidR="00B356C7" w:rsidRPr="00E9623A">
              <w:t xml:space="preserve"> contraseñas por defecto </w:t>
            </w:r>
            <w:r w:rsidRPr="00E9623A">
              <w:t>en</w:t>
            </w:r>
            <w:r w:rsidR="00B356C7" w:rsidRPr="00E9623A">
              <w:t xml:space="preserve"> la aplicación o cualquiera de los componentes utilizado</w:t>
            </w:r>
            <w:r w:rsidR="008E37E8" w:rsidRPr="00E9623A">
              <w:t>s</w:t>
            </w:r>
            <w:r w:rsidR="00B356C7" w:rsidRPr="00E9623A">
              <w:t xml:space="preserve"> por la </w:t>
            </w:r>
            <w:r w:rsidR="00E9623A" w:rsidRPr="00E9623A">
              <w:t>misma</w:t>
            </w:r>
            <w:r w:rsidR="00B356C7" w:rsidRPr="00E9623A">
              <w:t xml:space="preserve"> (como "admin/password").</w:t>
            </w:r>
          </w:p>
        </w:tc>
        <w:tc>
          <w:tcPr>
            <w:tcW w:w="783" w:type="dxa"/>
            <w:shd w:val="clear" w:color="auto" w:fill="FFC000"/>
            <w:vAlign w:val="center"/>
          </w:tcPr>
          <w:p w14:paraId="157C2FFF" w14:textId="78FBF43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83" w:type="dxa"/>
            <w:shd w:val="clear" w:color="auto" w:fill="92D050"/>
            <w:vAlign w:val="center"/>
          </w:tcPr>
          <w:p w14:paraId="584A1683" w14:textId="2968423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2D4E875E" w14:textId="3E4A7F1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38ABEA94" w14:textId="2AEE70E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0AE0" w:rsidRPr="00530AE0" w14:paraId="550CEC9A"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3D2E8DF5" w14:textId="6A70B112" w:rsidR="001A7925" w:rsidRDefault="00B356C7">
            <w:pPr>
              <w:pStyle w:val="TableHeading"/>
              <w:rPr>
                <w:rFonts w:asciiTheme="minorHAnsi" w:hAnsiTheme="minorHAnsi"/>
                <w:sz w:val="20"/>
                <w:szCs w:val="20"/>
              </w:rPr>
            </w:pPr>
            <w:r>
              <w:rPr>
                <w:rFonts w:asciiTheme="minorHAnsi" w:hAnsiTheme="minorHAnsi"/>
                <w:sz w:val="20"/>
                <w:szCs w:val="20"/>
              </w:rPr>
              <w:t>2.20</w:t>
            </w:r>
          </w:p>
        </w:tc>
        <w:tc>
          <w:tcPr>
            <w:tcW w:w="5140" w:type="dxa"/>
            <w:shd w:val="clear" w:color="auto" w:fill="auto"/>
          </w:tcPr>
          <w:p w14:paraId="3E08BBAF" w14:textId="46319A2F" w:rsidR="001A7925" w:rsidRPr="008D4008" w:rsidRDefault="00E9623A" w:rsidP="00E9623A">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E9623A">
              <w:t>Verificar que existen mecanismos de anti-automatización que previenen la verificación de credenciales obtenidas de forma masiva, ataques de fuerza bruta y ataques de bloqueos de cuentas.</w:t>
            </w:r>
          </w:p>
        </w:tc>
        <w:tc>
          <w:tcPr>
            <w:tcW w:w="783" w:type="dxa"/>
            <w:shd w:val="clear" w:color="auto" w:fill="FFC000"/>
            <w:vAlign w:val="center"/>
          </w:tcPr>
          <w:p w14:paraId="7014ED95" w14:textId="74D4CF4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6DEB5221" w14:textId="1FC006B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77BAB67E" w14:textId="4AFB5AC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E2EFD9" w:themeFill="accent6" w:themeFillTint="33"/>
            <w:vAlign w:val="center"/>
          </w:tcPr>
          <w:p w14:paraId="50F7FF60" w14:textId="7EFACBD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r w:rsidR="00F247BA">
              <w:t>.1</w:t>
            </w:r>
          </w:p>
        </w:tc>
      </w:tr>
      <w:tr w:rsidR="00530AE0" w:rsidRPr="00530AE0" w14:paraId="77FBE3B0"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4FDBEDBF" w14:textId="0045E48C" w:rsidR="001A7925" w:rsidRDefault="00B356C7">
            <w:pPr>
              <w:pStyle w:val="TableHeading"/>
              <w:rPr>
                <w:rFonts w:asciiTheme="minorHAnsi" w:hAnsiTheme="minorHAnsi"/>
                <w:sz w:val="20"/>
                <w:szCs w:val="20"/>
              </w:rPr>
            </w:pPr>
            <w:r>
              <w:rPr>
                <w:rFonts w:asciiTheme="minorHAnsi" w:hAnsiTheme="minorHAnsi"/>
                <w:sz w:val="20"/>
                <w:szCs w:val="20"/>
              </w:rPr>
              <w:t>2.21</w:t>
            </w:r>
          </w:p>
        </w:tc>
        <w:tc>
          <w:tcPr>
            <w:tcW w:w="5140" w:type="dxa"/>
            <w:shd w:val="clear" w:color="auto" w:fill="auto"/>
          </w:tcPr>
          <w:p w14:paraId="433C9A3E" w14:textId="68BC78CB" w:rsidR="001A7925" w:rsidRPr="008D4008" w:rsidRDefault="00B356C7" w:rsidP="00881399">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881399">
              <w:t>Verificar que todas las credenciales de autenticación para acceder a servicios externos a</w:t>
            </w:r>
            <w:r w:rsidR="00C839D9" w:rsidRPr="00881399">
              <w:t xml:space="preserve"> la aplicación </w:t>
            </w:r>
            <w:r w:rsidR="00881399" w:rsidRPr="00881399">
              <w:t>se encuentran cifradas</w:t>
            </w:r>
            <w:r w:rsidR="00C839D9" w:rsidRPr="00881399">
              <w:t xml:space="preserve"> </w:t>
            </w:r>
            <w:r w:rsidRPr="00881399">
              <w:t xml:space="preserve">y almacenadas en un lugar protegido. </w:t>
            </w:r>
          </w:p>
        </w:tc>
        <w:tc>
          <w:tcPr>
            <w:tcW w:w="783" w:type="dxa"/>
            <w:shd w:val="clear" w:color="auto" w:fill="auto"/>
            <w:vAlign w:val="center"/>
          </w:tcPr>
          <w:p w14:paraId="06F61EE8" w14:textId="28EC043B"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2B0C70B7" w14:textId="24CDE40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174CEC6F" w14:textId="27D60C3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7D170A87" w14:textId="6046ACE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0AE0" w:rsidRPr="00530AE0" w14:paraId="783C6775"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1C1EDF06" w14:textId="145D7CA5" w:rsidR="001A7925" w:rsidRDefault="00B356C7">
            <w:pPr>
              <w:pStyle w:val="TableHeading"/>
              <w:rPr>
                <w:rFonts w:asciiTheme="minorHAnsi" w:hAnsiTheme="minorHAnsi"/>
                <w:sz w:val="20"/>
                <w:szCs w:val="20"/>
              </w:rPr>
            </w:pPr>
            <w:r>
              <w:rPr>
                <w:rFonts w:asciiTheme="minorHAnsi" w:hAnsiTheme="minorHAnsi"/>
                <w:sz w:val="20"/>
                <w:szCs w:val="20"/>
              </w:rPr>
              <w:t>2.22</w:t>
            </w:r>
          </w:p>
        </w:tc>
        <w:tc>
          <w:tcPr>
            <w:tcW w:w="5140" w:type="dxa"/>
            <w:shd w:val="clear" w:color="auto" w:fill="auto"/>
          </w:tcPr>
          <w:p w14:paraId="675EB0BC" w14:textId="788AFC26" w:rsidR="001A7925" w:rsidRPr="008D4008" w:rsidRDefault="00B356C7" w:rsidP="006A0A99">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6A0A99">
              <w:t xml:space="preserve">Verificar que </w:t>
            </w:r>
            <w:r w:rsidR="00CB41D2" w:rsidRPr="006A0A99">
              <w:t>las funcionalidades de recuperar contraseña</w:t>
            </w:r>
            <w:r w:rsidRPr="006A0A99">
              <w:t xml:space="preserve"> y otras formas de recuperar la cuenta utilizan </w:t>
            </w:r>
            <w:r w:rsidR="00340423" w:rsidRPr="006A0A99">
              <w:t>mecanismos</w:t>
            </w:r>
            <w:r w:rsidR="00CB41D2" w:rsidRPr="006A0A99">
              <w:t xml:space="preserve"> de TOTP (Time-Based One-Time Password)</w:t>
            </w:r>
            <w:r w:rsidR="006A0A99" w:rsidRPr="006A0A99">
              <w:t xml:space="preserve"> u otro tipo de soft token, push a dispositivo móvil u otro tipo de mecanismo de recuperación offline</w:t>
            </w:r>
            <w:r w:rsidRPr="006A0A99">
              <w:t>.</w:t>
            </w:r>
            <w:r w:rsidR="006A0A99" w:rsidRPr="006A0A99">
              <w:t xml:space="preserve"> El uso de un valor aleatorio en un correo electrónico o SMS debe ser la última opción ya que son conocidas sus debilidades.</w:t>
            </w:r>
            <w:r w:rsidRPr="006A0A99">
              <w:t xml:space="preserve"> </w:t>
            </w:r>
          </w:p>
        </w:tc>
        <w:tc>
          <w:tcPr>
            <w:tcW w:w="783" w:type="dxa"/>
            <w:shd w:val="clear" w:color="auto" w:fill="FFC000"/>
            <w:vAlign w:val="center"/>
          </w:tcPr>
          <w:p w14:paraId="36AF080B" w14:textId="6E7F75D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73D46F7A" w14:textId="2AD966D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37C58139" w14:textId="676228F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E2EFD9" w:themeFill="accent6" w:themeFillTint="33"/>
            <w:vAlign w:val="center"/>
          </w:tcPr>
          <w:p w14:paraId="2EFB42BF" w14:textId="766C184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r w:rsidR="00F247BA">
              <w:t>.1</w:t>
            </w:r>
          </w:p>
        </w:tc>
      </w:tr>
      <w:tr w:rsidR="00530AE0" w:rsidRPr="00530AE0" w14:paraId="4A89E817"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05437CE3" w14:textId="618378BE" w:rsidR="001A7925" w:rsidRDefault="00B356C7">
            <w:pPr>
              <w:pStyle w:val="TableHeading"/>
              <w:rPr>
                <w:rFonts w:asciiTheme="minorHAnsi" w:hAnsiTheme="minorHAnsi"/>
                <w:sz w:val="20"/>
                <w:szCs w:val="20"/>
              </w:rPr>
            </w:pPr>
            <w:r>
              <w:rPr>
                <w:rFonts w:asciiTheme="minorHAnsi" w:hAnsiTheme="minorHAnsi"/>
                <w:sz w:val="20"/>
                <w:szCs w:val="20"/>
              </w:rPr>
              <w:lastRenderedPageBreak/>
              <w:t>2.23</w:t>
            </w:r>
          </w:p>
        </w:tc>
        <w:tc>
          <w:tcPr>
            <w:tcW w:w="5140" w:type="dxa"/>
            <w:shd w:val="clear" w:color="auto" w:fill="auto"/>
          </w:tcPr>
          <w:p w14:paraId="091AD195" w14:textId="7177B544" w:rsidR="001A7925" w:rsidRPr="008D4008" w:rsidRDefault="00B641EB" w:rsidP="00B641EB">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6A0A99">
              <w:t>Verificar</w:t>
            </w:r>
            <w:r w:rsidR="00B356C7" w:rsidRPr="006A0A99">
              <w:t xml:space="preserve"> que el bloqueo de la cuenta se divida en est</w:t>
            </w:r>
            <w:r w:rsidR="00316FD6" w:rsidRPr="006A0A99">
              <w:t>ado de bloqueo suave y duro, y é</w:t>
            </w:r>
            <w:r w:rsidR="00B356C7" w:rsidRPr="006A0A99">
              <w:t xml:space="preserve">stas no son mutuamente excluyentes. Si una cuenta está temporalmente bloqueada de forma </w:t>
            </w:r>
            <w:r w:rsidRPr="006A0A99">
              <w:t>suave</w:t>
            </w:r>
            <w:r w:rsidR="00B356C7" w:rsidRPr="006A0A99">
              <w:t xml:space="preserve"> debido a un ataque de fuerza bruta, esto </w:t>
            </w:r>
            <w:r w:rsidRPr="006A0A99">
              <w:t>no debe restablecer el</w:t>
            </w:r>
            <w:r w:rsidR="00B356C7" w:rsidRPr="006A0A99">
              <w:t xml:space="preserve"> bloqueo</w:t>
            </w:r>
            <w:r w:rsidRPr="006A0A99">
              <w:t xml:space="preserve"> de estado</w:t>
            </w:r>
            <w:r w:rsidR="00B356C7" w:rsidRPr="006A0A99">
              <w:t xml:space="preserve"> duro.</w:t>
            </w:r>
          </w:p>
        </w:tc>
        <w:tc>
          <w:tcPr>
            <w:tcW w:w="783" w:type="dxa"/>
            <w:shd w:val="clear" w:color="auto" w:fill="auto"/>
            <w:vAlign w:val="center"/>
          </w:tcPr>
          <w:p w14:paraId="64E6EEAF" w14:textId="7112EA21"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0A5F9A33" w14:textId="7E12594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10AB5C37" w14:textId="3BCAA72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18FD5A9D" w14:textId="44A2949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530AE0" w:rsidRPr="00530AE0" w14:paraId="0AE991F8"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772026D6" w14:textId="0BBBFF14" w:rsidR="001A7925" w:rsidRDefault="00B356C7">
            <w:pPr>
              <w:pStyle w:val="TableHeading"/>
              <w:rPr>
                <w:rFonts w:asciiTheme="minorHAnsi" w:hAnsiTheme="minorHAnsi"/>
                <w:sz w:val="20"/>
                <w:szCs w:val="20"/>
              </w:rPr>
            </w:pPr>
            <w:r>
              <w:rPr>
                <w:rFonts w:asciiTheme="minorHAnsi" w:hAnsiTheme="minorHAnsi"/>
                <w:sz w:val="20"/>
                <w:szCs w:val="20"/>
              </w:rPr>
              <w:t>2.24</w:t>
            </w:r>
          </w:p>
        </w:tc>
        <w:tc>
          <w:tcPr>
            <w:tcW w:w="5140" w:type="dxa"/>
            <w:shd w:val="clear" w:color="auto" w:fill="auto"/>
          </w:tcPr>
          <w:p w14:paraId="277ED47B" w14:textId="05E2C301" w:rsidR="001A7925" w:rsidRPr="00CD14C2" w:rsidRDefault="00B356C7" w:rsidP="00CD14C2">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CD14C2">
              <w:t xml:space="preserve">Verificar que si la aplicación hace uso de conocimiento basado en preguntas (también conocido como "secreto"), las preguntas </w:t>
            </w:r>
            <w:r w:rsidR="00CD14C2" w:rsidRPr="00CD14C2">
              <w:t>no violan leyes de privacidad y son</w:t>
            </w:r>
            <w:r w:rsidRPr="00CD14C2">
              <w:t xml:space="preserve"> lo suficientemente fuertes para proteger</w:t>
            </w:r>
            <w:r w:rsidR="00CD14C2" w:rsidRPr="00CD14C2">
              <w:t xml:space="preserve"> la cuenta de recuperaciones maliciosas</w:t>
            </w:r>
            <w:r w:rsidRPr="00CD14C2">
              <w:t xml:space="preserve">. </w:t>
            </w:r>
          </w:p>
        </w:tc>
        <w:tc>
          <w:tcPr>
            <w:tcW w:w="783" w:type="dxa"/>
            <w:shd w:val="clear" w:color="auto" w:fill="FFC000"/>
            <w:vAlign w:val="center"/>
          </w:tcPr>
          <w:p w14:paraId="47AA4C86" w14:textId="2E1DC72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6B468259" w14:textId="20F83E8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0B039017" w14:textId="687A928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E2EFD9" w:themeFill="accent6" w:themeFillTint="33"/>
            <w:vAlign w:val="center"/>
          </w:tcPr>
          <w:p w14:paraId="22BB6A4B" w14:textId="1C1C3F4E" w:rsidR="001A7925" w:rsidRDefault="00F247B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530AE0" w:rsidRPr="00530AE0" w14:paraId="539A3900"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0B865A85" w14:textId="46355717" w:rsidR="001A7925" w:rsidRDefault="00B356C7">
            <w:pPr>
              <w:pStyle w:val="TableHeading"/>
              <w:rPr>
                <w:rFonts w:asciiTheme="minorHAnsi" w:hAnsiTheme="minorHAnsi"/>
                <w:sz w:val="20"/>
                <w:szCs w:val="20"/>
              </w:rPr>
            </w:pPr>
            <w:r>
              <w:rPr>
                <w:rFonts w:asciiTheme="minorHAnsi" w:hAnsiTheme="minorHAnsi"/>
                <w:sz w:val="20"/>
                <w:szCs w:val="20"/>
              </w:rPr>
              <w:t>2.25</w:t>
            </w:r>
          </w:p>
        </w:tc>
        <w:tc>
          <w:tcPr>
            <w:tcW w:w="5140" w:type="dxa"/>
            <w:shd w:val="clear" w:color="auto" w:fill="auto"/>
          </w:tcPr>
          <w:p w14:paraId="3C4B548B" w14:textId="4082BA2A" w:rsidR="001A7925" w:rsidRPr="00CD14C2" w:rsidRDefault="00B356C7" w:rsidP="00B35DAD">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13656D">
              <w:t xml:space="preserve">Verificar que el sistema puede configurarse para no permitir el uso de un número de contraseñas </w:t>
            </w:r>
            <w:r w:rsidR="00B35DAD" w:rsidRPr="0013656D">
              <w:t xml:space="preserve">utilizadas </w:t>
            </w:r>
            <w:r w:rsidRPr="0013656D">
              <w:t>anterior</w:t>
            </w:r>
            <w:r w:rsidR="00B35DAD" w:rsidRPr="0013656D">
              <w:t>mente</w:t>
            </w:r>
            <w:r w:rsidRPr="0013656D">
              <w:t>.</w:t>
            </w:r>
          </w:p>
        </w:tc>
        <w:tc>
          <w:tcPr>
            <w:tcW w:w="783" w:type="dxa"/>
            <w:shd w:val="clear" w:color="auto" w:fill="auto"/>
            <w:vAlign w:val="center"/>
          </w:tcPr>
          <w:p w14:paraId="30F72320"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140B592C" w14:textId="6E83A85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12689899" w14:textId="415504D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51B2CE1E" w14:textId="72A66A6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0AE0" w:rsidRPr="00530AE0" w14:paraId="7E2A0348"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18E5E087" w14:textId="075AE95F" w:rsidR="001A7925" w:rsidRDefault="00B356C7">
            <w:pPr>
              <w:pStyle w:val="TableHeading"/>
              <w:rPr>
                <w:rFonts w:asciiTheme="minorHAnsi" w:hAnsiTheme="minorHAnsi"/>
                <w:sz w:val="20"/>
                <w:szCs w:val="20"/>
              </w:rPr>
            </w:pPr>
            <w:r>
              <w:rPr>
                <w:rFonts w:asciiTheme="minorHAnsi" w:hAnsiTheme="minorHAnsi"/>
                <w:sz w:val="20"/>
                <w:szCs w:val="20"/>
              </w:rPr>
              <w:t>2.26</w:t>
            </w:r>
          </w:p>
        </w:tc>
        <w:tc>
          <w:tcPr>
            <w:tcW w:w="5140" w:type="dxa"/>
            <w:shd w:val="clear" w:color="auto" w:fill="auto"/>
          </w:tcPr>
          <w:p w14:paraId="45E35B55" w14:textId="442A8911" w:rsidR="001A7925" w:rsidRPr="00CD14C2" w:rsidRDefault="00B35DAD" w:rsidP="000D2F75">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0D2F75">
              <w:t>Verificar que</w:t>
            </w:r>
            <w:r w:rsidR="00B356C7" w:rsidRPr="000D2F75">
              <w:t xml:space="preserve"> </w:t>
            </w:r>
            <w:r w:rsidR="000D2F75" w:rsidRPr="000D2F75">
              <w:t xml:space="preserve">la </w:t>
            </w:r>
            <w:r w:rsidR="00B356C7" w:rsidRPr="000D2F75">
              <w:t>re-autenticación</w:t>
            </w:r>
            <w:r w:rsidR="000D2F75" w:rsidRPr="000D2F75">
              <w:t xml:space="preserve"> basada en riesgo, autenticación de dos factores o firma de transacciones se encuentra implementada en los lugares adecuados.</w:t>
            </w:r>
          </w:p>
        </w:tc>
        <w:tc>
          <w:tcPr>
            <w:tcW w:w="783" w:type="dxa"/>
            <w:shd w:val="clear" w:color="auto" w:fill="auto"/>
            <w:vAlign w:val="center"/>
          </w:tcPr>
          <w:p w14:paraId="3E339FE0"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92D050"/>
            <w:vAlign w:val="center"/>
          </w:tcPr>
          <w:p w14:paraId="5D891F9A" w14:textId="3DC25D2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708E3EDE" w14:textId="75A768D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E2EFD9" w:themeFill="accent6" w:themeFillTint="33"/>
            <w:vAlign w:val="center"/>
          </w:tcPr>
          <w:p w14:paraId="1C0EC861" w14:textId="7F8729F0" w:rsidR="001A7925" w:rsidRDefault="00F247B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431C00" w:rsidRPr="00530AE0" w14:paraId="470A37CA"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0AD1719D" w14:textId="45B79716" w:rsidR="001A7925" w:rsidRDefault="00B356C7">
            <w:pPr>
              <w:pStyle w:val="TableHeading"/>
              <w:rPr>
                <w:rFonts w:asciiTheme="minorHAnsi" w:hAnsiTheme="minorHAnsi"/>
                <w:sz w:val="20"/>
                <w:szCs w:val="20"/>
              </w:rPr>
            </w:pPr>
            <w:r>
              <w:rPr>
                <w:rFonts w:asciiTheme="minorHAnsi" w:hAnsiTheme="minorHAnsi"/>
                <w:sz w:val="20"/>
                <w:szCs w:val="20"/>
              </w:rPr>
              <w:t>2.27</w:t>
            </w:r>
          </w:p>
        </w:tc>
        <w:tc>
          <w:tcPr>
            <w:tcW w:w="5140" w:type="dxa"/>
            <w:shd w:val="clear" w:color="auto" w:fill="auto"/>
          </w:tcPr>
          <w:p w14:paraId="20003E4C" w14:textId="71E951B0" w:rsidR="001A7925" w:rsidRPr="00CD14C2" w:rsidRDefault="00B356C7" w:rsidP="00A82A4A">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B3212A">
              <w:t xml:space="preserve">Verificar que </w:t>
            </w:r>
            <w:r w:rsidR="00A82A4A" w:rsidRPr="00B3212A">
              <w:t>existen</w:t>
            </w:r>
            <w:r w:rsidRPr="00B3212A">
              <w:t xml:space="preserve"> medidas </w:t>
            </w:r>
            <w:r w:rsidR="00A82A4A" w:rsidRPr="00B3212A">
              <w:t>para</w:t>
            </w:r>
            <w:r w:rsidRPr="00B3212A">
              <w:t xml:space="preserve"> blo</w:t>
            </w:r>
            <w:r w:rsidR="00340423" w:rsidRPr="00B3212A">
              <w:t>quear el uso de contraseñas comúnmente</w:t>
            </w:r>
            <w:r w:rsidRPr="00B3212A">
              <w:t xml:space="preserve"> </w:t>
            </w:r>
            <w:r w:rsidR="00A82A4A" w:rsidRPr="00B3212A">
              <w:t>utilizadas</w:t>
            </w:r>
            <w:r w:rsidRPr="00B3212A">
              <w:t xml:space="preserve"> y contraseñas débiles. </w:t>
            </w:r>
          </w:p>
        </w:tc>
        <w:tc>
          <w:tcPr>
            <w:tcW w:w="783" w:type="dxa"/>
            <w:shd w:val="clear" w:color="auto" w:fill="FFC000"/>
            <w:vAlign w:val="center"/>
          </w:tcPr>
          <w:p w14:paraId="4462AE2B" w14:textId="0CE4DF9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83" w:type="dxa"/>
            <w:shd w:val="clear" w:color="auto" w:fill="92D050"/>
            <w:vAlign w:val="center"/>
          </w:tcPr>
          <w:p w14:paraId="18C0892E" w14:textId="46A276C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2D5B7038" w14:textId="326F18C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27ECEB43" w14:textId="22C0284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530AE0" w:rsidRPr="00530AE0" w14:paraId="5A2ACAA6"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42D50D63" w14:textId="2F2BFBF6" w:rsidR="001A7925" w:rsidRDefault="00B356C7">
            <w:pPr>
              <w:pStyle w:val="TableHeading"/>
              <w:rPr>
                <w:rFonts w:asciiTheme="minorHAnsi" w:hAnsiTheme="minorHAnsi"/>
                <w:sz w:val="20"/>
                <w:szCs w:val="20"/>
              </w:rPr>
            </w:pPr>
            <w:r>
              <w:rPr>
                <w:rFonts w:asciiTheme="minorHAnsi" w:hAnsiTheme="minorHAnsi"/>
                <w:sz w:val="20"/>
                <w:szCs w:val="20"/>
              </w:rPr>
              <w:t>2.28</w:t>
            </w:r>
          </w:p>
        </w:tc>
        <w:tc>
          <w:tcPr>
            <w:tcW w:w="5140" w:type="dxa"/>
            <w:shd w:val="clear" w:color="auto" w:fill="auto"/>
          </w:tcPr>
          <w:p w14:paraId="026F65D0" w14:textId="64C2ED2F" w:rsidR="001A7925" w:rsidRPr="00CD14C2" w:rsidRDefault="00B356C7" w:rsidP="00B3212A">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B3212A">
              <w:t xml:space="preserve">Verificar que todos los desafíos de autenticación, ya sea exitosa o fallida, </w:t>
            </w:r>
            <w:r w:rsidR="00B3212A" w:rsidRPr="00B3212A">
              <w:t>responden</w:t>
            </w:r>
            <w:r w:rsidRPr="00B3212A">
              <w:t xml:space="preserve"> en el mismo </w:t>
            </w:r>
            <w:r w:rsidR="00151546" w:rsidRPr="00B3212A">
              <w:t>tiempo promedio</w:t>
            </w:r>
            <w:r w:rsidRPr="00B3212A">
              <w:t>.</w:t>
            </w:r>
          </w:p>
        </w:tc>
        <w:tc>
          <w:tcPr>
            <w:tcW w:w="783" w:type="dxa"/>
            <w:shd w:val="clear" w:color="auto" w:fill="auto"/>
            <w:vAlign w:val="center"/>
          </w:tcPr>
          <w:p w14:paraId="06A17DAF"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auto"/>
            <w:vAlign w:val="center"/>
          </w:tcPr>
          <w:p w14:paraId="7C5F60FD" w14:textId="6EB1390A"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56" w:type="dxa"/>
            <w:shd w:val="clear" w:color="auto" w:fill="00B0F0"/>
            <w:vAlign w:val="center"/>
          </w:tcPr>
          <w:p w14:paraId="7218C681" w14:textId="6B15E47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auto"/>
            <w:vAlign w:val="center"/>
          </w:tcPr>
          <w:p w14:paraId="3B84367A" w14:textId="7230736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530AE0" w:rsidRPr="00530AE0" w14:paraId="201B2AE5"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5AD90787" w14:textId="456DE575" w:rsidR="001A7925" w:rsidRDefault="00B356C7">
            <w:pPr>
              <w:pStyle w:val="TableHeading"/>
              <w:rPr>
                <w:rFonts w:asciiTheme="minorHAnsi" w:hAnsiTheme="minorHAnsi"/>
                <w:sz w:val="20"/>
                <w:szCs w:val="20"/>
              </w:rPr>
            </w:pPr>
            <w:r>
              <w:rPr>
                <w:rFonts w:asciiTheme="minorHAnsi" w:hAnsiTheme="minorHAnsi"/>
                <w:sz w:val="20"/>
                <w:szCs w:val="20"/>
              </w:rPr>
              <w:t>2.29</w:t>
            </w:r>
          </w:p>
        </w:tc>
        <w:tc>
          <w:tcPr>
            <w:tcW w:w="5140" w:type="dxa"/>
            <w:shd w:val="clear" w:color="auto" w:fill="auto"/>
          </w:tcPr>
          <w:p w14:paraId="5302AE91" w14:textId="789F4308" w:rsidR="001A7925" w:rsidRPr="00CD14C2" w:rsidRDefault="00B356C7" w:rsidP="001B6F77">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5E5571">
              <w:t xml:space="preserve">Verificar que secretos, llaves de API y contraseñas no se incluyen </w:t>
            </w:r>
            <w:r w:rsidR="001B6F77" w:rsidRPr="005E5571">
              <w:t xml:space="preserve">en el código fuente o </w:t>
            </w:r>
            <w:r w:rsidRPr="005E5571">
              <w:t xml:space="preserve">en los repositorios </w:t>
            </w:r>
            <w:r w:rsidR="001B6F77" w:rsidRPr="005E5571">
              <w:t xml:space="preserve">en línea </w:t>
            </w:r>
            <w:r w:rsidRPr="005E5571">
              <w:t xml:space="preserve">de código fuente. </w:t>
            </w:r>
          </w:p>
        </w:tc>
        <w:tc>
          <w:tcPr>
            <w:tcW w:w="783" w:type="dxa"/>
            <w:shd w:val="clear" w:color="auto" w:fill="auto"/>
            <w:vAlign w:val="center"/>
          </w:tcPr>
          <w:p w14:paraId="28EFD96D"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auto"/>
            <w:vAlign w:val="center"/>
          </w:tcPr>
          <w:p w14:paraId="147501E4" w14:textId="1FE62BFF"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56" w:type="dxa"/>
            <w:shd w:val="clear" w:color="auto" w:fill="00B0F0"/>
            <w:vAlign w:val="center"/>
          </w:tcPr>
          <w:p w14:paraId="67D652C1" w14:textId="41EA1A6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2431A888" w14:textId="47C7D54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530AE0" w:rsidRPr="00530AE0" w14:paraId="4418923B"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662873E6" w14:textId="77DE4A94" w:rsidR="001A7925" w:rsidRDefault="00B356C7">
            <w:pPr>
              <w:pStyle w:val="TableHeading"/>
              <w:rPr>
                <w:rFonts w:asciiTheme="minorHAnsi" w:hAnsiTheme="minorHAnsi"/>
                <w:sz w:val="20"/>
                <w:szCs w:val="20"/>
              </w:rPr>
            </w:pPr>
            <w:r>
              <w:rPr>
                <w:rFonts w:asciiTheme="minorHAnsi" w:hAnsiTheme="minorHAnsi"/>
                <w:sz w:val="20"/>
                <w:szCs w:val="20"/>
              </w:rPr>
              <w:t>2.31</w:t>
            </w:r>
          </w:p>
        </w:tc>
        <w:tc>
          <w:tcPr>
            <w:tcW w:w="5140" w:type="dxa"/>
            <w:shd w:val="clear" w:color="auto" w:fill="auto"/>
          </w:tcPr>
          <w:p w14:paraId="38F33F0F" w14:textId="393BC0FD" w:rsidR="001A7925" w:rsidRPr="00CD14C2" w:rsidRDefault="00B356C7" w:rsidP="00D32374">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A92617">
              <w:t xml:space="preserve">Verificar </w:t>
            </w:r>
            <w:r w:rsidR="00A92617" w:rsidRPr="00A92617">
              <w:t>que,</w:t>
            </w:r>
            <w:r w:rsidRPr="00A92617">
              <w:t xml:space="preserve"> si una aplicación permite a </w:t>
            </w:r>
            <w:r w:rsidR="00D32374" w:rsidRPr="00A92617">
              <w:t>los</w:t>
            </w:r>
            <w:r w:rsidRPr="00A92617">
              <w:t xml:space="preserve"> usuarios autenticarse, </w:t>
            </w:r>
            <w:r w:rsidR="00D32374" w:rsidRPr="00A92617">
              <w:t>puedan hacerlo</w:t>
            </w:r>
            <w:r w:rsidRPr="00A92617">
              <w:t xml:space="preserve"> mediante autenticación de dos factores u otra autenticación </w:t>
            </w:r>
            <w:r w:rsidR="00D32374" w:rsidRPr="00A92617">
              <w:t xml:space="preserve">fuerte, </w:t>
            </w:r>
            <w:r w:rsidRPr="00A92617">
              <w:t xml:space="preserve">o cualquier </w:t>
            </w:r>
            <w:r w:rsidR="00CB0D73" w:rsidRPr="00A92617">
              <w:t>esquema similar</w:t>
            </w:r>
            <w:r w:rsidRPr="00A92617">
              <w:t xml:space="preserve"> que proporcion</w:t>
            </w:r>
            <w:r w:rsidR="00D32374" w:rsidRPr="00A92617">
              <w:t>e</w:t>
            </w:r>
            <w:r w:rsidRPr="00A92617">
              <w:t xml:space="preserve"> protección contra </w:t>
            </w:r>
            <w:r w:rsidR="00D32374" w:rsidRPr="00A92617">
              <w:t>la divulgación de</w:t>
            </w:r>
            <w:r w:rsidRPr="00A92617">
              <w:t xml:space="preserve"> nombre</w:t>
            </w:r>
            <w:r w:rsidR="00A92617" w:rsidRPr="00A92617">
              <w:t>s de usuario y</w:t>
            </w:r>
            <w:r w:rsidRPr="00A92617">
              <w:t xml:space="preserve"> contraseña</w:t>
            </w:r>
            <w:r w:rsidR="00A92617" w:rsidRPr="00A92617">
              <w:t>s</w:t>
            </w:r>
            <w:r w:rsidRPr="00A92617">
              <w:t xml:space="preserve">. </w:t>
            </w:r>
          </w:p>
        </w:tc>
        <w:tc>
          <w:tcPr>
            <w:tcW w:w="783" w:type="dxa"/>
            <w:shd w:val="clear" w:color="auto" w:fill="auto"/>
            <w:vAlign w:val="center"/>
          </w:tcPr>
          <w:p w14:paraId="66C6E9A1"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92D050"/>
            <w:vAlign w:val="center"/>
          </w:tcPr>
          <w:p w14:paraId="77FDB4C1" w14:textId="0BC792D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5B0C4633" w14:textId="17EDA67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auto"/>
            <w:vAlign w:val="center"/>
          </w:tcPr>
          <w:p w14:paraId="00EDF690" w14:textId="4EB082B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530AE0" w:rsidRPr="00530AE0" w14:paraId="2CCB4789" w14:textId="77777777" w:rsidTr="00343E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1FCBD470" w14:textId="25E0009C" w:rsidR="001A7925" w:rsidRDefault="00B356C7">
            <w:pPr>
              <w:pStyle w:val="TableHeading"/>
              <w:rPr>
                <w:rFonts w:asciiTheme="minorHAnsi" w:hAnsiTheme="minorHAnsi"/>
                <w:sz w:val="20"/>
                <w:szCs w:val="20"/>
              </w:rPr>
            </w:pPr>
            <w:r>
              <w:rPr>
                <w:rFonts w:asciiTheme="minorHAnsi" w:hAnsiTheme="minorHAnsi"/>
                <w:sz w:val="20"/>
                <w:szCs w:val="20"/>
              </w:rPr>
              <w:t>2.32</w:t>
            </w:r>
          </w:p>
        </w:tc>
        <w:tc>
          <w:tcPr>
            <w:tcW w:w="5140" w:type="dxa"/>
            <w:shd w:val="clear" w:color="auto" w:fill="auto"/>
          </w:tcPr>
          <w:p w14:paraId="69A19477" w14:textId="5CCB6D7C" w:rsidR="001A7925" w:rsidRPr="00CD14C2" w:rsidRDefault="00B356C7">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D07C0F">
              <w:rPr>
                <w:color w:val="000000"/>
              </w:rPr>
              <w:t>Verificar que las interfaces administrativas de la aplicación no sean accesibles a intrusos</w:t>
            </w:r>
            <w:r w:rsidR="0088367B" w:rsidRPr="00D07C0F">
              <w:rPr>
                <w:color w:val="000000"/>
              </w:rPr>
              <w:t>.</w:t>
            </w:r>
          </w:p>
        </w:tc>
        <w:tc>
          <w:tcPr>
            <w:tcW w:w="783" w:type="dxa"/>
            <w:shd w:val="clear" w:color="auto" w:fill="FFC000"/>
            <w:vAlign w:val="center"/>
          </w:tcPr>
          <w:p w14:paraId="76C999E1" w14:textId="3A7A26B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83" w:type="dxa"/>
            <w:shd w:val="clear" w:color="auto" w:fill="92D050"/>
            <w:vAlign w:val="center"/>
          </w:tcPr>
          <w:p w14:paraId="2F214839" w14:textId="0259BBE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56" w:type="dxa"/>
            <w:shd w:val="clear" w:color="auto" w:fill="00B0F0"/>
            <w:vAlign w:val="center"/>
          </w:tcPr>
          <w:p w14:paraId="2ADC735F" w14:textId="1319037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10" w:type="dxa"/>
            <w:shd w:val="clear" w:color="auto" w:fill="auto"/>
            <w:vAlign w:val="center"/>
          </w:tcPr>
          <w:p w14:paraId="6642D3FC" w14:textId="64948D4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F247BA" w:rsidRPr="00530AE0" w14:paraId="703EDE77" w14:textId="77777777" w:rsidTr="00343EB7">
        <w:trPr>
          <w:cantSplit/>
        </w:trPr>
        <w:tc>
          <w:tcPr>
            <w:cnfStyle w:val="001000000000" w:firstRow="0" w:lastRow="0" w:firstColumn="1" w:lastColumn="0" w:oddVBand="0" w:evenVBand="0" w:oddHBand="0" w:evenHBand="0" w:firstRowFirstColumn="0" w:firstRowLastColumn="0" w:lastRowFirstColumn="0" w:lastRowLastColumn="0"/>
            <w:tcW w:w="868" w:type="dxa"/>
          </w:tcPr>
          <w:p w14:paraId="30FFF1F1" w14:textId="33C9FEBF" w:rsidR="00F247BA" w:rsidRDefault="00F247BA">
            <w:pPr>
              <w:pStyle w:val="TableHeading"/>
              <w:rPr>
                <w:rFonts w:asciiTheme="minorHAnsi" w:hAnsiTheme="minorHAnsi"/>
                <w:sz w:val="20"/>
                <w:szCs w:val="20"/>
              </w:rPr>
            </w:pPr>
            <w:r>
              <w:rPr>
                <w:rFonts w:asciiTheme="minorHAnsi" w:hAnsiTheme="minorHAnsi"/>
                <w:sz w:val="20"/>
                <w:szCs w:val="20"/>
              </w:rPr>
              <w:t>2.33</w:t>
            </w:r>
          </w:p>
        </w:tc>
        <w:tc>
          <w:tcPr>
            <w:tcW w:w="5140" w:type="dxa"/>
            <w:shd w:val="clear" w:color="auto" w:fill="auto"/>
          </w:tcPr>
          <w:p w14:paraId="65F16F7C" w14:textId="1EA65E98" w:rsidR="00F247BA" w:rsidRDefault="00CB066C">
            <w:pPr>
              <w:pStyle w:val="TableBody"/>
              <w:cnfStyle w:val="000000000000" w:firstRow="0" w:lastRow="0" w:firstColumn="0" w:lastColumn="0" w:oddVBand="0" w:evenVBand="0" w:oddHBand="0" w:evenHBand="0" w:firstRowFirstColumn="0" w:firstRowLastColumn="0" w:lastRowFirstColumn="0" w:lastRowLastColumn="0"/>
              <w:rPr>
                <w:color w:val="000000"/>
              </w:rPr>
            </w:pPr>
            <w:r>
              <w:rPr>
                <w:color w:val="000000"/>
              </w:rPr>
              <w:t>Autocompletar de navegadores e integración con gestores de contraseñas deben estar permitidos a no ser que se encuentren prohibidos por políticas de riesgos.</w:t>
            </w:r>
          </w:p>
        </w:tc>
        <w:tc>
          <w:tcPr>
            <w:tcW w:w="783" w:type="dxa"/>
            <w:shd w:val="clear" w:color="auto" w:fill="FFC000"/>
            <w:vAlign w:val="center"/>
          </w:tcPr>
          <w:p w14:paraId="7A4EC614" w14:textId="6BD4048E" w:rsidR="00F247BA" w:rsidRDefault="00F247BA">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3B11EBE5" w14:textId="3FBFA84F" w:rsidR="00F247BA" w:rsidRDefault="00F247BA">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56" w:type="dxa"/>
            <w:shd w:val="clear" w:color="auto" w:fill="00B0F0"/>
            <w:vAlign w:val="center"/>
          </w:tcPr>
          <w:p w14:paraId="39938922" w14:textId="36A8A7C1" w:rsidR="00F247BA" w:rsidRDefault="00F247BA">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10" w:type="dxa"/>
            <w:shd w:val="clear" w:color="auto" w:fill="E2EFD9" w:themeFill="accent6" w:themeFillTint="33"/>
            <w:vAlign w:val="center"/>
          </w:tcPr>
          <w:p w14:paraId="6C00A821" w14:textId="36E96B66" w:rsidR="00F247BA" w:rsidRDefault="00F247B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bl>
    <w:p w14:paraId="589AFA31" w14:textId="77777777" w:rsidR="001A7925" w:rsidRDefault="001A7925"/>
    <w:p w14:paraId="4C7CFE2B" w14:textId="5F3DA71A" w:rsidR="001A7925" w:rsidRDefault="00B356C7">
      <w:pPr>
        <w:pStyle w:val="Ttulo2"/>
      </w:pPr>
      <w:bookmarkStart w:id="35" w:name="_Toc479004377"/>
      <w:r>
        <w:t>Referencias</w:t>
      </w:r>
      <w:bookmarkEnd w:id="35"/>
    </w:p>
    <w:p w14:paraId="5B407F90" w14:textId="6CA79499" w:rsidR="001A7925" w:rsidRDefault="00B356C7">
      <w:r>
        <w:t>Para obtener más información, consulte:</w:t>
      </w:r>
    </w:p>
    <w:p w14:paraId="4BC2B15E" w14:textId="5E7A9818" w:rsidR="001A7925" w:rsidRDefault="00B356C7">
      <w:pPr>
        <w:pStyle w:val="Prrafodelista"/>
        <w:numPr>
          <w:ilvl w:val="0"/>
          <w:numId w:val="9"/>
        </w:numPr>
      </w:pPr>
      <w:r>
        <w:lastRenderedPageBreak/>
        <w:t xml:space="preserve">Guía de pruebas OWASP 4.0: Prueba de autenticación </w:t>
      </w:r>
      <w:hyperlink r:id="rId17" w:history="1">
        <w:r>
          <w:rPr>
            <w:rStyle w:val="Hipervnculo"/>
          </w:rPr>
          <w:t>https://www.owasp.org/index.php/Testing_for_authentication</w:t>
        </w:r>
      </w:hyperlink>
      <w:r>
        <w:t xml:space="preserve">  </w:t>
      </w:r>
    </w:p>
    <w:p w14:paraId="071B429C" w14:textId="46A34C78" w:rsidR="001A7925" w:rsidRDefault="00B356C7">
      <w:pPr>
        <w:pStyle w:val="Prrafodelista"/>
        <w:numPr>
          <w:ilvl w:val="0"/>
          <w:numId w:val="9"/>
        </w:numPr>
      </w:pPr>
      <w:r>
        <w:t xml:space="preserve">Cheat Sheet - Almacenamiento de Contraseña </w:t>
      </w:r>
      <w:hyperlink r:id="rId18" w:history="1">
        <w:r>
          <w:rPr>
            <w:rStyle w:val="Hipervnculo"/>
          </w:rPr>
          <w:t>https://www.owasp.org/index.php/Password_Storage_Cheat_Sheet</w:t>
        </w:r>
      </w:hyperlink>
      <w:r>
        <w:t xml:space="preserve">   </w:t>
      </w:r>
    </w:p>
    <w:p w14:paraId="3BD71DE2" w14:textId="5C3F33B9" w:rsidR="001A7925" w:rsidRDefault="00B356C7">
      <w:pPr>
        <w:pStyle w:val="Prrafodelista"/>
        <w:numPr>
          <w:ilvl w:val="0"/>
          <w:numId w:val="9"/>
        </w:numPr>
      </w:pPr>
      <w:r>
        <w:t xml:space="preserve">Cheat sheet - Olvido de Contraseña </w:t>
      </w:r>
      <w:hyperlink r:id="rId19" w:history="1">
        <w:r>
          <w:rPr>
            <w:rStyle w:val="Hipervnculo"/>
          </w:rPr>
          <w:t>https://www.owasp.org/index.php/Forgot_Password_Cheat_Sheet</w:t>
        </w:r>
      </w:hyperlink>
      <w:r>
        <w:t xml:space="preserve">  </w:t>
      </w:r>
    </w:p>
    <w:p w14:paraId="112BD473" w14:textId="500C32F7" w:rsidR="001A7925" w:rsidRDefault="00B356C7">
      <w:pPr>
        <w:pStyle w:val="Prrafodelista"/>
        <w:numPr>
          <w:ilvl w:val="0"/>
          <w:numId w:val="9"/>
        </w:numPr>
      </w:pPr>
      <w:r>
        <w:t xml:space="preserve">Escoger y usar preguntas de seguridad </w:t>
      </w:r>
      <w:hyperlink r:id="rId20" w:history="1">
        <w:r>
          <w:rPr>
            <w:rStyle w:val="Hipervnculo"/>
          </w:rPr>
          <w:t>https://www.owasp.org/index.php/Choosing_and_Using_Security_Questions_Cheat_Sheet</w:t>
        </w:r>
      </w:hyperlink>
      <w:r>
        <w:t xml:space="preserve"> </w:t>
      </w:r>
    </w:p>
    <w:p w14:paraId="1BF8F608" w14:textId="066FFC39" w:rsidR="001A7925" w:rsidRDefault="00B356C7">
      <w:pPr>
        <w:pStyle w:val="Ttulo1"/>
      </w:pPr>
      <w:bookmarkStart w:id="36" w:name="_Toc479004378"/>
      <w:r>
        <w:lastRenderedPageBreak/>
        <w:t>V3: Requisitos de verificación de gestión de sesiones</w:t>
      </w:r>
      <w:bookmarkEnd w:id="36"/>
    </w:p>
    <w:p w14:paraId="5749481A" w14:textId="77777777" w:rsidR="001A7925" w:rsidRDefault="00B356C7">
      <w:pPr>
        <w:pStyle w:val="Ttulo2"/>
      </w:pPr>
      <w:bookmarkStart w:id="37" w:name="_Toc479004379"/>
      <w:r>
        <w:t>Objetivo de control</w:t>
      </w:r>
      <w:bookmarkEnd w:id="37"/>
    </w:p>
    <w:p w14:paraId="00C3862E" w14:textId="349EE332" w:rsidR="001A7925" w:rsidRDefault="00B356C7">
      <w:r>
        <w:t xml:space="preserve">Uno de los componentes básicos de cualquier aplicación web es el mecanismo por el cual controla y mantiene el estado de </w:t>
      </w:r>
      <w:r w:rsidR="00AC46B3">
        <w:t>un usuario al interactuar con ésta</w:t>
      </w:r>
      <w:r>
        <w:t>. Esto se refiere a manejo de sesiones y se define como el conjunto de todos los controles que rigen el estado completo de interacción entre un usuario y la aplicación basada en la web.</w:t>
      </w:r>
    </w:p>
    <w:p w14:paraId="67FF492F" w14:textId="6D5F23B7" w:rsidR="001A7925" w:rsidRDefault="00AC46B3">
      <w:r>
        <w:t>Se debe a</w:t>
      </w:r>
      <w:r w:rsidR="00B356C7">
        <w:t xml:space="preserve">segurar que </w:t>
      </w:r>
      <w:r>
        <w:t>la</w:t>
      </w:r>
      <w:r w:rsidR="00B356C7">
        <w:t xml:space="preserve"> aplicación verificada satisface los siguientes requerimientos de manejo de sesiones de alto nivel:</w:t>
      </w:r>
    </w:p>
    <w:p w14:paraId="47A76BF0" w14:textId="7F4FF2A6" w:rsidR="001A7925" w:rsidRDefault="00B356C7">
      <w:pPr>
        <w:pStyle w:val="Prrafodelista"/>
        <w:numPr>
          <w:ilvl w:val="0"/>
          <w:numId w:val="40"/>
        </w:numPr>
      </w:pPr>
      <w:r>
        <w:t>Las sesiones son únicas para cada individuo y no conjeturadas o compartidas</w:t>
      </w:r>
    </w:p>
    <w:p w14:paraId="315FF2F9" w14:textId="41A57B0F" w:rsidR="001A7925" w:rsidRDefault="00B356C7">
      <w:pPr>
        <w:pStyle w:val="Prrafodelista"/>
        <w:numPr>
          <w:ilvl w:val="0"/>
          <w:numId w:val="40"/>
        </w:numPr>
      </w:pPr>
      <w:r>
        <w:t xml:space="preserve">Las sesiones son invalidadas cuando ya no </w:t>
      </w:r>
      <w:r w:rsidR="00AC46B3">
        <w:t>son</w:t>
      </w:r>
      <w:r>
        <w:t xml:space="preserve"> necesarias y el tiempo </w:t>
      </w:r>
      <w:r w:rsidR="00AC46B3">
        <w:t>es</w:t>
      </w:r>
      <w:r>
        <w:t xml:space="preserve"> limitado durante los períodos de inactividad.</w:t>
      </w:r>
    </w:p>
    <w:p w14:paraId="5952C480" w14:textId="29652CA2" w:rsidR="001A7925" w:rsidRDefault="00B356C7">
      <w:pPr>
        <w:pStyle w:val="Ttulo2"/>
      </w:pPr>
      <w:bookmarkStart w:id="38" w:name="_Toc479004380"/>
      <w:r>
        <w:t>Requisitos</w:t>
      </w:r>
      <w:bookmarkEnd w:id="38"/>
    </w:p>
    <w:tbl>
      <w:tblPr>
        <w:tblStyle w:val="Tabladecuadrcula5oscura-nfasis31"/>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35"/>
        <w:gridCol w:w="4916"/>
        <w:gridCol w:w="871"/>
        <w:gridCol w:w="871"/>
        <w:gridCol w:w="871"/>
        <w:gridCol w:w="872"/>
      </w:tblGrid>
      <w:tr w:rsidR="00C801A4" w:rsidRPr="005F339B" w14:paraId="31CCE4BF" w14:textId="77777777" w:rsidTr="00E341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 w:type="dxa"/>
            <w:tcBorders>
              <w:top w:val="none" w:sz="0" w:space="0" w:color="auto"/>
              <w:left w:val="none" w:sz="0" w:space="0" w:color="auto"/>
              <w:right w:val="none" w:sz="0" w:space="0" w:color="auto"/>
            </w:tcBorders>
          </w:tcPr>
          <w:p w14:paraId="35E53EA5" w14:textId="507276C4" w:rsidR="001A7925" w:rsidRDefault="00B356C7">
            <w:pPr>
              <w:pStyle w:val="TableHeading"/>
            </w:pPr>
            <w:r>
              <w:t>#</w:t>
            </w:r>
          </w:p>
        </w:tc>
        <w:tc>
          <w:tcPr>
            <w:tcW w:w="4798" w:type="dxa"/>
            <w:tcBorders>
              <w:top w:val="none" w:sz="0" w:space="0" w:color="auto"/>
              <w:left w:val="none" w:sz="0" w:space="0" w:color="auto"/>
              <w:right w:val="none" w:sz="0" w:space="0" w:color="auto"/>
            </w:tcBorders>
            <w:vAlign w:val="center"/>
          </w:tcPr>
          <w:p w14:paraId="36A1161C"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rPr>
                <w:b/>
              </w:rPr>
            </w:pPr>
            <w:r>
              <w:rPr>
                <w:b/>
              </w:rPr>
              <w:t>Descripción</w:t>
            </w:r>
          </w:p>
        </w:tc>
        <w:tc>
          <w:tcPr>
            <w:tcW w:w="850" w:type="dxa"/>
            <w:tcBorders>
              <w:top w:val="none" w:sz="0" w:space="0" w:color="auto"/>
              <w:left w:val="none" w:sz="0" w:space="0" w:color="auto"/>
              <w:right w:val="none" w:sz="0" w:space="0" w:color="auto"/>
            </w:tcBorders>
            <w:vAlign w:val="center"/>
          </w:tcPr>
          <w:p w14:paraId="5CDA05AA"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850" w:type="dxa"/>
            <w:tcBorders>
              <w:top w:val="none" w:sz="0" w:space="0" w:color="auto"/>
              <w:left w:val="none" w:sz="0" w:space="0" w:color="auto"/>
              <w:right w:val="none" w:sz="0" w:space="0" w:color="auto"/>
            </w:tcBorders>
            <w:vAlign w:val="center"/>
          </w:tcPr>
          <w:p w14:paraId="33182E44"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850" w:type="dxa"/>
            <w:tcBorders>
              <w:top w:val="none" w:sz="0" w:space="0" w:color="auto"/>
              <w:left w:val="none" w:sz="0" w:space="0" w:color="auto"/>
              <w:right w:val="none" w:sz="0" w:space="0" w:color="auto"/>
            </w:tcBorders>
            <w:vAlign w:val="center"/>
          </w:tcPr>
          <w:p w14:paraId="41B3A292"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851" w:type="dxa"/>
            <w:tcBorders>
              <w:top w:val="none" w:sz="0" w:space="0" w:color="auto"/>
              <w:left w:val="none" w:sz="0" w:space="0" w:color="auto"/>
              <w:right w:val="none" w:sz="0" w:space="0" w:color="auto"/>
            </w:tcBorders>
            <w:vAlign w:val="center"/>
          </w:tcPr>
          <w:p w14:paraId="237099E6"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Desde</w:t>
            </w:r>
          </w:p>
        </w:tc>
      </w:tr>
      <w:tr w:rsidR="00F212DD" w:rsidRPr="00DF702A" w14:paraId="16FF6276" w14:textId="77777777" w:rsidTr="00E341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1C704536" w14:textId="3CA84E7D" w:rsidR="001A7925" w:rsidRDefault="00B356C7">
            <w:pPr>
              <w:pStyle w:val="TableHeading"/>
            </w:pPr>
            <w:r>
              <w:rPr>
                <w:b/>
                <w:color w:val="FFFFFF"/>
                <w:sz w:val="20"/>
                <w:szCs w:val="20"/>
                <w:shd w:val="clear" w:color="auto" w:fill="A5A5A5"/>
              </w:rPr>
              <w:t>3.1</w:t>
            </w:r>
          </w:p>
        </w:tc>
        <w:tc>
          <w:tcPr>
            <w:tcW w:w="4798" w:type="dxa"/>
            <w:shd w:val="clear" w:color="auto" w:fill="auto"/>
            <w:vAlign w:val="center"/>
          </w:tcPr>
          <w:p w14:paraId="1A1BE995" w14:textId="00B14F23" w:rsidR="001A7925" w:rsidRPr="00EF6D24" w:rsidRDefault="002A05D4" w:rsidP="006E3ABF">
            <w:pPr>
              <w:pStyle w:val="TableBody"/>
              <w:cnfStyle w:val="000000100000" w:firstRow="0" w:lastRow="0" w:firstColumn="0" w:lastColumn="0" w:oddVBand="0" w:evenVBand="0" w:oddHBand="1" w:evenHBand="0" w:firstRowFirstColumn="0" w:firstRowLastColumn="0" w:lastRowFirstColumn="0" w:lastRowLastColumn="0"/>
            </w:pPr>
            <w:r>
              <w:t>Verificar que no se utiliza un gestor de sesio</w:t>
            </w:r>
            <w:r w:rsidR="004C088A" w:rsidRPr="00EF6D24">
              <w:t>n</w:t>
            </w:r>
            <w:r>
              <w:t>es</w:t>
            </w:r>
            <w:r w:rsidR="004C088A" w:rsidRPr="00EF6D24">
              <w:t xml:space="preserve"> personalizado</w:t>
            </w:r>
            <w:r w:rsidR="00B356C7" w:rsidRPr="00EF6D24">
              <w:t xml:space="preserve">, o </w:t>
            </w:r>
            <w:r w:rsidR="006E3ABF" w:rsidRPr="00EF6D24">
              <w:t>que,</w:t>
            </w:r>
            <w:r w:rsidR="004C088A" w:rsidRPr="00EF6D24">
              <w:t xml:space="preserve"> </w:t>
            </w:r>
            <w:r>
              <w:t xml:space="preserve">si </w:t>
            </w:r>
            <w:r w:rsidR="004C088A" w:rsidRPr="00EF6D24">
              <w:t xml:space="preserve">el </w:t>
            </w:r>
            <w:r>
              <w:t>gestor de sesio</w:t>
            </w:r>
            <w:r w:rsidR="004C088A" w:rsidRPr="00EF6D24">
              <w:t>n</w:t>
            </w:r>
            <w:r>
              <w:t>es</w:t>
            </w:r>
            <w:r w:rsidR="004C088A" w:rsidRPr="00EF6D24">
              <w:t xml:space="preserve"> </w:t>
            </w:r>
            <w:r>
              <w:t xml:space="preserve">es </w:t>
            </w:r>
            <w:r w:rsidR="004C088A" w:rsidRPr="00EF6D24">
              <w:t>personalizado</w:t>
            </w:r>
            <w:r>
              <w:t>, éste</w:t>
            </w:r>
            <w:r w:rsidR="00B356C7" w:rsidRPr="00EF6D24">
              <w:t xml:space="preserve"> sea resistente contra </w:t>
            </w:r>
            <w:r w:rsidR="00EF6D24" w:rsidRPr="00EF6D24">
              <w:t xml:space="preserve">los </w:t>
            </w:r>
            <w:r w:rsidR="00B356C7" w:rsidRPr="00EF6D24">
              <w:t xml:space="preserve">ataques </w:t>
            </w:r>
            <w:r w:rsidR="00EF6D24" w:rsidRPr="00EF6D24">
              <w:t>más comunes</w:t>
            </w:r>
            <w:r w:rsidR="006E3ABF">
              <w:t>.</w:t>
            </w:r>
          </w:p>
        </w:tc>
        <w:tc>
          <w:tcPr>
            <w:tcW w:w="850" w:type="dxa"/>
            <w:shd w:val="clear" w:color="auto" w:fill="FFC000"/>
            <w:vAlign w:val="center"/>
          </w:tcPr>
          <w:p w14:paraId="3BDCBF1D" w14:textId="392F4A8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50" w:type="dxa"/>
            <w:shd w:val="clear" w:color="auto" w:fill="92D050"/>
            <w:vAlign w:val="center"/>
          </w:tcPr>
          <w:p w14:paraId="1E9C880A" w14:textId="664A3C4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50" w:type="dxa"/>
            <w:shd w:val="clear" w:color="auto" w:fill="00B0F0"/>
            <w:vAlign w:val="center"/>
          </w:tcPr>
          <w:p w14:paraId="761BAC90" w14:textId="48F88FC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51" w:type="dxa"/>
            <w:shd w:val="clear" w:color="auto" w:fill="auto"/>
            <w:vAlign w:val="center"/>
          </w:tcPr>
          <w:p w14:paraId="1EB814B7" w14:textId="02B14A9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F212DD" w:rsidRPr="00DF702A" w14:paraId="5548E2EE" w14:textId="77777777" w:rsidTr="00E34115">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5E710243" w14:textId="66868520" w:rsidR="001A7925" w:rsidRDefault="00B356C7">
            <w:pPr>
              <w:pStyle w:val="TableHeading"/>
            </w:pPr>
            <w:r>
              <w:rPr>
                <w:b/>
                <w:color w:val="FFFFFF"/>
                <w:sz w:val="20"/>
                <w:szCs w:val="20"/>
                <w:shd w:val="clear" w:color="auto" w:fill="A5A5A5"/>
              </w:rPr>
              <w:t>3.2</w:t>
            </w:r>
          </w:p>
        </w:tc>
        <w:tc>
          <w:tcPr>
            <w:tcW w:w="4798" w:type="dxa"/>
            <w:shd w:val="clear" w:color="auto" w:fill="auto"/>
            <w:vAlign w:val="center"/>
          </w:tcPr>
          <w:p w14:paraId="3070A36D" w14:textId="51ADFE68" w:rsidR="001A7925" w:rsidRDefault="00B356C7">
            <w:pPr>
              <w:pStyle w:val="TableBody"/>
              <w:cnfStyle w:val="000000000000" w:firstRow="0" w:lastRow="0" w:firstColumn="0" w:lastColumn="0" w:oddVBand="0" w:evenVBand="0" w:oddHBand="0" w:evenHBand="0" w:firstRowFirstColumn="0" w:firstRowLastColumn="0" w:lastRowFirstColumn="0" w:lastRowLastColumn="0"/>
            </w:pPr>
            <w:r>
              <w:t>Verificar que las sesiones se invalidan cuando el usuario cierra la sesión.</w:t>
            </w:r>
          </w:p>
        </w:tc>
        <w:tc>
          <w:tcPr>
            <w:tcW w:w="850" w:type="dxa"/>
            <w:shd w:val="clear" w:color="auto" w:fill="FFC000"/>
            <w:vAlign w:val="center"/>
          </w:tcPr>
          <w:p w14:paraId="6C3A5354" w14:textId="1B05CE3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850" w:type="dxa"/>
            <w:shd w:val="clear" w:color="auto" w:fill="92D050"/>
            <w:vAlign w:val="center"/>
          </w:tcPr>
          <w:p w14:paraId="149BA957" w14:textId="48C43C0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50" w:type="dxa"/>
            <w:shd w:val="clear" w:color="auto" w:fill="00B0F0"/>
            <w:vAlign w:val="center"/>
          </w:tcPr>
          <w:p w14:paraId="32BC30C5" w14:textId="2B3F35D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51" w:type="dxa"/>
            <w:shd w:val="clear" w:color="auto" w:fill="auto"/>
            <w:vAlign w:val="center"/>
          </w:tcPr>
          <w:p w14:paraId="78A7B7F3" w14:textId="3301C23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F212DD" w:rsidRPr="00DF702A" w14:paraId="4B3BBE44" w14:textId="77777777" w:rsidTr="00E341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6836B5D3" w14:textId="65847F89" w:rsidR="001A7925" w:rsidRDefault="00B356C7">
            <w:pPr>
              <w:pStyle w:val="TableHeading"/>
            </w:pPr>
            <w:r>
              <w:rPr>
                <w:b/>
                <w:color w:val="FFFFFF"/>
                <w:sz w:val="20"/>
                <w:szCs w:val="20"/>
                <w:shd w:val="clear" w:color="auto" w:fill="A5A5A5"/>
              </w:rPr>
              <w:t>3.3</w:t>
            </w:r>
          </w:p>
        </w:tc>
        <w:tc>
          <w:tcPr>
            <w:tcW w:w="4798" w:type="dxa"/>
            <w:shd w:val="clear" w:color="auto" w:fill="auto"/>
            <w:vAlign w:val="center"/>
          </w:tcPr>
          <w:p w14:paraId="15EA590A" w14:textId="70897CF7" w:rsidR="001A7925" w:rsidRDefault="00783671" w:rsidP="00642D76">
            <w:pPr>
              <w:pStyle w:val="TableBody"/>
              <w:cnfStyle w:val="000000100000" w:firstRow="0" w:lastRow="0" w:firstColumn="0" w:lastColumn="0" w:oddVBand="0" w:evenVBand="0" w:oddHBand="1" w:evenHBand="0" w:firstRowFirstColumn="0" w:firstRowLastColumn="0" w:lastRowFirstColumn="0" w:lastRowLastColumn="0"/>
            </w:pPr>
            <w:r>
              <w:t>Verificar</w:t>
            </w:r>
            <w:r w:rsidR="00B356C7">
              <w:t xml:space="preserve"> </w:t>
            </w:r>
            <w:r>
              <w:t xml:space="preserve">que las sesiones se </w:t>
            </w:r>
            <w:r w:rsidR="00642D76">
              <w:t>invalidan</w:t>
            </w:r>
            <w:r>
              <w:t xml:space="preserve"> luego de un período determinado de </w:t>
            </w:r>
            <w:r w:rsidR="00B356C7">
              <w:t>inactividad.</w:t>
            </w:r>
          </w:p>
        </w:tc>
        <w:tc>
          <w:tcPr>
            <w:tcW w:w="850" w:type="dxa"/>
            <w:shd w:val="clear" w:color="auto" w:fill="FFC000"/>
            <w:vAlign w:val="center"/>
          </w:tcPr>
          <w:p w14:paraId="5A6691FF" w14:textId="3524277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850" w:type="dxa"/>
            <w:shd w:val="clear" w:color="auto" w:fill="92D050"/>
            <w:vAlign w:val="center"/>
          </w:tcPr>
          <w:p w14:paraId="2BFBDAC6" w14:textId="4709B33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50" w:type="dxa"/>
            <w:shd w:val="clear" w:color="auto" w:fill="00B0F0"/>
            <w:vAlign w:val="center"/>
          </w:tcPr>
          <w:p w14:paraId="7804B06C" w14:textId="5A2D931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51" w:type="dxa"/>
            <w:shd w:val="clear" w:color="auto" w:fill="auto"/>
            <w:vAlign w:val="center"/>
          </w:tcPr>
          <w:p w14:paraId="66F11EE9" w14:textId="2171674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F212DD" w:rsidRPr="00DF702A" w14:paraId="719BC146" w14:textId="77777777" w:rsidTr="00F212DD">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4DFF0693" w14:textId="1692C012" w:rsidR="001A7925" w:rsidRDefault="00B356C7">
            <w:pPr>
              <w:pStyle w:val="TableHeading"/>
            </w:pPr>
            <w:r>
              <w:rPr>
                <w:b/>
                <w:color w:val="FFFFFF"/>
                <w:sz w:val="20"/>
                <w:szCs w:val="20"/>
                <w:shd w:val="clear" w:color="auto" w:fill="A5A5A5"/>
              </w:rPr>
              <w:t>3.4</w:t>
            </w:r>
          </w:p>
        </w:tc>
        <w:tc>
          <w:tcPr>
            <w:tcW w:w="4798" w:type="dxa"/>
            <w:shd w:val="clear" w:color="auto" w:fill="auto"/>
            <w:vAlign w:val="center"/>
          </w:tcPr>
          <w:p w14:paraId="4BAC275E" w14:textId="2D35A68A" w:rsidR="001A7925" w:rsidRDefault="001502BA" w:rsidP="006E3ABF">
            <w:pPr>
              <w:pStyle w:val="TableBody"/>
              <w:cnfStyle w:val="000000000000" w:firstRow="0" w:lastRow="0" w:firstColumn="0" w:lastColumn="0" w:oddVBand="0" w:evenVBand="0" w:oddHBand="0" w:evenHBand="0" w:firstRowFirstColumn="0" w:firstRowLastColumn="0" w:lastRowFirstColumn="0" w:lastRowLastColumn="0"/>
            </w:pPr>
            <w:r>
              <w:t>Verificar</w:t>
            </w:r>
            <w:r w:rsidR="00B356C7">
              <w:t xml:space="preserve"> que las sesiones se invalida</w:t>
            </w:r>
            <w:r w:rsidR="00642D76">
              <w:t>n</w:t>
            </w:r>
            <w:r w:rsidR="00B356C7">
              <w:t xml:space="preserve"> </w:t>
            </w:r>
            <w:r w:rsidR="00642D76">
              <w:t>luego</w:t>
            </w:r>
            <w:r w:rsidR="00B356C7">
              <w:t xml:space="preserve"> de un período de</w:t>
            </w:r>
            <w:r w:rsidR="00642D76">
              <w:t>terminado de</w:t>
            </w:r>
            <w:r w:rsidR="00B356C7">
              <w:t xml:space="preserve"> tiempo</w:t>
            </w:r>
            <w:r w:rsidR="00642D76">
              <w:t xml:space="preserve">, </w:t>
            </w:r>
            <w:r w:rsidR="00B356C7">
              <w:t>independiente</w:t>
            </w:r>
            <w:r w:rsidR="00642D76">
              <w:t xml:space="preserve">mente </w:t>
            </w:r>
            <w:r w:rsidR="00B356C7">
              <w:t>de</w:t>
            </w:r>
            <w:r w:rsidR="00642D76">
              <w:t xml:space="preserve"> que se esté registrando a</w:t>
            </w:r>
            <w:r w:rsidR="00B356C7">
              <w:t>ctividad (timeout absoluto).</w:t>
            </w:r>
          </w:p>
        </w:tc>
        <w:tc>
          <w:tcPr>
            <w:tcW w:w="850" w:type="dxa"/>
            <w:shd w:val="clear" w:color="auto" w:fill="auto"/>
            <w:vAlign w:val="center"/>
          </w:tcPr>
          <w:p w14:paraId="266F258E" w14:textId="69AEACC1"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50" w:type="dxa"/>
            <w:shd w:val="clear" w:color="auto" w:fill="92D050"/>
            <w:vAlign w:val="center"/>
          </w:tcPr>
          <w:p w14:paraId="11007B5A" w14:textId="2844A2B3"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50" w:type="dxa"/>
            <w:shd w:val="clear" w:color="auto" w:fill="00B0F0"/>
            <w:vAlign w:val="center"/>
          </w:tcPr>
          <w:p w14:paraId="5A88D91A" w14:textId="08EAA2D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51" w:type="dxa"/>
            <w:shd w:val="clear" w:color="auto" w:fill="auto"/>
            <w:vAlign w:val="center"/>
          </w:tcPr>
          <w:p w14:paraId="4EFD9722" w14:textId="2C75543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F212DD" w:rsidRPr="00DF702A" w14:paraId="61D4D4ED" w14:textId="77777777" w:rsidTr="00E341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7F529708" w14:textId="2C2C9A79" w:rsidR="001A7925" w:rsidRDefault="00B356C7">
            <w:pPr>
              <w:pStyle w:val="TableHeading"/>
            </w:pPr>
            <w:r>
              <w:rPr>
                <w:b/>
                <w:color w:val="FFFFFF"/>
                <w:sz w:val="20"/>
                <w:szCs w:val="20"/>
                <w:shd w:val="clear" w:color="auto" w:fill="A5A5A5"/>
              </w:rPr>
              <w:t>3.5</w:t>
            </w:r>
          </w:p>
        </w:tc>
        <w:tc>
          <w:tcPr>
            <w:tcW w:w="4798" w:type="dxa"/>
            <w:shd w:val="clear" w:color="auto" w:fill="auto"/>
            <w:vAlign w:val="center"/>
          </w:tcPr>
          <w:p w14:paraId="1E7910CF" w14:textId="656AEAE1" w:rsidR="001A7925" w:rsidRDefault="001502BA" w:rsidP="006E3ABF">
            <w:pPr>
              <w:pStyle w:val="TableBody"/>
              <w:cnfStyle w:val="000000100000" w:firstRow="0" w:lastRow="0" w:firstColumn="0" w:lastColumn="0" w:oddVBand="0" w:evenVBand="0" w:oddHBand="1" w:evenHBand="0" w:firstRowFirstColumn="0" w:firstRowLastColumn="0" w:lastRowFirstColumn="0" w:lastRowLastColumn="0"/>
            </w:pPr>
            <w:r>
              <w:t>Verificar</w:t>
            </w:r>
            <w:r w:rsidR="00B356C7">
              <w:t xml:space="preserve"> que todas las páginas que requieren autenticación </w:t>
            </w:r>
            <w:r w:rsidR="006E3ABF">
              <w:t>poseen</w:t>
            </w:r>
            <w:r w:rsidR="00B356C7">
              <w:t xml:space="preserve"> acceso fácil y visible a la funcionalidad de cierre de sesión.</w:t>
            </w:r>
          </w:p>
        </w:tc>
        <w:tc>
          <w:tcPr>
            <w:tcW w:w="850" w:type="dxa"/>
            <w:shd w:val="clear" w:color="auto" w:fill="FFC000"/>
            <w:vAlign w:val="center"/>
          </w:tcPr>
          <w:p w14:paraId="25869544" w14:textId="0E9F7CB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50" w:type="dxa"/>
            <w:shd w:val="clear" w:color="auto" w:fill="92D050"/>
            <w:vAlign w:val="center"/>
          </w:tcPr>
          <w:p w14:paraId="371910CB" w14:textId="1780B30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50" w:type="dxa"/>
            <w:shd w:val="clear" w:color="auto" w:fill="00B0F0"/>
            <w:vAlign w:val="center"/>
          </w:tcPr>
          <w:p w14:paraId="57A61356" w14:textId="3F61DE8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51" w:type="dxa"/>
            <w:shd w:val="clear" w:color="auto" w:fill="auto"/>
            <w:vAlign w:val="center"/>
          </w:tcPr>
          <w:p w14:paraId="1940B10C" w14:textId="28A1BA1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F212DD" w:rsidRPr="00DF702A" w14:paraId="673DB865" w14:textId="77777777" w:rsidTr="00E34115">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3CF97173" w14:textId="5F6D5CF9" w:rsidR="001A7925" w:rsidRDefault="00B356C7">
            <w:pPr>
              <w:pStyle w:val="TableHeading"/>
            </w:pPr>
            <w:r>
              <w:rPr>
                <w:b/>
                <w:color w:val="FFFFFF"/>
                <w:sz w:val="20"/>
                <w:szCs w:val="20"/>
                <w:shd w:val="clear" w:color="auto" w:fill="A5A5A5"/>
              </w:rPr>
              <w:t>3.6</w:t>
            </w:r>
          </w:p>
        </w:tc>
        <w:tc>
          <w:tcPr>
            <w:tcW w:w="4798" w:type="dxa"/>
            <w:shd w:val="clear" w:color="auto" w:fill="auto"/>
            <w:vAlign w:val="center"/>
          </w:tcPr>
          <w:p w14:paraId="48820B17" w14:textId="69BB1526" w:rsidR="001A7925" w:rsidRPr="002B604C" w:rsidRDefault="001502BA" w:rsidP="008D5177">
            <w:pPr>
              <w:pStyle w:val="TableBody"/>
              <w:cnfStyle w:val="000000000000" w:firstRow="0" w:lastRow="0" w:firstColumn="0" w:lastColumn="0" w:oddVBand="0" w:evenVBand="0" w:oddHBand="0" w:evenHBand="0" w:firstRowFirstColumn="0" w:firstRowLastColumn="0" w:lastRowFirstColumn="0" w:lastRowLastColumn="0"/>
            </w:pPr>
            <w:r w:rsidRPr="002B604C">
              <w:t>Verificar</w:t>
            </w:r>
            <w:r w:rsidR="00B356C7" w:rsidRPr="002B604C">
              <w:t xml:space="preserve"> que el identificador d</w:t>
            </w:r>
            <w:r w:rsidRPr="002B604C">
              <w:t xml:space="preserve">e sesión nunca se revele en </w:t>
            </w:r>
            <w:r w:rsidR="00B356C7" w:rsidRPr="002B604C">
              <w:t>URL</w:t>
            </w:r>
            <w:r w:rsidRPr="002B604C">
              <w:t>s</w:t>
            </w:r>
            <w:r w:rsidR="00B356C7" w:rsidRPr="002B604C">
              <w:t xml:space="preserve">, mensajes de error o </w:t>
            </w:r>
            <w:r w:rsidR="0067441B">
              <w:t>registros de bitácora</w:t>
            </w:r>
            <w:r w:rsidR="00B356C7" w:rsidRPr="002B604C">
              <w:t>. Esto incluye verificar que la apl</w:t>
            </w:r>
            <w:r w:rsidRPr="002B604C">
              <w:t>icación no es compatible con la</w:t>
            </w:r>
            <w:r w:rsidR="00B356C7" w:rsidRPr="002B604C">
              <w:t xml:space="preserve"> re-escritura de URL </w:t>
            </w:r>
            <w:r w:rsidR="008D5177">
              <w:t>incluyendo el identificador</w:t>
            </w:r>
            <w:r w:rsidR="00B356C7" w:rsidRPr="002B604C">
              <w:t xml:space="preserve"> de sesión.</w:t>
            </w:r>
          </w:p>
        </w:tc>
        <w:tc>
          <w:tcPr>
            <w:tcW w:w="850" w:type="dxa"/>
            <w:shd w:val="clear" w:color="auto" w:fill="FFC000"/>
            <w:vAlign w:val="center"/>
          </w:tcPr>
          <w:p w14:paraId="3FF041AE" w14:textId="3D0BCB2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850" w:type="dxa"/>
            <w:shd w:val="clear" w:color="auto" w:fill="92D050"/>
            <w:vAlign w:val="center"/>
          </w:tcPr>
          <w:p w14:paraId="7F147F42" w14:textId="087CB9A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50" w:type="dxa"/>
            <w:shd w:val="clear" w:color="auto" w:fill="00B0F0"/>
            <w:vAlign w:val="center"/>
          </w:tcPr>
          <w:p w14:paraId="5062F904" w14:textId="33EB535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51" w:type="dxa"/>
            <w:shd w:val="clear" w:color="auto" w:fill="auto"/>
            <w:vAlign w:val="center"/>
          </w:tcPr>
          <w:p w14:paraId="7FF7F9F9" w14:textId="65E8633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F212DD" w:rsidRPr="00DF702A" w14:paraId="57D37C30" w14:textId="77777777" w:rsidTr="00E341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45D7ED1B" w14:textId="1F32A9BE" w:rsidR="001A7925" w:rsidRDefault="00B356C7">
            <w:pPr>
              <w:pStyle w:val="TableHeading"/>
            </w:pPr>
            <w:r>
              <w:rPr>
                <w:b/>
                <w:color w:val="FFFFFF"/>
                <w:sz w:val="20"/>
                <w:szCs w:val="20"/>
                <w:shd w:val="clear" w:color="auto" w:fill="A5A5A5"/>
              </w:rPr>
              <w:t>3.7</w:t>
            </w:r>
          </w:p>
        </w:tc>
        <w:tc>
          <w:tcPr>
            <w:tcW w:w="4798" w:type="dxa"/>
            <w:shd w:val="clear" w:color="auto" w:fill="auto"/>
            <w:vAlign w:val="center"/>
          </w:tcPr>
          <w:p w14:paraId="07B00CAA" w14:textId="4C80D861" w:rsidR="001A7925" w:rsidRDefault="005A0CBB" w:rsidP="005A0CBB">
            <w:pPr>
              <w:pStyle w:val="TableBody"/>
              <w:cnfStyle w:val="000000100000" w:firstRow="0" w:lastRow="0" w:firstColumn="0" w:lastColumn="0" w:oddVBand="0" w:evenVBand="0" w:oddHBand="1" w:evenHBand="0" w:firstRowFirstColumn="0" w:firstRowLastColumn="0" w:lastRowFirstColumn="0" w:lastRowLastColumn="0"/>
            </w:pPr>
            <w:r>
              <w:t>Verificar que toda autenticación exitosa y</w:t>
            </w:r>
            <w:r w:rsidR="00231FF9">
              <w:t xml:space="preserve"> re-autenticaciones</w:t>
            </w:r>
            <w:r>
              <w:t xml:space="preserve"> generen un</w:t>
            </w:r>
            <w:r w:rsidR="00B356C7">
              <w:t xml:space="preserve"> </w:t>
            </w:r>
            <w:r>
              <w:t>nuevo</w:t>
            </w:r>
            <w:r w:rsidR="00B356C7">
              <w:t xml:space="preserve"> identificador de sesión.</w:t>
            </w:r>
          </w:p>
        </w:tc>
        <w:tc>
          <w:tcPr>
            <w:tcW w:w="850" w:type="dxa"/>
            <w:shd w:val="clear" w:color="auto" w:fill="FFC000"/>
            <w:vAlign w:val="center"/>
          </w:tcPr>
          <w:p w14:paraId="07E27FCC" w14:textId="167E3B4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50" w:type="dxa"/>
            <w:shd w:val="clear" w:color="auto" w:fill="92D050"/>
            <w:vAlign w:val="center"/>
          </w:tcPr>
          <w:p w14:paraId="174D64C4" w14:textId="03B3F42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50" w:type="dxa"/>
            <w:shd w:val="clear" w:color="auto" w:fill="00B0F0"/>
            <w:vAlign w:val="center"/>
          </w:tcPr>
          <w:p w14:paraId="0F1F7AC3" w14:textId="29AB015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51" w:type="dxa"/>
            <w:shd w:val="clear" w:color="auto" w:fill="auto"/>
            <w:vAlign w:val="center"/>
          </w:tcPr>
          <w:p w14:paraId="45B55039" w14:textId="206054A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F212DD" w:rsidRPr="00DF702A" w14:paraId="77DACDE0" w14:textId="77777777" w:rsidTr="00F212DD">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5F3806B3" w14:textId="2A9B8A64" w:rsidR="001A7925" w:rsidRDefault="00B356C7">
            <w:pPr>
              <w:pStyle w:val="TableHeading"/>
            </w:pPr>
            <w:r>
              <w:rPr>
                <w:b/>
                <w:color w:val="FFFFFF"/>
                <w:sz w:val="20"/>
                <w:szCs w:val="20"/>
                <w:shd w:val="clear" w:color="auto" w:fill="A5A5A5"/>
              </w:rPr>
              <w:lastRenderedPageBreak/>
              <w:t>3.10</w:t>
            </w:r>
          </w:p>
        </w:tc>
        <w:tc>
          <w:tcPr>
            <w:tcW w:w="4798" w:type="dxa"/>
            <w:shd w:val="clear" w:color="auto" w:fill="auto"/>
            <w:vAlign w:val="center"/>
          </w:tcPr>
          <w:p w14:paraId="0365DDCB" w14:textId="3B652A0A" w:rsidR="001A7925" w:rsidRDefault="00B356C7" w:rsidP="0098406A">
            <w:pPr>
              <w:pStyle w:val="TableBody"/>
              <w:cnfStyle w:val="000000000000" w:firstRow="0" w:lastRow="0" w:firstColumn="0" w:lastColumn="0" w:oddVBand="0" w:evenVBand="0" w:oddHBand="0" w:evenHBand="0" w:firstRowFirstColumn="0" w:firstRowLastColumn="0" w:lastRowFirstColumn="0" w:lastRowLastColumn="0"/>
            </w:pPr>
            <w:r>
              <w:t xml:space="preserve">Verificar que sólo los identificadores de sesión generados por la aplicación </w:t>
            </w:r>
            <w:r w:rsidR="0098406A">
              <w:t>son</w:t>
            </w:r>
            <w:r>
              <w:t xml:space="preserve"> reconocidos como activos por </w:t>
            </w:r>
            <w:r w:rsidR="0098406A">
              <w:t>ésta.</w:t>
            </w:r>
          </w:p>
        </w:tc>
        <w:tc>
          <w:tcPr>
            <w:tcW w:w="850" w:type="dxa"/>
            <w:shd w:val="clear" w:color="auto" w:fill="auto"/>
            <w:vAlign w:val="center"/>
          </w:tcPr>
          <w:p w14:paraId="75FA6346"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50" w:type="dxa"/>
            <w:shd w:val="clear" w:color="auto" w:fill="92D050"/>
            <w:vAlign w:val="center"/>
          </w:tcPr>
          <w:p w14:paraId="21BF6CEB" w14:textId="5523593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50" w:type="dxa"/>
            <w:shd w:val="clear" w:color="auto" w:fill="00B0F0"/>
            <w:vAlign w:val="center"/>
          </w:tcPr>
          <w:p w14:paraId="47C229D8" w14:textId="4822C3E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51" w:type="dxa"/>
            <w:shd w:val="clear" w:color="auto" w:fill="auto"/>
            <w:vAlign w:val="center"/>
          </w:tcPr>
          <w:p w14:paraId="7ECC1F54" w14:textId="78C1AFA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F212DD" w:rsidRPr="00DF702A" w14:paraId="3E4E6066" w14:textId="77777777" w:rsidTr="00F212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52321D44" w14:textId="397DACB5" w:rsidR="001A7925" w:rsidRDefault="00B356C7">
            <w:pPr>
              <w:pStyle w:val="TableHeading"/>
            </w:pPr>
            <w:r>
              <w:rPr>
                <w:b/>
                <w:color w:val="FFFFFF"/>
                <w:sz w:val="20"/>
                <w:szCs w:val="20"/>
                <w:shd w:val="clear" w:color="auto" w:fill="A5A5A5"/>
              </w:rPr>
              <w:t>3.11</w:t>
            </w:r>
          </w:p>
        </w:tc>
        <w:tc>
          <w:tcPr>
            <w:tcW w:w="4798" w:type="dxa"/>
            <w:shd w:val="clear" w:color="auto" w:fill="auto"/>
            <w:vAlign w:val="center"/>
          </w:tcPr>
          <w:p w14:paraId="67999BC8" w14:textId="2E3D7D8F" w:rsidR="001A7925" w:rsidRDefault="00B356C7" w:rsidP="0098406A">
            <w:pPr>
              <w:pStyle w:val="TableBody"/>
              <w:cnfStyle w:val="000000100000" w:firstRow="0" w:lastRow="0" w:firstColumn="0" w:lastColumn="0" w:oddVBand="0" w:evenVBand="0" w:oddHBand="1" w:evenHBand="0" w:firstRowFirstColumn="0" w:firstRowLastColumn="0" w:lastRowFirstColumn="0" w:lastRowLastColumn="0"/>
            </w:pPr>
            <w:r>
              <w:t xml:space="preserve">Verificar que </w:t>
            </w:r>
            <w:r w:rsidR="00231FF9">
              <w:t>los identificadores</w:t>
            </w:r>
            <w:r>
              <w:t xml:space="preserve"> de sesión </w:t>
            </w:r>
            <w:r w:rsidR="0098406A">
              <w:t>son</w:t>
            </w:r>
            <w:r>
              <w:t xml:space="preserve"> suficientemente largo</w:t>
            </w:r>
            <w:r w:rsidR="00231FF9">
              <w:t>s</w:t>
            </w:r>
            <w:r>
              <w:t>, aleatorio</w:t>
            </w:r>
            <w:r w:rsidR="00231FF9">
              <w:t>s</w:t>
            </w:r>
            <w:r>
              <w:t xml:space="preserve"> y único</w:t>
            </w:r>
            <w:r w:rsidR="00231FF9">
              <w:t>s</w:t>
            </w:r>
            <w:r>
              <w:t xml:space="preserve"> </w:t>
            </w:r>
            <w:r w:rsidR="0098406A">
              <w:t>para las sesiones activas</w:t>
            </w:r>
            <w:r>
              <w:t>.</w:t>
            </w:r>
          </w:p>
        </w:tc>
        <w:tc>
          <w:tcPr>
            <w:tcW w:w="850" w:type="dxa"/>
            <w:shd w:val="clear" w:color="auto" w:fill="FFC000"/>
            <w:vAlign w:val="center"/>
          </w:tcPr>
          <w:p w14:paraId="0AFA3EF2" w14:textId="278C16C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50" w:type="dxa"/>
            <w:shd w:val="clear" w:color="auto" w:fill="92D050"/>
            <w:vAlign w:val="center"/>
          </w:tcPr>
          <w:p w14:paraId="3D4D83FC" w14:textId="4453069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50" w:type="dxa"/>
            <w:shd w:val="clear" w:color="auto" w:fill="00B0F0"/>
            <w:vAlign w:val="center"/>
          </w:tcPr>
          <w:p w14:paraId="61CD2B9E" w14:textId="4030CC7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51" w:type="dxa"/>
            <w:shd w:val="clear" w:color="auto" w:fill="auto"/>
            <w:vAlign w:val="center"/>
          </w:tcPr>
          <w:p w14:paraId="170F3AC5" w14:textId="2B1FA8A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F212DD" w:rsidRPr="00DF702A" w14:paraId="4BA1B3C3" w14:textId="77777777" w:rsidTr="006E3ABF">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6477B7FC" w14:textId="7895B87A" w:rsidR="001A7925" w:rsidRDefault="00B356C7">
            <w:pPr>
              <w:pStyle w:val="TableHeading"/>
            </w:pPr>
            <w:r>
              <w:rPr>
                <w:b/>
                <w:color w:val="FFFFFF"/>
                <w:sz w:val="20"/>
                <w:szCs w:val="20"/>
                <w:shd w:val="clear" w:color="auto" w:fill="A5A5A5"/>
              </w:rPr>
              <w:t>3.12</w:t>
            </w:r>
          </w:p>
        </w:tc>
        <w:tc>
          <w:tcPr>
            <w:tcW w:w="4798" w:type="dxa"/>
            <w:shd w:val="clear" w:color="auto" w:fill="auto"/>
            <w:vAlign w:val="center"/>
          </w:tcPr>
          <w:p w14:paraId="5FDA1D1B" w14:textId="01AAFEBA" w:rsidR="001A7925" w:rsidRPr="00320DEE" w:rsidRDefault="004B2DE7" w:rsidP="00320DEE">
            <w:pPr>
              <w:pStyle w:val="TableBody"/>
              <w:cnfStyle w:val="000000000000" w:firstRow="0" w:lastRow="0" w:firstColumn="0" w:lastColumn="0" w:oddVBand="0" w:evenVBand="0" w:oddHBand="0" w:evenHBand="0" w:firstRowFirstColumn="0" w:firstRowLastColumn="0" w:lastRowFirstColumn="0" w:lastRowLastColumn="0"/>
            </w:pPr>
            <w:r w:rsidRPr="00320DEE">
              <w:t>Verificar</w:t>
            </w:r>
            <w:r w:rsidR="00B356C7" w:rsidRPr="00320DEE">
              <w:t xml:space="preserve"> que los identificadores de sesión almacenados en cookies </w:t>
            </w:r>
            <w:r w:rsidR="00320DEE" w:rsidRPr="00320DEE">
              <w:t>poseen su atributo “path”</w:t>
            </w:r>
            <w:r w:rsidR="00B356C7" w:rsidRPr="00320DEE">
              <w:t xml:space="preserve"> establecido en un v</w:t>
            </w:r>
            <w:r w:rsidR="0098406A">
              <w:t>alor adecuadamente restrictivo y</w:t>
            </w:r>
            <w:r w:rsidR="00B356C7" w:rsidRPr="00320DEE">
              <w:t xml:space="preserve"> que </w:t>
            </w:r>
            <w:r w:rsidR="00320DEE" w:rsidRPr="00320DEE">
              <w:t xml:space="preserve">además contenga </w:t>
            </w:r>
            <w:r w:rsidR="00B356C7" w:rsidRPr="00320DEE">
              <w:t xml:space="preserve">los </w:t>
            </w:r>
            <w:r w:rsidR="00320DEE" w:rsidRPr="00320DEE">
              <w:t xml:space="preserve">atributos </w:t>
            </w:r>
            <w:r w:rsidR="00B356C7" w:rsidRPr="00320DEE">
              <w:t>"</w:t>
            </w:r>
            <w:r w:rsidR="00320DEE">
              <w:t>S</w:t>
            </w:r>
            <w:r w:rsidR="00320DEE" w:rsidRPr="00320DEE">
              <w:t>ecure</w:t>
            </w:r>
            <w:r w:rsidR="00B356C7" w:rsidRPr="00320DEE">
              <w:t>" y "HttpOnly"</w:t>
            </w:r>
          </w:p>
        </w:tc>
        <w:tc>
          <w:tcPr>
            <w:tcW w:w="850" w:type="dxa"/>
            <w:shd w:val="clear" w:color="auto" w:fill="FFC000"/>
            <w:vAlign w:val="center"/>
          </w:tcPr>
          <w:p w14:paraId="4D9B777D" w14:textId="14DEF11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850" w:type="dxa"/>
            <w:shd w:val="clear" w:color="auto" w:fill="92D050"/>
            <w:vAlign w:val="center"/>
          </w:tcPr>
          <w:p w14:paraId="6043D8B7" w14:textId="47D4640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50" w:type="dxa"/>
            <w:shd w:val="clear" w:color="auto" w:fill="00B0F0"/>
            <w:vAlign w:val="center"/>
          </w:tcPr>
          <w:p w14:paraId="25DDCA4F" w14:textId="3A0E953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51" w:type="dxa"/>
            <w:shd w:val="clear" w:color="auto" w:fill="auto"/>
            <w:vAlign w:val="center"/>
          </w:tcPr>
          <w:p w14:paraId="48A70CC5" w14:textId="5C7E768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F212DD" w:rsidRPr="00DF702A" w14:paraId="1A753D06" w14:textId="77777777" w:rsidTr="006E3A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6ACABEC7" w14:textId="7A96114D" w:rsidR="001A7925" w:rsidRDefault="00B356C7">
            <w:pPr>
              <w:pStyle w:val="TableHeading"/>
            </w:pPr>
            <w:r>
              <w:rPr>
                <w:b/>
                <w:color w:val="FFFFFF"/>
                <w:sz w:val="20"/>
                <w:szCs w:val="20"/>
                <w:shd w:val="clear" w:color="auto" w:fill="A5A5A5"/>
              </w:rPr>
              <w:t>3.16</w:t>
            </w:r>
          </w:p>
        </w:tc>
        <w:tc>
          <w:tcPr>
            <w:tcW w:w="4798" w:type="dxa"/>
            <w:shd w:val="clear" w:color="auto" w:fill="auto"/>
            <w:vAlign w:val="center"/>
          </w:tcPr>
          <w:p w14:paraId="7F05D173" w14:textId="6A22A544" w:rsidR="001A7925" w:rsidRDefault="00B356C7">
            <w:pPr>
              <w:pStyle w:val="TableBody"/>
              <w:cnfStyle w:val="000000100000" w:firstRow="0" w:lastRow="0" w:firstColumn="0" w:lastColumn="0" w:oddVBand="0" w:evenVBand="0" w:oddHBand="1" w:evenHBand="0" w:firstRowFirstColumn="0" w:firstRowLastColumn="0" w:lastRowFirstColumn="0" w:lastRowLastColumn="0"/>
            </w:pPr>
            <w:r>
              <w:t>Verificar que la aplicación limita el número de sesiones concurrentes activas.</w:t>
            </w:r>
          </w:p>
        </w:tc>
        <w:tc>
          <w:tcPr>
            <w:tcW w:w="850" w:type="dxa"/>
            <w:shd w:val="clear" w:color="auto" w:fill="FFC000"/>
            <w:vAlign w:val="center"/>
          </w:tcPr>
          <w:p w14:paraId="1D411E0B" w14:textId="4E2B09E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850" w:type="dxa"/>
            <w:shd w:val="clear" w:color="auto" w:fill="92D050"/>
            <w:vAlign w:val="center"/>
          </w:tcPr>
          <w:p w14:paraId="662A49CF" w14:textId="6428BC5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50" w:type="dxa"/>
            <w:shd w:val="clear" w:color="auto" w:fill="00B0F0"/>
            <w:vAlign w:val="center"/>
          </w:tcPr>
          <w:p w14:paraId="7F5E84C7" w14:textId="09CE170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51" w:type="dxa"/>
            <w:shd w:val="clear" w:color="auto" w:fill="auto"/>
            <w:vAlign w:val="center"/>
          </w:tcPr>
          <w:p w14:paraId="6818CCCA" w14:textId="4255E43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F212DD" w:rsidRPr="00DF702A" w14:paraId="442A7C1B" w14:textId="77777777" w:rsidTr="006E3ABF">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79CCD64F" w14:textId="74221F06" w:rsidR="001A7925" w:rsidRDefault="00B356C7">
            <w:pPr>
              <w:pStyle w:val="TableHeading"/>
            </w:pPr>
            <w:r>
              <w:rPr>
                <w:b/>
                <w:color w:val="FFFFFF"/>
                <w:sz w:val="20"/>
                <w:szCs w:val="20"/>
                <w:shd w:val="clear" w:color="auto" w:fill="A5A5A5"/>
              </w:rPr>
              <w:t>3.17</w:t>
            </w:r>
          </w:p>
        </w:tc>
        <w:tc>
          <w:tcPr>
            <w:tcW w:w="4798" w:type="dxa"/>
            <w:shd w:val="clear" w:color="auto" w:fill="auto"/>
            <w:vAlign w:val="center"/>
          </w:tcPr>
          <w:p w14:paraId="4246864A" w14:textId="08E423BC" w:rsidR="001A7925" w:rsidRDefault="004B2DE7">
            <w:pPr>
              <w:pStyle w:val="TableBody"/>
              <w:cnfStyle w:val="000000000000" w:firstRow="0" w:lastRow="0" w:firstColumn="0" w:lastColumn="0" w:oddVBand="0" w:evenVBand="0" w:oddHBand="0" w:evenHBand="0" w:firstRowFirstColumn="0" w:firstRowLastColumn="0" w:lastRowFirstColumn="0" w:lastRowLastColumn="0"/>
            </w:pPr>
            <w:r>
              <w:t>Verificar</w:t>
            </w:r>
            <w:r w:rsidR="00B356C7">
              <w:t xml:space="preserve"> que un</w:t>
            </w:r>
            <w:r>
              <w:t>a lista de sesiones activas esté</w:t>
            </w:r>
            <w:r w:rsidR="00B356C7">
              <w:t xml:space="preserve"> disponible en el perfil de cuenta o similar para cada usuario. El usuario debe ser capaz de terminar cualquier sesión activa. </w:t>
            </w:r>
          </w:p>
        </w:tc>
        <w:tc>
          <w:tcPr>
            <w:tcW w:w="850" w:type="dxa"/>
            <w:shd w:val="clear" w:color="auto" w:fill="FFC000"/>
            <w:vAlign w:val="center"/>
          </w:tcPr>
          <w:p w14:paraId="269AACCF" w14:textId="7D2DA69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850" w:type="dxa"/>
            <w:shd w:val="clear" w:color="auto" w:fill="92D050"/>
            <w:vAlign w:val="center"/>
          </w:tcPr>
          <w:p w14:paraId="16E45892" w14:textId="5B5E25C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50" w:type="dxa"/>
            <w:shd w:val="clear" w:color="auto" w:fill="00B0F0"/>
            <w:vAlign w:val="center"/>
          </w:tcPr>
          <w:p w14:paraId="51268492" w14:textId="45DC6BF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51" w:type="dxa"/>
            <w:shd w:val="clear" w:color="auto" w:fill="auto"/>
            <w:vAlign w:val="center"/>
          </w:tcPr>
          <w:p w14:paraId="4DB8C355" w14:textId="34266AF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F212DD" w:rsidRPr="00DF702A" w14:paraId="42CCFABC" w14:textId="77777777" w:rsidTr="006E3A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tcPr>
          <w:p w14:paraId="30239A3A" w14:textId="40E2AB8C" w:rsidR="001A7925" w:rsidRDefault="00B356C7">
            <w:pPr>
              <w:pStyle w:val="TableHeading"/>
            </w:pPr>
            <w:r>
              <w:rPr>
                <w:b/>
                <w:color w:val="FFFFFF"/>
                <w:sz w:val="20"/>
                <w:szCs w:val="20"/>
                <w:shd w:val="clear" w:color="auto" w:fill="A5A5A5"/>
              </w:rPr>
              <w:t>3.18</w:t>
            </w:r>
          </w:p>
        </w:tc>
        <w:tc>
          <w:tcPr>
            <w:tcW w:w="4798" w:type="dxa"/>
            <w:shd w:val="clear" w:color="auto" w:fill="auto"/>
            <w:vAlign w:val="center"/>
          </w:tcPr>
          <w:p w14:paraId="60E06FDF" w14:textId="7C810422" w:rsidR="001A7925" w:rsidRDefault="004B2DE7" w:rsidP="008D3E59">
            <w:pPr>
              <w:pStyle w:val="TableBody"/>
              <w:cnfStyle w:val="000000100000" w:firstRow="0" w:lastRow="0" w:firstColumn="0" w:lastColumn="0" w:oddVBand="0" w:evenVBand="0" w:oddHBand="1" w:evenHBand="0" w:firstRowFirstColumn="0" w:firstRowLastColumn="0" w:lastRowFirstColumn="0" w:lastRowLastColumn="0"/>
            </w:pPr>
            <w:r>
              <w:t>Verificar</w:t>
            </w:r>
            <w:r w:rsidR="00B356C7">
              <w:t xml:space="preserve"> que </w:t>
            </w:r>
            <w:r>
              <w:t>a</w:t>
            </w:r>
            <w:r w:rsidR="00B356C7">
              <w:t xml:space="preserve">l usuario </w:t>
            </w:r>
            <w:r>
              <w:t>se le sugiera la opción de terminar toda</w:t>
            </w:r>
            <w:r w:rsidR="00B356C7">
              <w:t xml:space="preserve">s </w:t>
            </w:r>
            <w:r>
              <w:t xml:space="preserve">las </w:t>
            </w:r>
            <w:r w:rsidR="00B356C7">
              <w:t xml:space="preserve">otras sesiones activas después de un proceso de </w:t>
            </w:r>
            <w:r w:rsidR="008D3E59">
              <w:t xml:space="preserve">cambio de </w:t>
            </w:r>
            <w:r w:rsidR="00B356C7">
              <w:t>contraseña exitoso.</w:t>
            </w:r>
          </w:p>
        </w:tc>
        <w:tc>
          <w:tcPr>
            <w:tcW w:w="850" w:type="dxa"/>
            <w:shd w:val="clear" w:color="auto" w:fill="FFC000"/>
            <w:vAlign w:val="center"/>
          </w:tcPr>
          <w:p w14:paraId="1D309ED2" w14:textId="5AF5CDA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850" w:type="dxa"/>
            <w:shd w:val="clear" w:color="auto" w:fill="92D050"/>
            <w:vAlign w:val="center"/>
          </w:tcPr>
          <w:p w14:paraId="6D49ABD6" w14:textId="22DED70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50" w:type="dxa"/>
            <w:shd w:val="clear" w:color="auto" w:fill="00B0F0"/>
            <w:vAlign w:val="center"/>
          </w:tcPr>
          <w:p w14:paraId="3E5230DF" w14:textId="59ED230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51" w:type="dxa"/>
            <w:shd w:val="clear" w:color="auto" w:fill="auto"/>
            <w:vAlign w:val="center"/>
          </w:tcPr>
          <w:p w14:paraId="7229A5DD" w14:textId="7966AA4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bl>
    <w:p w14:paraId="6334F02D" w14:textId="77777777" w:rsidR="001A7925" w:rsidRDefault="001A7925"/>
    <w:p w14:paraId="5B54F259" w14:textId="01798797" w:rsidR="0098406A" w:rsidRDefault="0098406A" w:rsidP="0098406A">
      <w:pPr>
        <w:pStyle w:val="Ttulo2"/>
      </w:pPr>
      <w:bookmarkStart w:id="39" w:name="_Toc479004381"/>
      <w:r>
        <w:t>Referencias</w:t>
      </w:r>
      <w:bookmarkEnd w:id="39"/>
    </w:p>
    <w:p w14:paraId="64E21513" w14:textId="77777777" w:rsidR="0098406A" w:rsidRDefault="0098406A" w:rsidP="0098406A">
      <w:r>
        <w:t>Para obtener más información, consulte:</w:t>
      </w:r>
    </w:p>
    <w:p w14:paraId="504F6473" w14:textId="231716C7" w:rsidR="0098406A" w:rsidRDefault="0098406A" w:rsidP="0098406A">
      <w:pPr>
        <w:pStyle w:val="Prrafodelista"/>
        <w:numPr>
          <w:ilvl w:val="0"/>
          <w:numId w:val="9"/>
        </w:numPr>
      </w:pPr>
      <w:r>
        <w:t xml:space="preserve">Guía de pruebas OWASP 4.0: </w:t>
      </w:r>
      <w:r>
        <w:rPr>
          <w:rFonts w:hint="eastAsia"/>
        </w:rPr>
        <w:t>sesión de prueba de manejo</w:t>
      </w:r>
      <w:r>
        <w:t xml:space="preserve"> </w:t>
      </w:r>
      <w:hyperlink r:id="rId21" w:history="1">
        <w:r>
          <w:t xml:space="preserve"> </w:t>
        </w:r>
        <w:r>
          <w:rPr>
            <w:rStyle w:val="Hipervnculo"/>
            <w:rFonts w:hint="eastAsia"/>
          </w:rPr>
          <w:t>https://www.OWASP.org/index.php/Testing_for_Session_Management</w:t>
        </w:r>
      </w:hyperlink>
      <w:r>
        <w:t xml:space="preserve"> </w:t>
      </w:r>
      <w:r>
        <w:rPr>
          <w:rFonts w:hint="eastAsia"/>
        </w:rPr>
        <w:t xml:space="preserve"> </w:t>
      </w:r>
      <w:r>
        <w:t xml:space="preserve">  </w:t>
      </w:r>
    </w:p>
    <w:p w14:paraId="4E014E29" w14:textId="01798797" w:rsidR="001A7925" w:rsidRPr="0098406A" w:rsidRDefault="0098406A" w:rsidP="0098406A">
      <w:pPr>
        <w:pStyle w:val="Prrafodelista"/>
        <w:numPr>
          <w:ilvl w:val="0"/>
          <w:numId w:val="9"/>
        </w:numPr>
      </w:pPr>
      <w:r>
        <w:t xml:space="preserve">Cheat Sheet – Gestión de sesiones </w:t>
      </w:r>
      <w:hyperlink r:id="rId22" w:history="1">
        <w:r>
          <w:t xml:space="preserve"> </w:t>
        </w:r>
        <w:r>
          <w:rPr>
            <w:rStyle w:val="Hipervnculo"/>
            <w:rFonts w:hint="eastAsia"/>
          </w:rPr>
          <w:t>https://www.OWASP.org/index.php/Session_Management_Cheat_Sheet</w:t>
        </w:r>
      </w:hyperlink>
      <w:r>
        <w:t xml:space="preserve"> </w:t>
      </w:r>
      <w:r>
        <w:rPr>
          <w:rFonts w:hint="eastAsia"/>
        </w:rPr>
        <w:t xml:space="preserve"> </w:t>
      </w:r>
      <w:r w:rsidR="00B356C7">
        <w:br w:type="page"/>
      </w:r>
    </w:p>
    <w:p w14:paraId="232057CF" w14:textId="77777777" w:rsidR="001A7925" w:rsidRDefault="00B356C7">
      <w:pPr>
        <w:pStyle w:val="Ttulo1"/>
      </w:pPr>
      <w:bookmarkStart w:id="40" w:name="_Toc479004382"/>
      <w:r>
        <w:lastRenderedPageBreak/>
        <w:t>V4: Requisitos de verificación del Control de acceso</w:t>
      </w:r>
      <w:bookmarkEnd w:id="40"/>
    </w:p>
    <w:p w14:paraId="3FAE069F" w14:textId="77777777" w:rsidR="001A7925" w:rsidRDefault="00B356C7">
      <w:pPr>
        <w:pStyle w:val="Ttulo2"/>
      </w:pPr>
      <w:bookmarkStart w:id="41" w:name="_Toc479004383"/>
      <w:r>
        <w:t>Objetivo de control</w:t>
      </w:r>
      <w:bookmarkEnd w:id="41"/>
    </w:p>
    <w:p w14:paraId="2B7D77D7" w14:textId="0261D1F6" w:rsidR="001A7925" w:rsidRDefault="00B356C7">
      <w:r>
        <w:t xml:space="preserve">Autorización es el concepto de permitir acceso a los recursos </w:t>
      </w:r>
      <w:r w:rsidR="00C97CC2">
        <w:t xml:space="preserve">únicamente a </w:t>
      </w:r>
      <w:r>
        <w:t xml:space="preserve">aquellos que </w:t>
      </w:r>
      <w:r w:rsidR="00C97CC2">
        <w:t>les ha sido permitido</w:t>
      </w:r>
      <w:r>
        <w:t xml:space="preserve"> utilizarlos. </w:t>
      </w:r>
      <w:r w:rsidR="00C910EB">
        <w:t>Se debe asegurar que la</w:t>
      </w:r>
      <w:r>
        <w:t xml:space="preserve"> aplicación verificada satisface los siguientes requisitos de alto nivel:</w:t>
      </w:r>
    </w:p>
    <w:p w14:paraId="076B2E61" w14:textId="428E3907" w:rsidR="001A7925" w:rsidRDefault="00B356C7">
      <w:pPr>
        <w:pStyle w:val="Prrafodelista"/>
        <w:numPr>
          <w:ilvl w:val="0"/>
          <w:numId w:val="41"/>
        </w:numPr>
      </w:pPr>
      <w:r>
        <w:t xml:space="preserve">Personas que acceden a recursos </w:t>
      </w:r>
      <w:r w:rsidR="00A70566">
        <w:t>poseen</w:t>
      </w:r>
      <w:r>
        <w:t xml:space="preserve"> credenciales </w:t>
      </w:r>
      <w:r w:rsidR="00A70566">
        <w:t>válidas</w:t>
      </w:r>
      <w:r>
        <w:t xml:space="preserve"> para hacerlo.</w:t>
      </w:r>
    </w:p>
    <w:p w14:paraId="35DEE65A" w14:textId="49E33B10" w:rsidR="001A7925" w:rsidRDefault="00B356C7">
      <w:pPr>
        <w:pStyle w:val="Prrafodelista"/>
        <w:numPr>
          <w:ilvl w:val="0"/>
          <w:numId w:val="41"/>
        </w:numPr>
      </w:pPr>
      <w:r>
        <w:t xml:space="preserve">Los usuarios </w:t>
      </w:r>
      <w:r w:rsidR="00A70566">
        <w:t xml:space="preserve">se encuentran </w:t>
      </w:r>
      <w:r>
        <w:t>asociados con un conjunto bien definido de roles y privilegios.</w:t>
      </w:r>
    </w:p>
    <w:p w14:paraId="1240CD25" w14:textId="4398072E" w:rsidR="001A7925" w:rsidRDefault="00A70566">
      <w:pPr>
        <w:pStyle w:val="Prrafodelista"/>
        <w:numPr>
          <w:ilvl w:val="0"/>
          <w:numId w:val="41"/>
        </w:numPr>
      </w:pPr>
      <w:r>
        <w:t xml:space="preserve">Los metadatos de </w:t>
      </w:r>
      <w:r w:rsidR="00B356C7">
        <w:t xml:space="preserve">Roles y permisos </w:t>
      </w:r>
      <w:r>
        <w:t>se encuentran protegidos</w:t>
      </w:r>
      <w:r w:rsidR="00B356C7">
        <w:t xml:space="preserve"> de</w:t>
      </w:r>
      <w:r>
        <w:t xml:space="preserve"> ataques de reutilización </w:t>
      </w:r>
      <w:r w:rsidR="00B356C7">
        <w:t>o manipulación.</w:t>
      </w:r>
    </w:p>
    <w:p w14:paraId="3DFDDAFD" w14:textId="58EC51E9" w:rsidR="001A7925" w:rsidRDefault="00B356C7">
      <w:pPr>
        <w:pStyle w:val="Ttulo2"/>
      </w:pPr>
      <w:bookmarkStart w:id="42" w:name="_Toc479004384"/>
      <w:r>
        <w:t>Requisitos</w:t>
      </w:r>
      <w:bookmarkEnd w:id="42"/>
    </w:p>
    <w:tbl>
      <w:tblPr>
        <w:tblStyle w:val="Tabladecuadrcula5oscura-nfasis31"/>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42"/>
        <w:gridCol w:w="5079"/>
        <w:gridCol w:w="826"/>
        <w:gridCol w:w="827"/>
        <w:gridCol w:w="826"/>
        <w:gridCol w:w="836"/>
      </w:tblGrid>
      <w:tr w:rsidR="003841E1" w:rsidRPr="001C5B6E" w14:paraId="420CBFDA" w14:textId="77777777" w:rsidTr="00E3411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22" w:type="dxa"/>
            <w:tcBorders>
              <w:top w:val="none" w:sz="0" w:space="0" w:color="auto"/>
              <w:left w:val="none" w:sz="0" w:space="0" w:color="auto"/>
              <w:right w:val="none" w:sz="0" w:space="0" w:color="auto"/>
            </w:tcBorders>
            <w:vAlign w:val="center"/>
          </w:tcPr>
          <w:p w14:paraId="08689BA6" w14:textId="15E10D42" w:rsidR="001A7925" w:rsidRDefault="00B356C7">
            <w:pPr>
              <w:pStyle w:val="TableHeading"/>
              <w:rPr>
                <w:b/>
              </w:rPr>
            </w:pPr>
            <w:r>
              <w:rPr>
                <w:b/>
              </w:rPr>
              <w:t>#</w:t>
            </w:r>
          </w:p>
        </w:tc>
        <w:tc>
          <w:tcPr>
            <w:tcW w:w="4962" w:type="dxa"/>
            <w:tcBorders>
              <w:top w:val="none" w:sz="0" w:space="0" w:color="auto"/>
              <w:left w:val="none" w:sz="0" w:space="0" w:color="auto"/>
              <w:right w:val="none" w:sz="0" w:space="0" w:color="auto"/>
            </w:tcBorders>
            <w:vAlign w:val="center"/>
          </w:tcPr>
          <w:p w14:paraId="3027D705"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rPr>
                <w:b/>
              </w:rPr>
            </w:pPr>
            <w:r>
              <w:rPr>
                <w:b/>
              </w:rPr>
              <w:t>Descripción</w:t>
            </w:r>
          </w:p>
        </w:tc>
        <w:tc>
          <w:tcPr>
            <w:tcW w:w="807" w:type="dxa"/>
            <w:tcBorders>
              <w:top w:val="none" w:sz="0" w:space="0" w:color="auto"/>
              <w:left w:val="none" w:sz="0" w:space="0" w:color="auto"/>
              <w:right w:val="none" w:sz="0" w:space="0" w:color="auto"/>
            </w:tcBorders>
            <w:vAlign w:val="center"/>
          </w:tcPr>
          <w:p w14:paraId="037098A3"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808" w:type="dxa"/>
            <w:tcBorders>
              <w:top w:val="none" w:sz="0" w:space="0" w:color="auto"/>
              <w:left w:val="none" w:sz="0" w:space="0" w:color="auto"/>
              <w:right w:val="none" w:sz="0" w:space="0" w:color="auto"/>
            </w:tcBorders>
            <w:vAlign w:val="center"/>
          </w:tcPr>
          <w:p w14:paraId="119C5313"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807" w:type="dxa"/>
            <w:tcBorders>
              <w:top w:val="none" w:sz="0" w:space="0" w:color="auto"/>
              <w:left w:val="none" w:sz="0" w:space="0" w:color="auto"/>
              <w:right w:val="none" w:sz="0" w:space="0" w:color="auto"/>
            </w:tcBorders>
            <w:vAlign w:val="center"/>
          </w:tcPr>
          <w:p w14:paraId="352BB9AC"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808" w:type="dxa"/>
            <w:tcBorders>
              <w:top w:val="none" w:sz="0" w:space="0" w:color="auto"/>
              <w:left w:val="none" w:sz="0" w:space="0" w:color="auto"/>
              <w:right w:val="none" w:sz="0" w:space="0" w:color="auto"/>
            </w:tcBorders>
            <w:vAlign w:val="center"/>
          </w:tcPr>
          <w:p w14:paraId="697ED70B"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Desde</w:t>
            </w:r>
          </w:p>
        </w:tc>
      </w:tr>
      <w:tr w:rsidR="00F212DD" w:rsidRPr="001F7F8D" w14:paraId="78B43D8B" w14:textId="77777777" w:rsidTr="00E3411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61786D50" w14:textId="76256204" w:rsidR="001A7925" w:rsidRDefault="00B356C7">
            <w:pPr>
              <w:pStyle w:val="TableHeading"/>
            </w:pPr>
            <w:r>
              <w:rPr>
                <w:b/>
                <w:color w:val="FFFFFF"/>
                <w:sz w:val="20"/>
                <w:szCs w:val="20"/>
                <w:shd w:val="clear" w:color="auto" w:fill="A5A5A5"/>
              </w:rPr>
              <w:t>4.1</w:t>
            </w:r>
          </w:p>
        </w:tc>
        <w:tc>
          <w:tcPr>
            <w:tcW w:w="4962" w:type="dxa"/>
            <w:shd w:val="clear" w:color="auto" w:fill="auto"/>
            <w:vAlign w:val="center"/>
          </w:tcPr>
          <w:p w14:paraId="64067B97" w14:textId="4BDBE468" w:rsidR="001A7925" w:rsidRDefault="0017651E" w:rsidP="0017651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Verificar</w:t>
            </w:r>
            <w:r w:rsidR="00B356C7">
              <w:t xml:space="preserve"> que existe el principio de privilegio m</w:t>
            </w:r>
            <w:r w:rsidR="009217FE">
              <w:t xml:space="preserve">ínimo - </w:t>
            </w:r>
            <w:r w:rsidR="00B356C7">
              <w:t xml:space="preserve"> los usuarios sólo deben ser capaces de acceder a las funciones, archivos de datos, URL, controladores, servicios y otros recursos, para lo</w:t>
            </w:r>
            <w:r>
              <w:t>s</w:t>
            </w:r>
            <w:r w:rsidR="00B356C7">
              <w:t xml:space="preserve"> cual</w:t>
            </w:r>
            <w:r>
              <w:t>es</w:t>
            </w:r>
            <w:r w:rsidR="00B356C7">
              <w:t xml:space="preserve"> poseen una autorización específica. Esto implica protección contra suplantación de identidad y elevación de privilegios.</w:t>
            </w:r>
          </w:p>
        </w:tc>
        <w:tc>
          <w:tcPr>
            <w:tcW w:w="807" w:type="dxa"/>
            <w:shd w:val="clear" w:color="auto" w:fill="FFC000"/>
            <w:vAlign w:val="center"/>
          </w:tcPr>
          <w:p w14:paraId="67C0456A" w14:textId="6E5B278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FFC000"/>
              </w:rPr>
              <w:t>✓</w:t>
            </w:r>
          </w:p>
        </w:tc>
        <w:tc>
          <w:tcPr>
            <w:tcW w:w="808" w:type="dxa"/>
            <w:shd w:val="clear" w:color="auto" w:fill="92D050"/>
            <w:vAlign w:val="center"/>
          </w:tcPr>
          <w:p w14:paraId="5633F37C" w14:textId="3A0882F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2210BF2E" w14:textId="73943F2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77830719" w14:textId="1948833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F212DD" w:rsidRPr="001F7F8D" w14:paraId="127F6492" w14:textId="77777777" w:rsidTr="00F212DD">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35A9FA41" w14:textId="0DDE446D" w:rsidR="001A7925" w:rsidRDefault="00B356C7">
            <w:pPr>
              <w:pStyle w:val="TableHeading"/>
            </w:pPr>
            <w:r>
              <w:rPr>
                <w:b/>
                <w:color w:val="FFFFFF"/>
                <w:sz w:val="20"/>
                <w:szCs w:val="20"/>
                <w:shd w:val="clear" w:color="auto" w:fill="A5A5A5"/>
              </w:rPr>
              <w:t>4.4</w:t>
            </w:r>
          </w:p>
        </w:tc>
        <w:tc>
          <w:tcPr>
            <w:tcW w:w="4962" w:type="dxa"/>
            <w:shd w:val="clear" w:color="auto" w:fill="auto"/>
            <w:vAlign w:val="center"/>
          </w:tcPr>
          <w:p w14:paraId="54F253B9" w14:textId="47A24BB4" w:rsidR="001A7925" w:rsidRDefault="00B356C7" w:rsidP="00211ED4">
            <w:pPr>
              <w:pStyle w:val="TableBody"/>
              <w:cnfStyle w:val="000000000000" w:firstRow="0" w:lastRow="0" w:firstColumn="0" w:lastColumn="0" w:oddVBand="0" w:evenVBand="0" w:oddHBand="0" w:evenHBand="0" w:firstRowFirstColumn="0" w:firstRowLastColumn="0" w:lastRowFirstColumn="0" w:lastRowLastColumn="0"/>
              <w:rPr>
                <w:sz w:val="18"/>
                <w:szCs w:val="18"/>
              </w:rPr>
            </w:pPr>
            <w:r>
              <w:t xml:space="preserve">Verificar que el acceso a </w:t>
            </w:r>
            <w:r w:rsidR="000632EF">
              <w:t>registros sensibles esté</w:t>
            </w:r>
            <w:r>
              <w:t xml:space="preserve"> protegido, tal que sólo objetos </w:t>
            </w:r>
            <w:r w:rsidR="000632EF">
              <w:t xml:space="preserve">autorizados </w:t>
            </w:r>
            <w:r>
              <w:t xml:space="preserve">o datos sean accesibles </w:t>
            </w:r>
            <w:r w:rsidR="000632EF">
              <w:t>por</w:t>
            </w:r>
            <w:r>
              <w:t xml:space="preserve"> cada usuario (por ejemplo, proteger contra la posible </w:t>
            </w:r>
            <w:r w:rsidR="00211ED4">
              <w:t>manipulación</w:t>
            </w:r>
            <w:r>
              <w:t xml:space="preserve"> hecha por usuarios </w:t>
            </w:r>
            <w:r w:rsidR="00211ED4">
              <w:t>sobre un</w:t>
            </w:r>
            <w:r>
              <w:t xml:space="preserve"> parámetro para ver o modificar la cuenta de otro usuario). </w:t>
            </w:r>
          </w:p>
        </w:tc>
        <w:tc>
          <w:tcPr>
            <w:tcW w:w="807" w:type="dxa"/>
            <w:shd w:val="clear" w:color="auto" w:fill="FFC000"/>
            <w:vAlign w:val="center"/>
          </w:tcPr>
          <w:p w14:paraId="6F82BE50" w14:textId="7AD77D0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rFonts w:ascii="MS Mincho" w:eastAsia="MS Mincho" w:hAnsi="MS Mincho" w:cs="MS Mincho"/>
                <w:shd w:val="clear" w:color="auto" w:fill="FFC000"/>
              </w:rPr>
              <w:t>✓</w:t>
            </w:r>
          </w:p>
        </w:tc>
        <w:tc>
          <w:tcPr>
            <w:tcW w:w="808" w:type="dxa"/>
            <w:shd w:val="clear" w:color="auto" w:fill="92D050"/>
            <w:vAlign w:val="center"/>
          </w:tcPr>
          <w:p w14:paraId="05CC08AA" w14:textId="37E3D5C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7F751023" w14:textId="3A8CE62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48F8F943" w14:textId="4A66E64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F212DD" w:rsidRPr="001F7F8D" w14:paraId="313C1C3C" w14:textId="77777777" w:rsidTr="00F212D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3C41F7BA" w14:textId="689CDF6C" w:rsidR="001A7925" w:rsidRDefault="00B356C7">
            <w:pPr>
              <w:pStyle w:val="TableHeading"/>
            </w:pPr>
            <w:r>
              <w:rPr>
                <w:b/>
                <w:color w:val="FFFFFF"/>
                <w:sz w:val="20"/>
                <w:szCs w:val="20"/>
                <w:shd w:val="clear" w:color="auto" w:fill="A5A5A5"/>
              </w:rPr>
              <w:t>4.5</w:t>
            </w:r>
          </w:p>
        </w:tc>
        <w:tc>
          <w:tcPr>
            <w:tcW w:w="4962" w:type="dxa"/>
            <w:shd w:val="clear" w:color="auto" w:fill="auto"/>
            <w:vAlign w:val="center"/>
          </w:tcPr>
          <w:p w14:paraId="49C9675F" w14:textId="082F2B3F" w:rsidR="001A7925" w:rsidRPr="00CB0CC8" w:rsidRDefault="00B356C7" w:rsidP="00C8464A">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CB0CC8">
              <w:t xml:space="preserve">Verificar que </w:t>
            </w:r>
            <w:r w:rsidR="00DB3217" w:rsidRPr="00CB0CC8">
              <w:t>la navegación del</w:t>
            </w:r>
            <w:r w:rsidRPr="00CB0CC8">
              <w:t xml:space="preserve"> directorio esté des</w:t>
            </w:r>
            <w:r w:rsidR="00C8464A" w:rsidRPr="00CB0CC8">
              <w:t>habilitada</w:t>
            </w:r>
            <w:r w:rsidRPr="00CB0CC8">
              <w:t xml:space="preserve"> a menos que esto sea deliberadamente deseado. Además, las aplicaciones no deben permitir el descu</w:t>
            </w:r>
            <w:r w:rsidR="005E491C">
              <w:t>brimiento o divulgación de metadatos de</w:t>
            </w:r>
            <w:r w:rsidRPr="00CB0CC8">
              <w:t xml:space="preserve"> archivo</w:t>
            </w:r>
            <w:r w:rsidR="005E491C">
              <w:t>s</w:t>
            </w:r>
            <w:r w:rsidRPr="00CB0CC8">
              <w:t xml:space="preserve"> o directorio</w:t>
            </w:r>
            <w:r w:rsidR="005E491C">
              <w:t>s</w:t>
            </w:r>
            <w:r w:rsidRPr="00CB0CC8">
              <w:t>, como carpetas que contengan Thumbs</w:t>
            </w:r>
            <w:r w:rsidR="00CB0CC8">
              <w:t>.db,</w:t>
            </w:r>
            <w:r w:rsidR="0017651E" w:rsidRPr="00CB0CC8">
              <w:t xml:space="preserve"> DS_Store, </w:t>
            </w:r>
            <w:r w:rsidR="005E491C">
              <w:t xml:space="preserve">o directorios </w:t>
            </w:r>
            <w:r w:rsidR="0017651E" w:rsidRPr="00CB0CC8">
              <w:t>.git o SVN</w:t>
            </w:r>
            <w:r w:rsidRPr="00CB0CC8">
              <w:t>.</w:t>
            </w:r>
          </w:p>
        </w:tc>
        <w:tc>
          <w:tcPr>
            <w:tcW w:w="807" w:type="dxa"/>
            <w:shd w:val="clear" w:color="auto" w:fill="FFC000"/>
            <w:vAlign w:val="center"/>
          </w:tcPr>
          <w:p w14:paraId="4E8F8852" w14:textId="1C4F3D9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FFC000"/>
              </w:rPr>
              <w:t>✓</w:t>
            </w:r>
          </w:p>
        </w:tc>
        <w:tc>
          <w:tcPr>
            <w:tcW w:w="808" w:type="dxa"/>
            <w:shd w:val="clear" w:color="auto" w:fill="92D050"/>
            <w:vAlign w:val="center"/>
          </w:tcPr>
          <w:p w14:paraId="736D7F56" w14:textId="26FA2E2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4ABB065F" w14:textId="66C8A03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03F0355E" w14:textId="39B87F2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F212DD" w:rsidRPr="001F7F8D" w14:paraId="1F14FD3E" w14:textId="77777777" w:rsidTr="00E34115">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6A13EF67" w14:textId="75F3EFEF" w:rsidR="001A7925" w:rsidRDefault="00B356C7">
            <w:pPr>
              <w:pStyle w:val="TableHeading"/>
            </w:pPr>
            <w:r>
              <w:rPr>
                <w:b/>
                <w:color w:val="FFFFFF"/>
                <w:sz w:val="20"/>
                <w:szCs w:val="20"/>
                <w:shd w:val="clear" w:color="auto" w:fill="A5A5A5"/>
              </w:rPr>
              <w:t>4.8</w:t>
            </w:r>
          </w:p>
        </w:tc>
        <w:tc>
          <w:tcPr>
            <w:tcW w:w="4962" w:type="dxa"/>
            <w:shd w:val="clear" w:color="auto" w:fill="auto"/>
            <w:vAlign w:val="center"/>
          </w:tcPr>
          <w:p w14:paraId="19D438CF" w14:textId="2A489711" w:rsidR="001A7925" w:rsidRDefault="00B356C7">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Verificar que los controles de acceso fallen de forma segura.</w:t>
            </w:r>
          </w:p>
        </w:tc>
        <w:tc>
          <w:tcPr>
            <w:tcW w:w="807" w:type="dxa"/>
            <w:shd w:val="clear" w:color="auto" w:fill="FFC000"/>
            <w:vAlign w:val="center"/>
          </w:tcPr>
          <w:p w14:paraId="7D94105F" w14:textId="3DD828B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FFC000"/>
              </w:rPr>
              <w:t>✓</w:t>
            </w:r>
          </w:p>
        </w:tc>
        <w:tc>
          <w:tcPr>
            <w:tcW w:w="808" w:type="dxa"/>
            <w:shd w:val="clear" w:color="auto" w:fill="92D050"/>
            <w:vAlign w:val="center"/>
          </w:tcPr>
          <w:p w14:paraId="34450F0A" w14:textId="289FB20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585EB64B" w14:textId="117D887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448435E9" w14:textId="17E81EF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F212DD" w:rsidRPr="001F7F8D" w14:paraId="3122C549" w14:textId="77777777" w:rsidTr="00F212D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034405F3" w14:textId="3EF96B69" w:rsidR="001A7925" w:rsidRDefault="00B356C7">
            <w:pPr>
              <w:pStyle w:val="TableHeading"/>
            </w:pPr>
            <w:r>
              <w:rPr>
                <w:b/>
                <w:color w:val="FFFFFF"/>
                <w:sz w:val="20"/>
                <w:szCs w:val="20"/>
                <w:shd w:val="clear" w:color="auto" w:fill="A5A5A5"/>
              </w:rPr>
              <w:t>4.9</w:t>
            </w:r>
          </w:p>
        </w:tc>
        <w:tc>
          <w:tcPr>
            <w:tcW w:w="4962" w:type="dxa"/>
            <w:shd w:val="clear" w:color="auto" w:fill="auto"/>
            <w:vAlign w:val="center"/>
          </w:tcPr>
          <w:p w14:paraId="63A4E742" w14:textId="7B7A7FE0" w:rsidR="001A7925" w:rsidRDefault="00B356C7" w:rsidP="00C0354A">
            <w:pPr>
              <w:pStyle w:val="TableBody"/>
              <w:cnfStyle w:val="000000100000" w:firstRow="0" w:lastRow="0" w:firstColumn="0" w:lastColumn="0" w:oddVBand="0" w:evenVBand="0" w:oddHBand="1" w:evenHBand="0" w:firstRowFirstColumn="0" w:firstRowLastColumn="0" w:lastRowFirstColumn="0" w:lastRowLastColumn="0"/>
              <w:rPr>
                <w:sz w:val="18"/>
                <w:szCs w:val="18"/>
              </w:rPr>
            </w:pPr>
            <w:r>
              <w:t xml:space="preserve">Verificar que las mismas reglas de control de acceso </w:t>
            </w:r>
            <w:r w:rsidR="00C0354A">
              <w:t>implícitas en l</w:t>
            </w:r>
            <w:r>
              <w:t xml:space="preserve">a capa de presentación </w:t>
            </w:r>
            <w:r w:rsidR="00C0354A">
              <w:t xml:space="preserve">son aplicadas </w:t>
            </w:r>
            <w:r>
              <w:t>en el servidor.</w:t>
            </w:r>
          </w:p>
        </w:tc>
        <w:tc>
          <w:tcPr>
            <w:tcW w:w="807" w:type="dxa"/>
            <w:shd w:val="clear" w:color="auto" w:fill="FFC000"/>
            <w:vAlign w:val="center"/>
          </w:tcPr>
          <w:p w14:paraId="4848C0B8" w14:textId="1B956F9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FFC000"/>
              </w:rPr>
              <w:t>✓</w:t>
            </w:r>
          </w:p>
        </w:tc>
        <w:tc>
          <w:tcPr>
            <w:tcW w:w="808" w:type="dxa"/>
            <w:shd w:val="clear" w:color="auto" w:fill="92D050"/>
            <w:vAlign w:val="center"/>
          </w:tcPr>
          <w:p w14:paraId="2A163959" w14:textId="4EE6E3A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31A2D164" w14:textId="0AB83CF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4E47BCCC" w14:textId="5906E5C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F212DD" w:rsidRPr="001F7F8D" w14:paraId="2DF37DBA" w14:textId="77777777" w:rsidTr="00F212DD">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1DF75FEE" w14:textId="78AA09A3" w:rsidR="001A7925" w:rsidRDefault="00B356C7">
            <w:pPr>
              <w:pStyle w:val="TableHeading"/>
            </w:pPr>
            <w:r>
              <w:rPr>
                <w:b/>
                <w:color w:val="FFFFFF"/>
                <w:sz w:val="20"/>
                <w:szCs w:val="20"/>
                <w:shd w:val="clear" w:color="auto" w:fill="A5A5A5"/>
              </w:rPr>
              <w:lastRenderedPageBreak/>
              <w:t>4.10</w:t>
            </w:r>
          </w:p>
        </w:tc>
        <w:tc>
          <w:tcPr>
            <w:tcW w:w="4962" w:type="dxa"/>
            <w:shd w:val="clear" w:color="auto" w:fill="auto"/>
            <w:vAlign w:val="center"/>
          </w:tcPr>
          <w:p w14:paraId="36280235" w14:textId="741A1DFC" w:rsidR="001A7925" w:rsidRDefault="00B356C7" w:rsidP="00191E81">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w:t>
            </w:r>
            <w:r w:rsidR="00082A4C">
              <w:t>icar que todos los atributos de</w:t>
            </w:r>
            <w:r>
              <w:t xml:space="preserve"> usu</w:t>
            </w:r>
            <w:r w:rsidR="00262010">
              <w:t>ario,</w:t>
            </w:r>
            <w:r w:rsidR="00082A4C">
              <w:t xml:space="preserve"> </w:t>
            </w:r>
            <w:r>
              <w:t xml:space="preserve">datos e información </w:t>
            </w:r>
            <w:r w:rsidR="00082A4C">
              <w:t>de</w:t>
            </w:r>
            <w:r>
              <w:t xml:space="preserve"> las </w:t>
            </w:r>
            <w:r w:rsidR="00082A4C">
              <w:t>políticas</w:t>
            </w:r>
            <w:r>
              <w:t xml:space="preserve"> utilizada</w:t>
            </w:r>
            <w:r w:rsidR="00082A4C">
              <w:t>s</w:t>
            </w:r>
            <w:r>
              <w:t xml:space="preserve"> por los controles de acceso no puedan ser manipulados por usuarios </w:t>
            </w:r>
            <w:r w:rsidR="00082A4C">
              <w:t xml:space="preserve">finales </w:t>
            </w:r>
            <w:r>
              <w:t>a menos que sean específicamente autorizados.</w:t>
            </w:r>
          </w:p>
        </w:tc>
        <w:tc>
          <w:tcPr>
            <w:tcW w:w="807" w:type="dxa"/>
            <w:shd w:val="clear" w:color="auto" w:fill="auto"/>
            <w:vAlign w:val="center"/>
          </w:tcPr>
          <w:p w14:paraId="37E96F71" w14:textId="4A80A850"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116500C5" w14:textId="0134F9A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6ADB3A50" w14:textId="685935B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77590A77" w14:textId="416E3EA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F212DD" w:rsidRPr="001F7F8D" w14:paraId="68BF66F1" w14:textId="77777777" w:rsidTr="00F212D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712B2434" w14:textId="3D65EF5F" w:rsidR="001A7925" w:rsidRDefault="00B356C7">
            <w:pPr>
              <w:pStyle w:val="TableHeading"/>
            </w:pPr>
            <w:r>
              <w:rPr>
                <w:b/>
                <w:color w:val="FFFFFF"/>
                <w:sz w:val="20"/>
                <w:szCs w:val="20"/>
                <w:shd w:val="clear" w:color="auto" w:fill="A5A5A5"/>
              </w:rPr>
              <w:t>4.11</w:t>
            </w:r>
          </w:p>
        </w:tc>
        <w:tc>
          <w:tcPr>
            <w:tcW w:w="4962" w:type="dxa"/>
            <w:shd w:val="clear" w:color="auto" w:fill="auto"/>
            <w:vAlign w:val="center"/>
          </w:tcPr>
          <w:p w14:paraId="1F18E4B7" w14:textId="61E5A911" w:rsidR="001A7925" w:rsidRPr="002D4770" w:rsidRDefault="00B356C7" w:rsidP="00BE1D4C">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2D4770">
              <w:t xml:space="preserve">Verificar que existe un mecanismo centralizado (incluyendo las bibliotecas que requieren servicios de autorización externa) para </w:t>
            </w:r>
            <w:r w:rsidR="00BE1D4C" w:rsidRPr="002D4770">
              <w:t>proteger</w:t>
            </w:r>
            <w:r w:rsidRPr="002D4770">
              <w:t xml:space="preserve"> </w:t>
            </w:r>
            <w:r w:rsidR="00BE1D4C" w:rsidRPr="002D4770">
              <w:t>el</w:t>
            </w:r>
            <w:r w:rsidRPr="002D4770">
              <w:t xml:space="preserve"> acceso a cada tipo de recursos protegidos.</w:t>
            </w:r>
          </w:p>
        </w:tc>
        <w:tc>
          <w:tcPr>
            <w:tcW w:w="807" w:type="dxa"/>
            <w:shd w:val="clear" w:color="auto" w:fill="auto"/>
            <w:vAlign w:val="center"/>
          </w:tcPr>
          <w:p w14:paraId="190B03D8" w14:textId="06289864"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auto"/>
            <w:vAlign w:val="center"/>
          </w:tcPr>
          <w:p w14:paraId="569F3442" w14:textId="4EDAF8BC"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7" w:type="dxa"/>
            <w:shd w:val="clear" w:color="auto" w:fill="00B0F0"/>
            <w:vAlign w:val="center"/>
          </w:tcPr>
          <w:p w14:paraId="34A4AA0F" w14:textId="409154C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2C1CD260" w14:textId="226EA9B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F212DD" w:rsidRPr="001F7F8D" w14:paraId="64C24C05" w14:textId="77777777" w:rsidTr="00E34115">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11DD22FD" w14:textId="0A72A822" w:rsidR="001A7925" w:rsidRDefault="00B356C7">
            <w:pPr>
              <w:pStyle w:val="TableHeading"/>
            </w:pPr>
            <w:r>
              <w:rPr>
                <w:b/>
                <w:color w:val="FFFFFF"/>
                <w:sz w:val="20"/>
                <w:szCs w:val="20"/>
                <w:shd w:val="clear" w:color="auto" w:fill="A5A5A5"/>
              </w:rPr>
              <w:t>4.12</w:t>
            </w:r>
          </w:p>
        </w:tc>
        <w:tc>
          <w:tcPr>
            <w:tcW w:w="4962" w:type="dxa"/>
            <w:shd w:val="clear" w:color="auto" w:fill="auto"/>
            <w:vAlign w:val="center"/>
          </w:tcPr>
          <w:p w14:paraId="6B940BEA" w14:textId="183CB616" w:rsidR="001A7925" w:rsidRDefault="00107B05" w:rsidP="00191E81">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Verificar</w:t>
            </w:r>
            <w:r w:rsidR="00B356C7">
              <w:t xml:space="preserve"> que todas las </w:t>
            </w:r>
            <w:r>
              <w:t>acciones</w:t>
            </w:r>
            <w:r w:rsidR="00B356C7">
              <w:t xml:space="preserve"> de control de acceso pueden ser registradas y que todas las </w:t>
            </w:r>
            <w:r>
              <w:t>acciones</w:t>
            </w:r>
            <w:r w:rsidR="00B356C7">
              <w:t xml:space="preserve"> fallidas</w:t>
            </w:r>
            <w:r w:rsidR="0095107A">
              <w:t xml:space="preserve"> </w:t>
            </w:r>
            <w:r w:rsidR="00191E81">
              <w:t>son</w:t>
            </w:r>
            <w:r w:rsidR="0095107A">
              <w:t xml:space="preserve"> registradas</w:t>
            </w:r>
            <w:r w:rsidR="00B356C7">
              <w:t>.</w:t>
            </w:r>
          </w:p>
        </w:tc>
        <w:tc>
          <w:tcPr>
            <w:tcW w:w="807" w:type="dxa"/>
            <w:shd w:val="clear" w:color="auto" w:fill="auto"/>
            <w:vAlign w:val="center"/>
          </w:tcPr>
          <w:p w14:paraId="2999FF34" w14:textId="5E6AE2EF"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13E036A6" w14:textId="44C5355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1B9D4018" w14:textId="5C9CB06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7AB09EA0" w14:textId="0228898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2.0</w:t>
            </w:r>
          </w:p>
        </w:tc>
      </w:tr>
      <w:tr w:rsidR="00F212DD" w:rsidRPr="001F7F8D" w14:paraId="43BD2E49" w14:textId="77777777" w:rsidTr="00E3411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0CEB4B3D" w14:textId="68300023" w:rsidR="001A7925" w:rsidRDefault="00B356C7">
            <w:pPr>
              <w:pStyle w:val="TableHeading"/>
            </w:pPr>
            <w:r>
              <w:rPr>
                <w:b/>
                <w:color w:val="FFFFFF"/>
                <w:sz w:val="20"/>
                <w:szCs w:val="20"/>
                <w:shd w:val="clear" w:color="auto" w:fill="A5A5A5"/>
              </w:rPr>
              <w:t>4.13</w:t>
            </w:r>
          </w:p>
        </w:tc>
        <w:tc>
          <w:tcPr>
            <w:tcW w:w="4962" w:type="dxa"/>
            <w:shd w:val="clear" w:color="auto" w:fill="auto"/>
            <w:vAlign w:val="center"/>
          </w:tcPr>
          <w:p w14:paraId="39B21A75" w14:textId="1D5F7FF1" w:rsidR="001A7925" w:rsidRPr="00DA649D" w:rsidRDefault="00B356C7" w:rsidP="00191E81">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DA649D">
              <w:t xml:space="preserve">Verificar que la aplicación o su </w:t>
            </w:r>
            <w:r w:rsidR="00191E81">
              <w:t>infraestructura emite</w:t>
            </w:r>
            <w:r w:rsidRPr="00DA649D">
              <w:t xml:space="preserve"> tokens</w:t>
            </w:r>
            <w:r w:rsidR="0095107A" w:rsidRPr="00DA649D">
              <w:t xml:space="preserve"> anti-CSFR</w:t>
            </w:r>
            <w:r w:rsidRPr="00DA649D">
              <w:t xml:space="preserve"> </w:t>
            </w:r>
            <w:r w:rsidR="00DA649D" w:rsidRPr="00DA649D">
              <w:t>aleatorios</w:t>
            </w:r>
            <w:r w:rsidRPr="00DA649D">
              <w:t xml:space="preserve"> </w:t>
            </w:r>
            <w:r w:rsidR="00191E81">
              <w:t xml:space="preserve">existe </w:t>
            </w:r>
            <w:r w:rsidRPr="00DA649D">
              <w:t xml:space="preserve">otro mecanismo de protección de la transacción. </w:t>
            </w:r>
          </w:p>
        </w:tc>
        <w:tc>
          <w:tcPr>
            <w:tcW w:w="807" w:type="dxa"/>
            <w:shd w:val="clear" w:color="auto" w:fill="FFC000"/>
            <w:vAlign w:val="center"/>
          </w:tcPr>
          <w:p w14:paraId="00ADD64C" w14:textId="635B8A0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rFonts w:ascii="MS Mincho" w:eastAsia="MS Mincho" w:hAnsi="MS Mincho" w:cs="MS Mincho"/>
                <w:shd w:val="clear" w:color="auto" w:fill="FFC000"/>
              </w:rPr>
              <w:t>✓</w:t>
            </w:r>
          </w:p>
        </w:tc>
        <w:tc>
          <w:tcPr>
            <w:tcW w:w="808" w:type="dxa"/>
            <w:shd w:val="clear" w:color="auto" w:fill="92D050"/>
            <w:vAlign w:val="center"/>
          </w:tcPr>
          <w:p w14:paraId="2802C248" w14:textId="49CC181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0CE3FF21" w14:textId="35C4545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21BF5218" w14:textId="47E4535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2.0</w:t>
            </w:r>
          </w:p>
        </w:tc>
      </w:tr>
      <w:tr w:rsidR="00F212DD" w:rsidRPr="001F7F8D" w14:paraId="3D48F6D5" w14:textId="77777777" w:rsidTr="00F212DD">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4BA57442" w14:textId="1D5EF4BF" w:rsidR="001A7925" w:rsidRDefault="00B356C7">
            <w:pPr>
              <w:pStyle w:val="TableHeading"/>
            </w:pPr>
            <w:r>
              <w:rPr>
                <w:b/>
                <w:color w:val="FFFFFF"/>
                <w:sz w:val="20"/>
                <w:szCs w:val="20"/>
                <w:shd w:val="clear" w:color="auto" w:fill="A5A5A5"/>
              </w:rPr>
              <w:t>4.14</w:t>
            </w:r>
          </w:p>
        </w:tc>
        <w:tc>
          <w:tcPr>
            <w:tcW w:w="4962" w:type="dxa"/>
            <w:shd w:val="clear" w:color="auto" w:fill="auto"/>
            <w:vAlign w:val="center"/>
          </w:tcPr>
          <w:p w14:paraId="2569DFF2" w14:textId="5D0A8A19" w:rsidR="001A7925" w:rsidRPr="009E413A" w:rsidRDefault="0095107A" w:rsidP="009E413A">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9E413A">
              <w:t>Verificar</w:t>
            </w:r>
            <w:r w:rsidR="00B356C7" w:rsidRPr="009E413A">
              <w:t xml:space="preserve"> que el sistema </w:t>
            </w:r>
            <w:r w:rsidR="009E413A" w:rsidRPr="009E413A">
              <w:t xml:space="preserve">se </w:t>
            </w:r>
            <w:r w:rsidR="00B356C7" w:rsidRPr="009E413A">
              <w:t>pueda pr</w:t>
            </w:r>
            <w:r w:rsidR="009E413A" w:rsidRPr="009E413A">
              <w:t xml:space="preserve">oteger contra el acceso </w:t>
            </w:r>
            <w:r w:rsidR="00B356C7" w:rsidRPr="009E413A">
              <w:t xml:space="preserve">permanente </w:t>
            </w:r>
            <w:r w:rsidR="009E413A" w:rsidRPr="009E413A">
              <w:t>a</w:t>
            </w:r>
            <w:r w:rsidR="00B356C7" w:rsidRPr="009E413A">
              <w:t xml:space="preserve"> funciones aseguradas, recursos o datos. Por ejemplo, </w:t>
            </w:r>
            <w:r w:rsidR="009E413A" w:rsidRPr="009E413A">
              <w:t>que el sistema</w:t>
            </w:r>
            <w:r w:rsidR="00B356C7" w:rsidRPr="009E413A">
              <w:t xml:space="preserve"> u</w:t>
            </w:r>
            <w:r w:rsidR="009E413A" w:rsidRPr="009E413A">
              <w:t>tilice</w:t>
            </w:r>
            <w:r w:rsidR="00B356C7" w:rsidRPr="009E413A">
              <w:t xml:space="preserve"> un recurso gobernante </w:t>
            </w:r>
            <w:r w:rsidR="009E413A" w:rsidRPr="009E413A">
              <w:t>que limite</w:t>
            </w:r>
            <w:r w:rsidR="00B356C7" w:rsidRPr="009E413A">
              <w:t xml:space="preserve"> el número de ediciones por hora o para prevenir que la base de datos sea sobre-utilizada por un </w:t>
            </w:r>
            <w:r w:rsidRPr="009E413A">
              <w:t xml:space="preserve">único </w:t>
            </w:r>
            <w:r w:rsidR="00B356C7" w:rsidRPr="009E413A">
              <w:t>usuario.</w:t>
            </w:r>
          </w:p>
        </w:tc>
        <w:tc>
          <w:tcPr>
            <w:tcW w:w="807" w:type="dxa"/>
            <w:shd w:val="clear" w:color="auto" w:fill="auto"/>
            <w:vAlign w:val="center"/>
          </w:tcPr>
          <w:p w14:paraId="69C103D4" w14:textId="62AF5422"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2CBCCFB5" w14:textId="55865A7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6279179C" w14:textId="1E4A29E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5A8BB91A" w14:textId="1E35669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2.0</w:t>
            </w:r>
          </w:p>
        </w:tc>
      </w:tr>
      <w:tr w:rsidR="00F212DD" w:rsidRPr="001F7F8D" w14:paraId="2198F7BC" w14:textId="77777777" w:rsidTr="00191E8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6A237BF9" w14:textId="01AE98FD" w:rsidR="001A7925" w:rsidRDefault="00B356C7">
            <w:pPr>
              <w:pStyle w:val="TableHeading"/>
            </w:pPr>
            <w:r>
              <w:rPr>
                <w:b/>
                <w:color w:val="FFFFFF"/>
                <w:sz w:val="20"/>
                <w:szCs w:val="20"/>
                <w:shd w:val="clear" w:color="auto" w:fill="A5A5A5"/>
              </w:rPr>
              <w:t>4.15</w:t>
            </w:r>
          </w:p>
        </w:tc>
        <w:tc>
          <w:tcPr>
            <w:tcW w:w="4962" w:type="dxa"/>
            <w:shd w:val="clear" w:color="auto" w:fill="auto"/>
            <w:vAlign w:val="center"/>
          </w:tcPr>
          <w:p w14:paraId="6E57DC5E" w14:textId="76D3ED12" w:rsidR="001A7925" w:rsidRDefault="00B356C7" w:rsidP="00FE7DB9">
            <w:pPr>
              <w:pStyle w:val="TableBody"/>
              <w:cnfStyle w:val="000000100000" w:firstRow="0" w:lastRow="0" w:firstColumn="0" w:lastColumn="0" w:oddVBand="0" w:evenVBand="0" w:oddHBand="1" w:evenHBand="0" w:firstRowFirstColumn="0" w:firstRowLastColumn="0" w:lastRowFirstColumn="0" w:lastRowLastColumn="0"/>
              <w:rPr>
                <w:sz w:val="18"/>
                <w:szCs w:val="18"/>
              </w:rPr>
            </w:pPr>
            <w:r>
              <w:t xml:space="preserve">Verificar que la aplicación disponga de autorización adicional (como </w:t>
            </w:r>
            <w:r w:rsidR="00CC4AE8">
              <w:t>autenticación aumentada</w:t>
            </w:r>
            <w:r>
              <w:t xml:space="preserve"> o </w:t>
            </w:r>
            <w:r w:rsidR="00294E58">
              <w:t xml:space="preserve">adaptación de </w:t>
            </w:r>
            <w:r>
              <w:t xml:space="preserve">autenticación) para sistemas de valores bajos, </w:t>
            </w:r>
            <w:r w:rsidR="00294E58">
              <w:t>y/</w:t>
            </w:r>
            <w:r>
              <w:t xml:space="preserve">o segregación de funciones para aplicaciones de alto valor </w:t>
            </w:r>
            <w:r w:rsidR="00294E58">
              <w:t xml:space="preserve">para </w:t>
            </w:r>
            <w:r w:rsidR="00FE7DB9">
              <w:t>cumplir con</w:t>
            </w:r>
            <w:r w:rsidR="00294E58">
              <w:t xml:space="preserve"> los </w:t>
            </w:r>
            <w:r>
              <w:t xml:space="preserve">controles </w:t>
            </w:r>
            <w:r w:rsidR="00FE7DB9">
              <w:t>anti</w:t>
            </w:r>
            <w:r>
              <w:t xml:space="preserve"> fraude según el</w:t>
            </w:r>
            <w:r w:rsidR="00FE7DB9">
              <w:t xml:space="preserve"> análisis de </w:t>
            </w:r>
            <w:r>
              <w:t>riesgo de</w:t>
            </w:r>
            <w:r w:rsidR="00294E58">
              <w:t xml:space="preserve"> </w:t>
            </w:r>
            <w:r>
              <w:t>l</w:t>
            </w:r>
            <w:r w:rsidR="00294E58">
              <w:t>a</w:t>
            </w:r>
            <w:r>
              <w:t xml:space="preserve"> </w:t>
            </w:r>
            <w:r w:rsidR="00294E58">
              <w:t xml:space="preserve">aplicación </w:t>
            </w:r>
            <w:r>
              <w:t>y fraudes cometidos en el pasado.</w:t>
            </w:r>
          </w:p>
        </w:tc>
        <w:tc>
          <w:tcPr>
            <w:tcW w:w="807" w:type="dxa"/>
            <w:shd w:val="clear" w:color="auto" w:fill="auto"/>
            <w:vAlign w:val="center"/>
          </w:tcPr>
          <w:p w14:paraId="3BADE4FB"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92D050"/>
            <w:vAlign w:val="center"/>
          </w:tcPr>
          <w:p w14:paraId="19363B24" w14:textId="1F59714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50879245" w14:textId="455C8EE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7C0331C3" w14:textId="0AE43940" w:rsidR="001A7925" w:rsidRPr="00191E81"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191E81">
              <w:t>3.0</w:t>
            </w:r>
          </w:p>
        </w:tc>
      </w:tr>
      <w:tr w:rsidR="00F212DD" w:rsidRPr="001F7F8D" w14:paraId="31E3B5C8" w14:textId="77777777" w:rsidTr="00191E81">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333221CC" w14:textId="7074F83B" w:rsidR="001A7925" w:rsidRDefault="00B356C7">
            <w:pPr>
              <w:pStyle w:val="TableHeading"/>
            </w:pPr>
            <w:r>
              <w:rPr>
                <w:b/>
                <w:color w:val="FFFFFF"/>
                <w:sz w:val="20"/>
                <w:szCs w:val="20"/>
                <w:shd w:val="clear" w:color="auto" w:fill="A5A5A5"/>
              </w:rPr>
              <w:t>4.16</w:t>
            </w:r>
          </w:p>
        </w:tc>
        <w:tc>
          <w:tcPr>
            <w:tcW w:w="4962" w:type="dxa"/>
            <w:shd w:val="clear" w:color="auto" w:fill="auto"/>
            <w:vAlign w:val="center"/>
          </w:tcPr>
          <w:p w14:paraId="25474F7A" w14:textId="7C301A35" w:rsidR="001A7925" w:rsidRPr="007D1045" w:rsidRDefault="00B356C7" w:rsidP="006A34E9">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7D1045">
              <w:t>Verificar que la aplicación aplique correctamente la autorización contextual para no permitir la manipulación de parámetros</w:t>
            </w:r>
            <w:r w:rsidR="006A34E9">
              <w:t xml:space="preserve"> de la URL</w:t>
            </w:r>
            <w:r w:rsidRPr="007D1045">
              <w:t xml:space="preserve">. </w:t>
            </w:r>
          </w:p>
        </w:tc>
        <w:tc>
          <w:tcPr>
            <w:tcW w:w="807" w:type="dxa"/>
            <w:shd w:val="clear" w:color="auto" w:fill="FFC000"/>
            <w:vAlign w:val="center"/>
          </w:tcPr>
          <w:p w14:paraId="3BC0AFEC" w14:textId="5CC24AF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FFC000"/>
              </w:rPr>
              <w:t>✓</w:t>
            </w:r>
          </w:p>
        </w:tc>
        <w:tc>
          <w:tcPr>
            <w:tcW w:w="808" w:type="dxa"/>
            <w:shd w:val="clear" w:color="auto" w:fill="92D050"/>
            <w:vAlign w:val="center"/>
          </w:tcPr>
          <w:p w14:paraId="6A29B7D7" w14:textId="24C3F5B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92D050"/>
              </w:rPr>
              <w:t>✓</w:t>
            </w:r>
          </w:p>
        </w:tc>
        <w:tc>
          <w:tcPr>
            <w:tcW w:w="807" w:type="dxa"/>
            <w:shd w:val="clear" w:color="auto" w:fill="00B0F0"/>
            <w:vAlign w:val="center"/>
          </w:tcPr>
          <w:p w14:paraId="5D7E9B67" w14:textId="0CB59E6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00B0F0"/>
              </w:rPr>
              <w:t>✓</w:t>
            </w:r>
          </w:p>
        </w:tc>
        <w:tc>
          <w:tcPr>
            <w:tcW w:w="808" w:type="dxa"/>
            <w:shd w:val="clear" w:color="auto" w:fill="auto"/>
            <w:vAlign w:val="center"/>
          </w:tcPr>
          <w:p w14:paraId="5D1CB8A0" w14:textId="2E8BC9F6" w:rsidR="001A7925" w:rsidRPr="00191E81"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191E81">
              <w:t>3.0</w:t>
            </w:r>
          </w:p>
        </w:tc>
      </w:tr>
    </w:tbl>
    <w:p w14:paraId="0A042810" w14:textId="77777777" w:rsidR="001A7925" w:rsidRDefault="001A7925"/>
    <w:p w14:paraId="35571C3A" w14:textId="77777777" w:rsidR="0021398C" w:rsidRDefault="0021398C" w:rsidP="0021398C">
      <w:pPr>
        <w:pStyle w:val="Ttulo2"/>
      </w:pPr>
      <w:bookmarkStart w:id="43" w:name="_Toc479004385"/>
      <w:r>
        <w:t>Referencias</w:t>
      </w:r>
      <w:bookmarkEnd w:id="43"/>
    </w:p>
    <w:p w14:paraId="69E2AA8B" w14:textId="77777777" w:rsidR="0021398C" w:rsidRDefault="0021398C" w:rsidP="0021398C">
      <w:r>
        <w:t>Para obtener más información, consulte:</w:t>
      </w:r>
    </w:p>
    <w:p w14:paraId="7140C3C8" w14:textId="77777777" w:rsidR="0021398C" w:rsidRDefault="0021398C" w:rsidP="0021398C">
      <w:pPr>
        <w:pStyle w:val="Prrafodelista"/>
        <w:numPr>
          <w:ilvl w:val="0"/>
          <w:numId w:val="9"/>
        </w:numPr>
      </w:pPr>
      <w:r>
        <w:t xml:space="preserve">Guía de pruebas OWASP 4.0: </w:t>
      </w:r>
      <w:r>
        <w:rPr>
          <w:rFonts w:hint="eastAsia"/>
        </w:rPr>
        <w:t>Autorización</w:t>
      </w:r>
      <w:r>
        <w:t xml:space="preserve"> </w:t>
      </w:r>
      <w:hyperlink r:id="rId23" w:history="1">
        <w:r w:rsidRPr="00456071">
          <w:rPr>
            <w:rStyle w:val="Hipervnculo"/>
            <w:rFonts w:hint="eastAsia"/>
          </w:rPr>
          <w:t>https://www.OWASP.org/index.php/Testing_for_Authorization</w:t>
        </w:r>
      </w:hyperlink>
      <w:r>
        <w:t xml:space="preserve"> </w:t>
      </w:r>
    </w:p>
    <w:p w14:paraId="7B1FEF89" w14:textId="5845FD65" w:rsidR="001A7925" w:rsidRPr="0021398C" w:rsidRDefault="0021398C" w:rsidP="0021398C">
      <w:pPr>
        <w:pStyle w:val="Prrafodelista"/>
        <w:numPr>
          <w:ilvl w:val="0"/>
          <w:numId w:val="9"/>
        </w:numPr>
      </w:pPr>
      <w:r>
        <w:t>Cheat Sheet – Control de acceso</w:t>
      </w:r>
      <w:hyperlink r:id="rId24" w:history="1">
        <w:r w:rsidR="00B356C7" w:rsidRPr="0021398C">
          <w:rPr>
            <w:lang w:val="en-US"/>
          </w:rPr>
          <w:t xml:space="preserve"> </w:t>
        </w:r>
        <w:r w:rsidR="00B356C7" w:rsidRPr="0021398C">
          <w:rPr>
            <w:rStyle w:val="Hipervnculo"/>
            <w:rFonts w:hint="eastAsia"/>
            <w:lang w:val="en-US"/>
          </w:rPr>
          <w:t>https://www.OWASP.org/index.php/Access_Control_Cheat_Sheet</w:t>
        </w:r>
      </w:hyperlink>
    </w:p>
    <w:p w14:paraId="762E9B95" w14:textId="65D779DE" w:rsidR="001A7925" w:rsidRDefault="00B356C7">
      <w:pPr>
        <w:pStyle w:val="Ttulo1"/>
      </w:pPr>
      <w:bookmarkStart w:id="44" w:name="_Toc479004386"/>
      <w:r>
        <w:lastRenderedPageBreak/>
        <w:t xml:space="preserve">V5: </w:t>
      </w:r>
      <w:r w:rsidR="000E6829">
        <w:t xml:space="preserve">Requisitos de verificación </w:t>
      </w:r>
      <w:r w:rsidR="00F42F32">
        <w:t>para</w:t>
      </w:r>
      <w:r w:rsidR="00193309">
        <w:t xml:space="preserve"> </w:t>
      </w:r>
      <w:r w:rsidR="006F5831">
        <w:t>Manejo de entrada de datos maliciosos</w:t>
      </w:r>
      <w:bookmarkEnd w:id="44"/>
    </w:p>
    <w:p w14:paraId="2AF2BC7A" w14:textId="77777777" w:rsidR="001A7925" w:rsidRDefault="00B356C7">
      <w:pPr>
        <w:pStyle w:val="Ttulo2"/>
      </w:pPr>
      <w:bookmarkStart w:id="45" w:name="_Toc479004387"/>
      <w:r>
        <w:t>Objetivo de control</w:t>
      </w:r>
      <w:bookmarkEnd w:id="45"/>
    </w:p>
    <w:p w14:paraId="7C7E6D02" w14:textId="579F2CE8" w:rsidR="001A7925" w:rsidRDefault="00EF417F">
      <w:r>
        <w:t xml:space="preserve">La </w:t>
      </w:r>
      <w:r w:rsidR="00B356C7">
        <w:t xml:space="preserve">debilidad </w:t>
      </w:r>
      <w:r>
        <w:t xml:space="preserve">más común </w:t>
      </w:r>
      <w:r w:rsidR="00B356C7">
        <w:t>de seguridad de</w:t>
      </w:r>
      <w:r>
        <w:t xml:space="preserve"> las </w:t>
      </w:r>
      <w:r w:rsidR="00B356C7">
        <w:t xml:space="preserve">aplicaciones web es la falla </w:t>
      </w:r>
      <w:r w:rsidR="004C5E56">
        <w:t>en</w:t>
      </w:r>
      <w:r w:rsidR="00B356C7">
        <w:t xml:space="preserve"> validar apropiadamente el ingreso de datos que </w:t>
      </w:r>
      <w:r w:rsidR="004C5E56">
        <w:t xml:space="preserve">provienen del </w:t>
      </w:r>
      <w:r w:rsidR="00B356C7">
        <w:t>cliente o</w:t>
      </w:r>
      <w:r w:rsidR="004C5E56">
        <w:t xml:space="preserve"> del ambiente antes de ser utilizada</w:t>
      </w:r>
      <w:r w:rsidR="00B356C7">
        <w:t xml:space="preserve">. Esta debilidad conduce a casi todas las vulnerabilidades encontradas en aplicaciones web, tales como </w:t>
      </w:r>
      <w:r w:rsidR="00BF05F1">
        <w:t>cross site scripting (XSS), inyeccio</w:t>
      </w:r>
      <w:r w:rsidR="00B356C7">
        <w:t>n</w:t>
      </w:r>
      <w:r w:rsidR="00BF05F1">
        <w:t>es</w:t>
      </w:r>
      <w:r w:rsidR="00B356C7">
        <w:t xml:space="preserve"> SQL, inyección de intérprete, ataques locale/Unicode, ata</w:t>
      </w:r>
      <w:r w:rsidR="006110B6">
        <w:t>ques a sistemas de archivos y desbordamientos de</w:t>
      </w:r>
      <w:r w:rsidR="00B356C7">
        <w:t xml:space="preserve"> búfer</w:t>
      </w:r>
      <w:r w:rsidR="006110B6">
        <w:t>s</w:t>
      </w:r>
      <w:r w:rsidR="00B356C7">
        <w:t xml:space="preserve">. </w:t>
      </w:r>
    </w:p>
    <w:p w14:paraId="1928DA8B" w14:textId="0D1B7F62" w:rsidR="001A7925" w:rsidRDefault="0092162D">
      <w:r>
        <w:t>. Se debe asegurar que la aplicación verificada satisface los siguientes requisitos de alto nivel</w:t>
      </w:r>
      <w:r w:rsidR="00B356C7">
        <w:t>:</w:t>
      </w:r>
    </w:p>
    <w:p w14:paraId="4F54C0DD" w14:textId="473AB7F4" w:rsidR="001A7925" w:rsidRDefault="00B356C7">
      <w:pPr>
        <w:pStyle w:val="Prrafodelista"/>
        <w:numPr>
          <w:ilvl w:val="0"/>
          <w:numId w:val="42"/>
        </w:numPr>
      </w:pPr>
      <w:r>
        <w:rPr>
          <w:rFonts w:hint="eastAsia"/>
        </w:rPr>
        <w:t xml:space="preserve">Todas las entradas </w:t>
      </w:r>
      <w:r w:rsidR="00CF3E67">
        <w:t>son correctamente</w:t>
      </w:r>
      <w:r>
        <w:rPr>
          <w:rFonts w:hint="eastAsia"/>
        </w:rPr>
        <w:t xml:space="preserve"> validadas y adecuada</w:t>
      </w:r>
      <w:r w:rsidR="00CF3E67">
        <w:t>s</w:t>
      </w:r>
      <w:r>
        <w:rPr>
          <w:rFonts w:hint="eastAsia"/>
        </w:rPr>
        <w:t xml:space="preserve"> para el propósito previsto. </w:t>
      </w:r>
    </w:p>
    <w:p w14:paraId="0177CB3C" w14:textId="1E8B5EDF" w:rsidR="001A7925" w:rsidRDefault="00CF3E67">
      <w:pPr>
        <w:pStyle w:val="Prrafodelista"/>
        <w:numPr>
          <w:ilvl w:val="0"/>
          <w:numId w:val="42"/>
        </w:numPr>
      </w:pPr>
      <w:r>
        <w:t>No debe confiarse en d</w:t>
      </w:r>
      <w:r w:rsidR="00B356C7">
        <w:rPr>
          <w:rFonts w:hint="eastAsia"/>
        </w:rPr>
        <w:t xml:space="preserve">atos de una entidad externa o </w:t>
      </w:r>
      <w:r>
        <w:t>d</w:t>
      </w:r>
      <w:r w:rsidR="00B356C7">
        <w:rPr>
          <w:rFonts w:hint="eastAsia"/>
        </w:rPr>
        <w:t>el cliente y deben ser tratados como tales.</w:t>
      </w:r>
    </w:p>
    <w:p w14:paraId="2D51829B" w14:textId="4FBE8E20" w:rsidR="001A7925" w:rsidRDefault="00B356C7">
      <w:pPr>
        <w:pStyle w:val="Ttulo2"/>
      </w:pPr>
      <w:bookmarkStart w:id="46" w:name="_Toc479004388"/>
      <w:r>
        <w:t>Requisitos</w:t>
      </w:r>
      <w:bookmarkEnd w:id="46"/>
    </w:p>
    <w:tbl>
      <w:tblPr>
        <w:tblStyle w:val="Tabladecuadrcula5oscura-nfasis31"/>
        <w:tblW w:w="5000" w:type="pct"/>
        <w:tblLayout w:type="fixed"/>
        <w:tblLook w:val="04A0" w:firstRow="1" w:lastRow="0" w:firstColumn="1" w:lastColumn="0" w:noHBand="0" w:noVBand="1"/>
      </w:tblPr>
      <w:tblGrid>
        <w:gridCol w:w="827"/>
        <w:gridCol w:w="5446"/>
        <w:gridCol w:w="740"/>
        <w:gridCol w:w="741"/>
        <w:gridCol w:w="741"/>
        <w:gridCol w:w="741"/>
      </w:tblGrid>
      <w:tr w:rsidR="00D9138A" w:rsidRPr="00D9138A" w14:paraId="76BA3029" w14:textId="77777777" w:rsidTr="00EC417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06" w:type="dxa"/>
            <w:vAlign w:val="center"/>
          </w:tcPr>
          <w:p w14:paraId="2B0C41A3" w14:textId="3BBB5008" w:rsidR="001A7925" w:rsidRDefault="00B356C7">
            <w:pPr>
              <w:pStyle w:val="TableHeading"/>
            </w:pPr>
            <w:r>
              <w:t>#</w:t>
            </w:r>
          </w:p>
        </w:tc>
        <w:tc>
          <w:tcPr>
            <w:tcW w:w="5313" w:type="dxa"/>
            <w:vAlign w:val="center"/>
          </w:tcPr>
          <w:p w14:paraId="103ECF14"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pPr>
            <w:r>
              <w:t>Descripción</w:t>
            </w:r>
          </w:p>
        </w:tc>
        <w:tc>
          <w:tcPr>
            <w:tcW w:w="722" w:type="dxa"/>
            <w:vAlign w:val="center"/>
          </w:tcPr>
          <w:p w14:paraId="549AE2F8"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723" w:type="dxa"/>
            <w:vAlign w:val="center"/>
          </w:tcPr>
          <w:p w14:paraId="5502207B"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723" w:type="dxa"/>
            <w:vAlign w:val="center"/>
          </w:tcPr>
          <w:p w14:paraId="4DA4E719"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723" w:type="dxa"/>
            <w:vAlign w:val="center"/>
          </w:tcPr>
          <w:p w14:paraId="4A4290CF"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Desde</w:t>
            </w:r>
          </w:p>
        </w:tc>
      </w:tr>
      <w:tr w:rsidR="00C9160A" w:rsidRPr="00F81480" w14:paraId="70402A1F" w14:textId="77777777" w:rsidTr="00EC41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4F67E6D8" w14:textId="689743B6" w:rsidR="001A7925" w:rsidRDefault="00B356C7">
            <w:pPr>
              <w:pStyle w:val="TableHeading"/>
            </w:pPr>
            <w:r>
              <w:rPr>
                <w:b/>
                <w:color w:val="FFFFFF"/>
                <w:sz w:val="20"/>
                <w:szCs w:val="20"/>
                <w:shd w:val="clear" w:color="auto" w:fill="A5A5A5"/>
              </w:rPr>
              <w:t>5.1</w:t>
            </w:r>
          </w:p>
        </w:tc>
        <w:tc>
          <w:tcPr>
            <w:tcW w:w="5313" w:type="dxa"/>
            <w:shd w:val="clear" w:color="auto" w:fill="auto"/>
            <w:vAlign w:val="center"/>
          </w:tcPr>
          <w:p w14:paraId="600FCBED" w14:textId="0E0D7B75" w:rsidR="001A7925" w:rsidRPr="00023C07" w:rsidRDefault="00B356C7">
            <w:pPr>
              <w:pStyle w:val="TableBody"/>
              <w:cnfStyle w:val="000000100000" w:firstRow="0" w:lastRow="0" w:firstColumn="0" w:lastColumn="0" w:oddVBand="0" w:evenVBand="0" w:oddHBand="1" w:evenHBand="0" w:firstRowFirstColumn="0" w:firstRowLastColumn="0" w:lastRowFirstColumn="0" w:lastRowLastColumn="0"/>
            </w:pPr>
            <w:r w:rsidRPr="00023C07">
              <w:t>Verificar que el entorno de ejecución no es susceptible a desbordamientos de búfer, o que los controles de seguridad previenen desbordamientos de búfer.</w:t>
            </w:r>
          </w:p>
        </w:tc>
        <w:tc>
          <w:tcPr>
            <w:tcW w:w="722" w:type="dxa"/>
            <w:shd w:val="clear" w:color="auto" w:fill="FFC000"/>
            <w:vAlign w:val="center"/>
          </w:tcPr>
          <w:p w14:paraId="590F2CAC" w14:textId="3645DEE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723" w:type="dxa"/>
            <w:shd w:val="clear" w:color="auto" w:fill="92D050"/>
            <w:vAlign w:val="center"/>
          </w:tcPr>
          <w:p w14:paraId="363199B4" w14:textId="3185A5A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27E2525A" w14:textId="6F31C28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307E16DF" w14:textId="630179D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C9160A" w:rsidRPr="00F81480" w14:paraId="5C3074BF" w14:textId="77777777" w:rsidTr="00C9160A">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483C56F" w14:textId="4AACB048" w:rsidR="001A7925" w:rsidRDefault="00B356C7">
            <w:pPr>
              <w:pStyle w:val="TableHeading"/>
            </w:pPr>
            <w:r>
              <w:rPr>
                <w:b/>
                <w:color w:val="FFFFFF"/>
                <w:sz w:val="20"/>
                <w:szCs w:val="20"/>
                <w:shd w:val="clear" w:color="auto" w:fill="A5A5A5"/>
              </w:rPr>
              <w:t>5.3</w:t>
            </w:r>
          </w:p>
        </w:tc>
        <w:tc>
          <w:tcPr>
            <w:tcW w:w="5313" w:type="dxa"/>
            <w:shd w:val="clear" w:color="auto" w:fill="auto"/>
            <w:vAlign w:val="center"/>
          </w:tcPr>
          <w:p w14:paraId="7E3A303A" w14:textId="3A6A9F65" w:rsidR="001A7925" w:rsidRDefault="00B356C7" w:rsidP="00683027">
            <w:pPr>
              <w:pStyle w:val="TableBody"/>
              <w:cnfStyle w:val="000000000000" w:firstRow="0" w:lastRow="0" w:firstColumn="0" w:lastColumn="0" w:oddVBand="0" w:evenVBand="0" w:oddHBand="0" w:evenHBand="0" w:firstRowFirstColumn="0" w:firstRowLastColumn="0" w:lastRowFirstColumn="0" w:lastRowLastColumn="0"/>
            </w:pPr>
            <w:r>
              <w:t>Verificar que las fal</w:t>
            </w:r>
            <w:r w:rsidR="008C1558">
              <w:t>las de validación de entradas de datos del</w:t>
            </w:r>
            <w:r>
              <w:t xml:space="preserve"> lado del servidor sean </w:t>
            </w:r>
            <w:r w:rsidR="00683027">
              <w:t xml:space="preserve">rechazadas y </w:t>
            </w:r>
            <w:r>
              <w:t>registradas.</w:t>
            </w:r>
          </w:p>
        </w:tc>
        <w:tc>
          <w:tcPr>
            <w:tcW w:w="722" w:type="dxa"/>
            <w:shd w:val="clear" w:color="auto" w:fill="FFC000"/>
            <w:vAlign w:val="center"/>
          </w:tcPr>
          <w:p w14:paraId="1959197C" w14:textId="66337BC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723" w:type="dxa"/>
            <w:shd w:val="clear" w:color="auto" w:fill="92D050"/>
            <w:vAlign w:val="center"/>
          </w:tcPr>
          <w:p w14:paraId="0A3359A1" w14:textId="6020789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723" w:type="dxa"/>
            <w:shd w:val="clear" w:color="auto" w:fill="00B0F0"/>
            <w:vAlign w:val="center"/>
          </w:tcPr>
          <w:p w14:paraId="6F023613" w14:textId="58BEA63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42E166C5" w14:textId="24FAC39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C9160A" w:rsidRPr="00F81480" w14:paraId="78A206BD" w14:textId="77777777" w:rsidTr="00EC41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689CE18B" w14:textId="432EB2F4" w:rsidR="001A7925" w:rsidRDefault="00B356C7">
            <w:pPr>
              <w:pStyle w:val="TableHeading"/>
            </w:pPr>
            <w:r>
              <w:rPr>
                <w:b/>
                <w:color w:val="FFFFFF"/>
                <w:sz w:val="20"/>
                <w:szCs w:val="20"/>
                <w:shd w:val="clear" w:color="auto" w:fill="A5A5A5"/>
              </w:rPr>
              <w:t>5.5</w:t>
            </w:r>
          </w:p>
        </w:tc>
        <w:tc>
          <w:tcPr>
            <w:tcW w:w="5313" w:type="dxa"/>
            <w:shd w:val="clear" w:color="auto" w:fill="auto"/>
            <w:vAlign w:val="center"/>
          </w:tcPr>
          <w:p w14:paraId="65857C1E" w14:textId="63C35C50" w:rsidR="001A7925" w:rsidRDefault="00B356C7" w:rsidP="00683027">
            <w:pPr>
              <w:pStyle w:val="TableBody"/>
              <w:cnfStyle w:val="000000100000" w:firstRow="0" w:lastRow="0" w:firstColumn="0" w:lastColumn="0" w:oddVBand="0" w:evenVBand="0" w:oddHBand="1" w:evenHBand="0" w:firstRowFirstColumn="0" w:firstRowLastColumn="0" w:lastRowFirstColumn="0" w:lastRowLastColumn="0"/>
            </w:pPr>
            <w:r>
              <w:t>Verificar que se aplican las rutinas de validación de entrada</w:t>
            </w:r>
            <w:r w:rsidR="00CF3E67">
              <w:t>s de datos</w:t>
            </w:r>
            <w:r>
              <w:t xml:space="preserve"> </w:t>
            </w:r>
            <w:r w:rsidR="00683027">
              <w:t>del lado d</w:t>
            </w:r>
            <w:r>
              <w:t xml:space="preserve">el servidor. </w:t>
            </w:r>
          </w:p>
        </w:tc>
        <w:tc>
          <w:tcPr>
            <w:tcW w:w="722" w:type="dxa"/>
            <w:shd w:val="clear" w:color="auto" w:fill="FFC000"/>
            <w:vAlign w:val="center"/>
          </w:tcPr>
          <w:p w14:paraId="4CF776F2" w14:textId="565601B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723" w:type="dxa"/>
            <w:shd w:val="clear" w:color="auto" w:fill="92D050"/>
            <w:vAlign w:val="center"/>
          </w:tcPr>
          <w:p w14:paraId="4C9AF8E8" w14:textId="3C8C8B5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704BB1B2" w14:textId="76CA7BD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22ECFC91" w14:textId="50FDF53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C9160A" w:rsidRPr="00F81480" w14:paraId="67A573BD" w14:textId="77777777" w:rsidTr="00C9160A">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AE9661C" w14:textId="39B63B64" w:rsidR="001A7925" w:rsidRDefault="00B356C7">
            <w:pPr>
              <w:pStyle w:val="TableHeading"/>
            </w:pPr>
            <w:r>
              <w:rPr>
                <w:b/>
                <w:color w:val="FFFFFF"/>
                <w:sz w:val="20"/>
                <w:szCs w:val="20"/>
                <w:shd w:val="clear" w:color="auto" w:fill="A5A5A5"/>
              </w:rPr>
              <w:t>5.6</w:t>
            </w:r>
          </w:p>
        </w:tc>
        <w:tc>
          <w:tcPr>
            <w:tcW w:w="5313" w:type="dxa"/>
            <w:shd w:val="clear" w:color="auto" w:fill="auto"/>
            <w:vAlign w:val="center"/>
          </w:tcPr>
          <w:p w14:paraId="66FF3E46" w14:textId="19EC7258" w:rsidR="001A7925" w:rsidRDefault="00683027" w:rsidP="00683027">
            <w:pPr>
              <w:pStyle w:val="TableBody"/>
              <w:cnfStyle w:val="000000000000" w:firstRow="0" w:lastRow="0" w:firstColumn="0" w:lastColumn="0" w:oddVBand="0" w:evenVBand="0" w:oddHBand="0" w:evenHBand="0" w:firstRowFirstColumn="0" w:firstRowLastColumn="0" w:lastRowFirstColumn="0" w:lastRowLastColumn="0"/>
            </w:pPr>
            <w:r>
              <w:t xml:space="preserve">Verificar que </w:t>
            </w:r>
            <w:r w:rsidR="00B356C7">
              <w:t xml:space="preserve">un </w:t>
            </w:r>
            <w:r>
              <w:t xml:space="preserve">único </w:t>
            </w:r>
            <w:r w:rsidR="00B356C7">
              <w:t>control</w:t>
            </w:r>
            <w:r>
              <w:t xml:space="preserve"> de validación de entrada es</w:t>
            </w:r>
            <w:r w:rsidR="00B356C7">
              <w:t xml:space="preserve"> utilizado por la aplicación para cada tipo de datos que es acept</w:t>
            </w:r>
            <w:r>
              <w:t>ado</w:t>
            </w:r>
            <w:r w:rsidR="00B356C7">
              <w:t>.</w:t>
            </w:r>
          </w:p>
        </w:tc>
        <w:tc>
          <w:tcPr>
            <w:tcW w:w="722" w:type="dxa"/>
            <w:shd w:val="clear" w:color="auto" w:fill="auto"/>
            <w:vAlign w:val="center"/>
          </w:tcPr>
          <w:p w14:paraId="6904F83E"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auto"/>
            <w:vAlign w:val="center"/>
          </w:tcPr>
          <w:p w14:paraId="7EB4432D" w14:textId="45D46782"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00B0F0"/>
            <w:vAlign w:val="center"/>
          </w:tcPr>
          <w:p w14:paraId="648221B0" w14:textId="75AE27B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6F533F04" w14:textId="3537BA0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C9160A" w:rsidRPr="00F81480" w14:paraId="43B1DD56" w14:textId="77777777" w:rsidTr="00EC41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155FA18" w14:textId="35E89142" w:rsidR="001A7925" w:rsidRDefault="00B356C7">
            <w:pPr>
              <w:pStyle w:val="TableHeading"/>
            </w:pPr>
            <w:r>
              <w:rPr>
                <w:b/>
                <w:color w:val="FFFFFF"/>
                <w:sz w:val="20"/>
                <w:szCs w:val="20"/>
                <w:shd w:val="clear" w:color="auto" w:fill="A5A5A5"/>
              </w:rPr>
              <w:t>5.10</w:t>
            </w:r>
          </w:p>
        </w:tc>
        <w:tc>
          <w:tcPr>
            <w:tcW w:w="5313" w:type="dxa"/>
            <w:shd w:val="clear" w:color="auto" w:fill="auto"/>
            <w:vAlign w:val="center"/>
          </w:tcPr>
          <w:p w14:paraId="6A683BCA" w14:textId="261BA0C2" w:rsidR="001A7925" w:rsidRDefault="00B356C7" w:rsidP="00AF7CD5">
            <w:pPr>
              <w:pStyle w:val="TableBody"/>
              <w:cnfStyle w:val="000000100000" w:firstRow="0" w:lastRow="0" w:firstColumn="0" w:lastColumn="0" w:oddVBand="0" w:evenVBand="0" w:oddHBand="1" w:evenHBand="0" w:firstRowFirstColumn="0" w:firstRowLastColumn="0" w:lastRowFirstColumn="0" w:lastRowLastColumn="0"/>
            </w:pPr>
            <w:r>
              <w:t xml:space="preserve">Verificar que todas las </w:t>
            </w:r>
            <w:r w:rsidR="00AF7CD5">
              <w:t>consultas</w:t>
            </w:r>
            <w:r>
              <w:t xml:space="preserve"> de SQL</w:t>
            </w:r>
            <w:r w:rsidR="00AF7CD5">
              <w:t>,</w:t>
            </w:r>
            <w:r>
              <w:t xml:space="preserve"> HQL, OSQL, NOSQL y procedimientos almacenados</w:t>
            </w:r>
            <w:r w:rsidR="00AF7CD5">
              <w:t>,</w:t>
            </w:r>
            <w:r>
              <w:t xml:space="preserve"> llamada</w:t>
            </w:r>
            <w:r w:rsidR="00AF7CD5">
              <w:t>s</w:t>
            </w:r>
            <w:r>
              <w:t xml:space="preserve"> de procedimientos almacenados están protegidos por la utilización de declaraciones preparadas o parametrización de </w:t>
            </w:r>
            <w:r w:rsidR="00AF7CD5">
              <w:t>consultas,</w:t>
            </w:r>
            <w:r>
              <w:t xml:space="preserve"> y por lo tanto no sean susceptibles a la inyección de SQL </w:t>
            </w:r>
          </w:p>
        </w:tc>
        <w:tc>
          <w:tcPr>
            <w:tcW w:w="722" w:type="dxa"/>
            <w:shd w:val="clear" w:color="auto" w:fill="FFC000"/>
            <w:vAlign w:val="center"/>
          </w:tcPr>
          <w:p w14:paraId="3BCAA2C1" w14:textId="08AABF8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723" w:type="dxa"/>
            <w:shd w:val="clear" w:color="auto" w:fill="92D050"/>
            <w:vAlign w:val="center"/>
          </w:tcPr>
          <w:p w14:paraId="67D28EF1" w14:textId="198228D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13C2A2AC" w14:textId="3165533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2CE76246" w14:textId="173624A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C9160A" w:rsidRPr="00F81480" w14:paraId="02339599" w14:textId="77777777" w:rsidTr="00C9160A">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19851824" w14:textId="13299D19" w:rsidR="001A7925" w:rsidRDefault="00B356C7">
            <w:pPr>
              <w:pStyle w:val="TableHeading"/>
            </w:pPr>
            <w:r>
              <w:rPr>
                <w:b/>
                <w:color w:val="FFFFFF"/>
                <w:sz w:val="20"/>
                <w:szCs w:val="20"/>
                <w:shd w:val="clear" w:color="auto" w:fill="A5A5A5"/>
              </w:rPr>
              <w:lastRenderedPageBreak/>
              <w:t>5.11</w:t>
            </w:r>
          </w:p>
        </w:tc>
        <w:tc>
          <w:tcPr>
            <w:tcW w:w="5313" w:type="dxa"/>
            <w:shd w:val="clear" w:color="auto" w:fill="auto"/>
            <w:vAlign w:val="center"/>
          </w:tcPr>
          <w:p w14:paraId="21FBE623" w14:textId="3E7C8DEA" w:rsidR="001A7925" w:rsidRDefault="00B356C7">
            <w:pPr>
              <w:pStyle w:val="TableBody"/>
              <w:cnfStyle w:val="000000000000" w:firstRow="0" w:lastRow="0" w:firstColumn="0" w:lastColumn="0" w:oddVBand="0" w:evenVBand="0" w:oddHBand="0" w:evenHBand="0" w:firstRowFirstColumn="0" w:firstRowLastColumn="0" w:lastRowFirstColumn="0" w:lastRowLastColumn="0"/>
            </w:pPr>
            <w:r>
              <w:t xml:space="preserve">Verificar que la aplicación no es susceptible a la inyección LDAP, o que los controles de seguridad previenen inyección LDAP. </w:t>
            </w:r>
          </w:p>
        </w:tc>
        <w:tc>
          <w:tcPr>
            <w:tcW w:w="722" w:type="dxa"/>
            <w:shd w:val="clear" w:color="auto" w:fill="FFC000"/>
            <w:vAlign w:val="center"/>
          </w:tcPr>
          <w:p w14:paraId="57B88403" w14:textId="4B5D2EF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723" w:type="dxa"/>
            <w:shd w:val="clear" w:color="auto" w:fill="92D050"/>
            <w:vAlign w:val="center"/>
          </w:tcPr>
          <w:p w14:paraId="5CAD42E0" w14:textId="50DE7A5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723" w:type="dxa"/>
            <w:shd w:val="clear" w:color="auto" w:fill="00B0F0"/>
            <w:vAlign w:val="center"/>
          </w:tcPr>
          <w:p w14:paraId="7DEB78C4" w14:textId="02091F1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4D84FEE6" w14:textId="32F9D4D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C9160A" w:rsidRPr="00F81480" w14:paraId="3CCDD3D2" w14:textId="77777777" w:rsidTr="00C916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FFED278" w14:textId="35676479" w:rsidR="001A7925" w:rsidRDefault="00B356C7">
            <w:pPr>
              <w:pStyle w:val="TableHeading"/>
            </w:pPr>
            <w:r>
              <w:rPr>
                <w:b/>
                <w:color w:val="FFFFFF"/>
                <w:sz w:val="20"/>
                <w:szCs w:val="20"/>
                <w:shd w:val="clear" w:color="auto" w:fill="A5A5A5"/>
              </w:rPr>
              <w:t>5.12</w:t>
            </w:r>
          </w:p>
        </w:tc>
        <w:tc>
          <w:tcPr>
            <w:tcW w:w="5313" w:type="dxa"/>
            <w:shd w:val="clear" w:color="auto" w:fill="auto"/>
            <w:vAlign w:val="center"/>
          </w:tcPr>
          <w:p w14:paraId="3DDD0ECD" w14:textId="0830AD8F" w:rsidR="001A7925" w:rsidRPr="00DA649D" w:rsidRDefault="00B356C7" w:rsidP="00DA649D">
            <w:pPr>
              <w:pStyle w:val="TableBody"/>
              <w:cnfStyle w:val="000000100000" w:firstRow="0" w:lastRow="0" w:firstColumn="0" w:lastColumn="0" w:oddVBand="0" w:evenVBand="0" w:oddHBand="1" w:evenHBand="0" w:firstRowFirstColumn="0" w:firstRowLastColumn="0" w:lastRowFirstColumn="0" w:lastRowLastColumn="0"/>
            </w:pPr>
            <w:r w:rsidRPr="00DA649D">
              <w:t xml:space="preserve">Verificar que la aplicación no es susceptible a la inyección de comandos </w:t>
            </w:r>
            <w:r w:rsidR="00DA649D" w:rsidRPr="00DA649D">
              <w:t>de</w:t>
            </w:r>
            <w:r w:rsidRPr="00DA649D">
              <w:t>l sistema operativo, o que los controles de seguridad previenen</w:t>
            </w:r>
            <w:r w:rsidR="00EF76CC" w:rsidRPr="00DA649D">
              <w:t xml:space="preserve"> la</w:t>
            </w:r>
            <w:r w:rsidRPr="00DA649D">
              <w:t xml:space="preserve"> inyección de comandos del sistema operativo.</w:t>
            </w:r>
          </w:p>
        </w:tc>
        <w:tc>
          <w:tcPr>
            <w:tcW w:w="722" w:type="dxa"/>
            <w:shd w:val="clear" w:color="auto" w:fill="FFC000"/>
            <w:vAlign w:val="center"/>
          </w:tcPr>
          <w:p w14:paraId="648DAAB5" w14:textId="6C3A679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723" w:type="dxa"/>
            <w:shd w:val="clear" w:color="auto" w:fill="92D050"/>
            <w:vAlign w:val="center"/>
          </w:tcPr>
          <w:p w14:paraId="29DAD299" w14:textId="17A50A4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4ACE0030" w14:textId="3187704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5BEA0BA6" w14:textId="33EC0A2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C9160A" w:rsidRPr="00F81480" w14:paraId="344500CF" w14:textId="77777777" w:rsidTr="00B86F6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3F43E413" w14:textId="014E14EC" w:rsidR="001A7925" w:rsidRDefault="00B356C7">
            <w:pPr>
              <w:pStyle w:val="TableHeading"/>
            </w:pPr>
            <w:r>
              <w:rPr>
                <w:b/>
                <w:color w:val="FFFFFF"/>
                <w:sz w:val="20"/>
                <w:szCs w:val="20"/>
                <w:shd w:val="clear" w:color="auto" w:fill="A5A5A5"/>
              </w:rPr>
              <w:t>5.13</w:t>
            </w:r>
          </w:p>
        </w:tc>
        <w:tc>
          <w:tcPr>
            <w:tcW w:w="5313" w:type="dxa"/>
            <w:shd w:val="clear" w:color="auto" w:fill="auto"/>
            <w:vAlign w:val="center"/>
          </w:tcPr>
          <w:p w14:paraId="2A917D01" w14:textId="6252C491" w:rsidR="001A7925" w:rsidRPr="00EA0CEF" w:rsidRDefault="00B356C7" w:rsidP="00B86F6E">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B86F6E">
              <w:t xml:space="preserve">Verificar que la aplicación no es susceptible a la inclusión de archivo remoto (RFI) o </w:t>
            </w:r>
            <w:r w:rsidR="00EF76CC" w:rsidRPr="00B86F6E">
              <w:t xml:space="preserve">inclusión de </w:t>
            </w:r>
            <w:r w:rsidRPr="00B86F6E">
              <w:t xml:space="preserve">archivo Local (LFI) cuando el contenido </w:t>
            </w:r>
            <w:r w:rsidR="00B86F6E" w:rsidRPr="00B86F6E">
              <w:t>es utilizado como</w:t>
            </w:r>
            <w:r w:rsidRPr="00B86F6E">
              <w:t xml:space="preserve"> una ruta a un archivo. </w:t>
            </w:r>
          </w:p>
        </w:tc>
        <w:tc>
          <w:tcPr>
            <w:tcW w:w="722" w:type="dxa"/>
            <w:shd w:val="clear" w:color="auto" w:fill="FFC000"/>
            <w:vAlign w:val="center"/>
          </w:tcPr>
          <w:p w14:paraId="2A754982" w14:textId="343FB48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723" w:type="dxa"/>
            <w:shd w:val="clear" w:color="auto" w:fill="92D050"/>
            <w:vAlign w:val="center"/>
          </w:tcPr>
          <w:p w14:paraId="7091D844" w14:textId="0AFCB06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723" w:type="dxa"/>
            <w:shd w:val="clear" w:color="auto" w:fill="00B0F0"/>
            <w:vAlign w:val="center"/>
          </w:tcPr>
          <w:p w14:paraId="262292F4" w14:textId="1B0891C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176C6400" w14:textId="32CDA1D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C9160A" w:rsidRPr="00F81480" w14:paraId="31D52C4C" w14:textId="77777777" w:rsidTr="00C916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7D428C1" w14:textId="15C6F184" w:rsidR="001A7925" w:rsidRDefault="00B356C7">
            <w:pPr>
              <w:pStyle w:val="TableHeading"/>
            </w:pPr>
            <w:r>
              <w:rPr>
                <w:b/>
                <w:color w:val="FFFFFF"/>
                <w:sz w:val="20"/>
                <w:szCs w:val="20"/>
                <w:shd w:val="clear" w:color="auto" w:fill="A5A5A5"/>
              </w:rPr>
              <w:t>5.14</w:t>
            </w:r>
          </w:p>
        </w:tc>
        <w:tc>
          <w:tcPr>
            <w:tcW w:w="5313" w:type="dxa"/>
            <w:shd w:val="clear" w:color="auto" w:fill="auto"/>
            <w:vAlign w:val="center"/>
          </w:tcPr>
          <w:p w14:paraId="712C1AB3" w14:textId="4DD9BB86" w:rsidR="001A7925" w:rsidRPr="00444F96" w:rsidRDefault="00B356C7" w:rsidP="00EF76CC">
            <w:pPr>
              <w:pStyle w:val="TableBody"/>
              <w:cnfStyle w:val="000000100000" w:firstRow="0" w:lastRow="0" w:firstColumn="0" w:lastColumn="0" w:oddVBand="0" w:evenVBand="0" w:oddHBand="1" w:evenHBand="0" w:firstRowFirstColumn="0" w:firstRowLastColumn="0" w:lastRowFirstColumn="0" w:lastRowLastColumn="0"/>
            </w:pPr>
            <w:r w:rsidRPr="00444F96">
              <w:t xml:space="preserve">Verificar que la aplicación no es susceptible a ataques comunes de XML, como </w:t>
            </w:r>
            <w:r w:rsidR="00EF76CC" w:rsidRPr="00444F96">
              <w:t xml:space="preserve">manipulación de </w:t>
            </w:r>
            <w:r w:rsidRPr="00444F96">
              <w:t>consulta</w:t>
            </w:r>
            <w:r w:rsidR="00EF76CC" w:rsidRPr="00444F96">
              <w:t>s</w:t>
            </w:r>
            <w:r w:rsidRPr="00444F96">
              <w:t xml:space="preserve"> XPath, a</w:t>
            </w:r>
            <w:r w:rsidR="002760DD">
              <w:t>taques de entidad externa XML, y</w:t>
            </w:r>
            <w:r w:rsidRPr="00444F96">
              <w:t xml:space="preserve"> ataques de inyección XML. </w:t>
            </w:r>
          </w:p>
        </w:tc>
        <w:tc>
          <w:tcPr>
            <w:tcW w:w="722" w:type="dxa"/>
            <w:shd w:val="clear" w:color="auto" w:fill="FFC000"/>
            <w:vAlign w:val="center"/>
          </w:tcPr>
          <w:p w14:paraId="440933C5" w14:textId="11A6960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723" w:type="dxa"/>
            <w:shd w:val="clear" w:color="auto" w:fill="92D050"/>
            <w:vAlign w:val="center"/>
          </w:tcPr>
          <w:p w14:paraId="3013F864" w14:textId="3ED7391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092CD66B" w14:textId="61B5162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182A824B" w14:textId="7B20D28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C9160A" w:rsidRPr="00F81480" w14:paraId="22C1A276" w14:textId="77777777" w:rsidTr="00EC4172">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63CD080" w14:textId="35387901" w:rsidR="001A7925" w:rsidRDefault="00B356C7">
            <w:pPr>
              <w:pStyle w:val="TableHeading"/>
            </w:pPr>
            <w:r>
              <w:rPr>
                <w:b/>
                <w:color w:val="FFFFFF"/>
                <w:sz w:val="20"/>
                <w:szCs w:val="20"/>
                <w:shd w:val="clear" w:color="auto" w:fill="A5A5A5"/>
              </w:rPr>
              <w:t>5.15</w:t>
            </w:r>
          </w:p>
        </w:tc>
        <w:tc>
          <w:tcPr>
            <w:tcW w:w="5313" w:type="dxa"/>
            <w:shd w:val="clear" w:color="auto" w:fill="auto"/>
            <w:vAlign w:val="center"/>
          </w:tcPr>
          <w:p w14:paraId="7617AD64" w14:textId="3FF3C154" w:rsidR="001A7925" w:rsidRPr="0078538E" w:rsidRDefault="00EF76CC" w:rsidP="002760DD">
            <w:pPr>
              <w:pStyle w:val="TableBody"/>
              <w:cnfStyle w:val="000000000000" w:firstRow="0" w:lastRow="0" w:firstColumn="0" w:lastColumn="0" w:oddVBand="0" w:evenVBand="0" w:oddHBand="0" w:evenHBand="0" w:firstRowFirstColumn="0" w:firstRowLastColumn="0" w:lastRowFirstColumn="0" w:lastRowLastColumn="0"/>
            </w:pPr>
            <w:r w:rsidRPr="0078538E">
              <w:t>Asegurar</w:t>
            </w:r>
            <w:r w:rsidR="00B356C7" w:rsidRPr="0078538E">
              <w:t xml:space="preserve"> que todas las variables </w:t>
            </w:r>
            <w:r w:rsidR="002760DD">
              <w:t>string utilizadas</w:t>
            </w:r>
            <w:r w:rsidR="00B356C7" w:rsidRPr="0078538E">
              <w:t xml:space="preserve"> dentro de HTML u otro </w:t>
            </w:r>
            <w:r w:rsidR="002760DD">
              <w:t>lenguaje web interpretado en</w:t>
            </w:r>
            <w:r w:rsidR="00B356C7" w:rsidRPr="0078538E">
              <w:t xml:space="preserve"> cliente </w:t>
            </w:r>
            <w:r w:rsidR="002760DD">
              <w:t xml:space="preserve">se encuentra </w:t>
            </w:r>
            <w:r w:rsidR="00B356C7" w:rsidRPr="0078538E">
              <w:t>apropiadamente codificada</w:t>
            </w:r>
            <w:r w:rsidRPr="0078538E">
              <w:t xml:space="preserve"> manualmente o </w:t>
            </w:r>
            <w:r w:rsidR="002760DD">
              <w:t xml:space="preserve">se </w:t>
            </w:r>
            <w:r w:rsidRPr="0078538E">
              <w:t>utiliza</w:t>
            </w:r>
            <w:r w:rsidR="00B356C7" w:rsidRPr="0078538E">
              <w:t xml:space="preserve"> plantillas que automática</w:t>
            </w:r>
            <w:r w:rsidRPr="0078538E">
              <w:t>mente</w:t>
            </w:r>
            <w:r w:rsidR="00B356C7" w:rsidRPr="0078538E">
              <w:t xml:space="preserve"> </w:t>
            </w:r>
            <w:r w:rsidR="00250AE1" w:rsidRPr="0078538E">
              <w:t xml:space="preserve">codifican </w:t>
            </w:r>
            <w:r w:rsidR="00B356C7" w:rsidRPr="0078538E">
              <w:t>contextualmente para asegurar que la aplicación no sea susceptible a ataque</w:t>
            </w:r>
            <w:r w:rsidR="00250AE1" w:rsidRPr="0078538E">
              <w:t>s</w:t>
            </w:r>
            <w:r w:rsidR="00B356C7" w:rsidRPr="0078538E">
              <w:t xml:space="preserve"> DOM Cross-Site Scripting (XSS).</w:t>
            </w:r>
          </w:p>
        </w:tc>
        <w:tc>
          <w:tcPr>
            <w:tcW w:w="722" w:type="dxa"/>
            <w:shd w:val="clear" w:color="auto" w:fill="FFC000"/>
            <w:vAlign w:val="center"/>
          </w:tcPr>
          <w:p w14:paraId="0563CEF1" w14:textId="1BB0BDA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723" w:type="dxa"/>
            <w:shd w:val="clear" w:color="auto" w:fill="92D050"/>
            <w:vAlign w:val="center"/>
          </w:tcPr>
          <w:p w14:paraId="61069F88" w14:textId="6667E1D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723" w:type="dxa"/>
            <w:shd w:val="clear" w:color="auto" w:fill="00B0F0"/>
            <w:vAlign w:val="center"/>
          </w:tcPr>
          <w:p w14:paraId="56231625" w14:textId="3A4EF35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1B157F4E" w14:textId="01D9C6A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C9160A" w:rsidRPr="00F81480" w14:paraId="63445BD4" w14:textId="77777777" w:rsidTr="00C916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9825B83" w14:textId="1AA6555A" w:rsidR="001A7925" w:rsidRDefault="00B356C7">
            <w:pPr>
              <w:pStyle w:val="TableHeading"/>
            </w:pPr>
            <w:r>
              <w:rPr>
                <w:b/>
                <w:color w:val="FFFFFF"/>
                <w:sz w:val="20"/>
                <w:szCs w:val="20"/>
                <w:shd w:val="clear" w:color="auto" w:fill="A5A5A5"/>
              </w:rPr>
              <w:t>5.16</w:t>
            </w:r>
          </w:p>
        </w:tc>
        <w:tc>
          <w:tcPr>
            <w:tcW w:w="5313" w:type="dxa"/>
            <w:shd w:val="clear" w:color="auto" w:fill="auto"/>
            <w:vAlign w:val="center"/>
          </w:tcPr>
          <w:p w14:paraId="18FD97D8" w14:textId="010E1E91" w:rsidR="001A7925" w:rsidRPr="00C97301" w:rsidRDefault="00B356C7" w:rsidP="00C1568A">
            <w:pPr>
              <w:pStyle w:val="TableBody"/>
              <w:cnfStyle w:val="000000100000" w:firstRow="0" w:lastRow="0" w:firstColumn="0" w:lastColumn="0" w:oddVBand="0" w:evenVBand="0" w:oddHBand="1" w:evenHBand="0" w:firstRowFirstColumn="0" w:firstRowLastColumn="0" w:lastRowFirstColumn="0" w:lastRowLastColumn="0"/>
            </w:pPr>
            <w:r w:rsidRPr="00C97301">
              <w:t xml:space="preserve">Si el </w:t>
            </w:r>
            <w:r w:rsidR="001C6CE9">
              <w:t>framework</w:t>
            </w:r>
            <w:r w:rsidRPr="00C97301">
              <w:t xml:space="preserve"> de</w:t>
            </w:r>
            <w:r w:rsidR="00250AE1" w:rsidRPr="00C97301">
              <w:t xml:space="preserve"> la</w:t>
            </w:r>
            <w:r w:rsidRPr="00C97301">
              <w:t xml:space="preserve"> aplicación permite asignación </w:t>
            </w:r>
            <w:r w:rsidR="00250AE1" w:rsidRPr="00C97301">
              <w:t xml:space="preserve">automática </w:t>
            </w:r>
            <w:r w:rsidRPr="00C97301">
              <w:t>de parámetro</w:t>
            </w:r>
            <w:r w:rsidR="00250AE1" w:rsidRPr="00C97301">
              <w:t>s en</w:t>
            </w:r>
            <w:r w:rsidRPr="00C97301">
              <w:t xml:space="preserve"> masa (también llamada </w:t>
            </w:r>
            <w:r w:rsidR="00C1568A">
              <w:t>enlace automático de variables</w:t>
            </w:r>
            <w:r w:rsidRPr="00C97301">
              <w:t xml:space="preserve"> </w:t>
            </w:r>
            <w:r w:rsidR="00C1568A">
              <w:t xml:space="preserve">o </w:t>
            </w:r>
            <w:r w:rsidRPr="00C97301">
              <w:t xml:space="preserve">variable </w:t>
            </w:r>
            <w:r w:rsidR="00C1568A">
              <w:t>biding</w:t>
            </w:r>
            <w:r w:rsidRPr="00C97301">
              <w:t>) de</w:t>
            </w:r>
            <w:r w:rsidR="00250AE1" w:rsidRPr="00C97301">
              <w:t>sde</w:t>
            </w:r>
            <w:r w:rsidRPr="00C97301">
              <w:t xml:space="preserve"> la petición entrante a un modelo, verificar que campos sensibles de seguridad como "</w:t>
            </w:r>
            <w:r w:rsidR="00C97301" w:rsidRPr="00C97301">
              <w:rPr>
                <w:i/>
              </w:rPr>
              <w:t>accountBalance</w:t>
            </w:r>
            <w:r w:rsidRPr="00C97301">
              <w:t>", "</w:t>
            </w:r>
            <w:r w:rsidR="00C97301" w:rsidRPr="00C97301">
              <w:rPr>
                <w:i/>
              </w:rPr>
              <w:t>role</w:t>
            </w:r>
            <w:r w:rsidRPr="00C97301">
              <w:t>" o "</w:t>
            </w:r>
            <w:r w:rsidR="00C97301" w:rsidRPr="00C97301">
              <w:t>password</w:t>
            </w:r>
            <w:r w:rsidRPr="00C97301">
              <w:t>" sean protegidos de enlace</w:t>
            </w:r>
            <w:r w:rsidR="00C1568A">
              <w:t>s</w:t>
            </w:r>
            <w:r w:rsidRPr="00C97301">
              <w:t xml:space="preserve"> automático</w:t>
            </w:r>
            <w:r w:rsidR="00C1568A">
              <w:t>s</w:t>
            </w:r>
            <w:r w:rsidRPr="00C97301">
              <w:t xml:space="preserve"> malicioso</w:t>
            </w:r>
            <w:r w:rsidR="00C1568A">
              <w:t>s</w:t>
            </w:r>
            <w:r w:rsidRPr="00C97301">
              <w:t>.</w:t>
            </w:r>
          </w:p>
        </w:tc>
        <w:tc>
          <w:tcPr>
            <w:tcW w:w="722" w:type="dxa"/>
            <w:shd w:val="clear" w:color="auto" w:fill="auto"/>
            <w:vAlign w:val="center"/>
          </w:tcPr>
          <w:p w14:paraId="53B6F8A2" w14:textId="616EF30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2D6D3D6A" w14:textId="7B7DE8B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52D9C7D3" w14:textId="2856B4A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07D3CBF6" w14:textId="215CB58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C9160A" w:rsidRPr="00F81480" w14:paraId="01003591" w14:textId="77777777" w:rsidTr="00C9160A">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083CE73" w14:textId="7CAD77A6" w:rsidR="001A7925" w:rsidRDefault="00B356C7">
            <w:pPr>
              <w:pStyle w:val="TableHeading"/>
            </w:pPr>
            <w:r>
              <w:rPr>
                <w:b/>
                <w:color w:val="FFFFFF"/>
                <w:sz w:val="20"/>
                <w:szCs w:val="20"/>
                <w:shd w:val="clear" w:color="auto" w:fill="A5A5A5"/>
              </w:rPr>
              <w:t>5.17</w:t>
            </w:r>
          </w:p>
        </w:tc>
        <w:tc>
          <w:tcPr>
            <w:tcW w:w="5313" w:type="dxa"/>
            <w:shd w:val="clear" w:color="auto" w:fill="auto"/>
            <w:vAlign w:val="center"/>
          </w:tcPr>
          <w:p w14:paraId="6B93E3F9" w14:textId="36D35A71" w:rsidR="001A7925" w:rsidRPr="00F678A7" w:rsidRDefault="00B356C7" w:rsidP="00C1568A">
            <w:pPr>
              <w:pStyle w:val="TableBody"/>
              <w:cnfStyle w:val="000000000000" w:firstRow="0" w:lastRow="0" w:firstColumn="0" w:lastColumn="0" w:oddVBand="0" w:evenVBand="0" w:oddHBand="0" w:evenHBand="0" w:firstRowFirstColumn="0" w:firstRowLastColumn="0" w:lastRowFirstColumn="0" w:lastRowLastColumn="0"/>
            </w:pPr>
            <w:r w:rsidRPr="00F678A7">
              <w:t>Verificar que la aplicación contenga d</w:t>
            </w:r>
            <w:r w:rsidR="00B65FCD" w:rsidRPr="00F678A7">
              <w:t>efensas contra los ataques de</w:t>
            </w:r>
            <w:r w:rsidRPr="00F678A7">
              <w:t xml:space="preserve"> contaminación de parámetro</w:t>
            </w:r>
            <w:r w:rsidR="00B65FCD" w:rsidRPr="00F678A7">
              <w:t>s</w:t>
            </w:r>
            <w:r w:rsidRPr="00F678A7">
              <w:t xml:space="preserve"> HTTP</w:t>
            </w:r>
            <w:r w:rsidR="00F678A7" w:rsidRPr="00F678A7">
              <w:t xml:space="preserve"> (agregar parámetros a la URL)</w:t>
            </w:r>
            <w:r w:rsidRPr="00F678A7">
              <w:t xml:space="preserve">, particularmente si el </w:t>
            </w:r>
            <w:r w:rsidR="00C1568A">
              <w:t>framework</w:t>
            </w:r>
            <w:r w:rsidRPr="00F678A7">
              <w:t xml:space="preserve"> de la aplicación no hace distinción sobre </w:t>
            </w:r>
            <w:r w:rsidR="00B65FCD" w:rsidRPr="00F678A7">
              <w:t>el origen de</w:t>
            </w:r>
            <w:r w:rsidRPr="00F678A7">
              <w:t xml:space="preserve"> los parámetros de la petición (GET, POST, cookies</w:t>
            </w:r>
            <w:r w:rsidR="00B65FCD" w:rsidRPr="00F678A7">
              <w:t xml:space="preserve">, cabeceras, </w:t>
            </w:r>
            <w:r w:rsidRPr="00F678A7">
              <w:t>ambiente, etc.)</w:t>
            </w:r>
          </w:p>
        </w:tc>
        <w:tc>
          <w:tcPr>
            <w:tcW w:w="722" w:type="dxa"/>
            <w:shd w:val="clear" w:color="auto" w:fill="auto"/>
            <w:vAlign w:val="center"/>
          </w:tcPr>
          <w:p w14:paraId="239DAB43" w14:textId="114C8361"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72C00114" w14:textId="54E55F5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723" w:type="dxa"/>
            <w:shd w:val="clear" w:color="auto" w:fill="00B0F0"/>
            <w:vAlign w:val="center"/>
          </w:tcPr>
          <w:p w14:paraId="4AF65101" w14:textId="7E873EA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668E6D33" w14:textId="257B99C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C9160A" w:rsidRPr="00F81480" w14:paraId="0502AE61" w14:textId="77777777" w:rsidTr="00CE2C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013AEB5" w14:textId="11C68285" w:rsidR="001A7925" w:rsidRDefault="00B356C7">
            <w:pPr>
              <w:pStyle w:val="TableHeading"/>
            </w:pPr>
            <w:r>
              <w:rPr>
                <w:b/>
                <w:color w:val="FFFFFF"/>
                <w:sz w:val="20"/>
                <w:szCs w:val="20"/>
                <w:shd w:val="clear" w:color="auto" w:fill="A5A5A5"/>
              </w:rPr>
              <w:t>5.18</w:t>
            </w:r>
          </w:p>
        </w:tc>
        <w:tc>
          <w:tcPr>
            <w:tcW w:w="5313" w:type="dxa"/>
            <w:shd w:val="clear" w:color="auto" w:fill="auto"/>
            <w:vAlign w:val="center"/>
          </w:tcPr>
          <w:p w14:paraId="0E21FD9F" w14:textId="41EF5EAB" w:rsidR="001A7925" w:rsidRDefault="00F2325C" w:rsidP="00F2325C">
            <w:pPr>
              <w:pStyle w:val="TableBody"/>
              <w:cnfStyle w:val="000000100000" w:firstRow="0" w:lastRow="0" w:firstColumn="0" w:lastColumn="0" w:oddVBand="0" w:evenVBand="0" w:oddHBand="1" w:evenHBand="0" w:firstRowFirstColumn="0" w:firstRowLastColumn="0" w:lastRowFirstColumn="0" w:lastRowLastColumn="0"/>
            </w:pPr>
            <w:r>
              <w:t>Verific</w:t>
            </w:r>
            <w:r w:rsidR="00B356C7">
              <w:t>ar que la</w:t>
            </w:r>
            <w:r w:rsidR="00CE2CBF">
              <w:t>s validaciones</w:t>
            </w:r>
            <w:r w:rsidR="00B356C7">
              <w:t xml:space="preserve"> del lado del cliente se utiliza</w:t>
            </w:r>
            <w:r w:rsidR="00530B23">
              <w:t>n</w:t>
            </w:r>
            <w:r w:rsidR="00B356C7">
              <w:t xml:space="preserve"> como una segunda línea de defensa, </w:t>
            </w:r>
            <w:r>
              <w:t>en adición</w:t>
            </w:r>
            <w:r w:rsidR="00B356C7">
              <w:t xml:space="preserve"> a la validación del lado del servidor.</w:t>
            </w:r>
          </w:p>
        </w:tc>
        <w:tc>
          <w:tcPr>
            <w:tcW w:w="722" w:type="dxa"/>
            <w:shd w:val="clear" w:color="auto" w:fill="auto"/>
            <w:vAlign w:val="center"/>
          </w:tcPr>
          <w:p w14:paraId="490B6DA6" w14:textId="2520CE26"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567A6572" w14:textId="4CFE80B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30929C82" w14:textId="5A9D0D6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038AF5C1" w14:textId="5618EEB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CE2CBF">
              <w:t>3.0</w:t>
            </w:r>
          </w:p>
        </w:tc>
      </w:tr>
      <w:tr w:rsidR="00C9160A" w:rsidRPr="00F81480" w14:paraId="007A3CB9" w14:textId="77777777" w:rsidTr="00CE2CBF">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2E87ABB" w14:textId="158B5780" w:rsidR="001A7925" w:rsidRDefault="00B356C7">
            <w:pPr>
              <w:pStyle w:val="TableHeading"/>
            </w:pPr>
            <w:r>
              <w:rPr>
                <w:b/>
                <w:color w:val="FFFFFF"/>
                <w:sz w:val="20"/>
                <w:szCs w:val="20"/>
                <w:shd w:val="clear" w:color="auto" w:fill="A5A5A5"/>
              </w:rPr>
              <w:t>5.19</w:t>
            </w:r>
          </w:p>
        </w:tc>
        <w:tc>
          <w:tcPr>
            <w:tcW w:w="5313" w:type="dxa"/>
            <w:shd w:val="clear" w:color="auto" w:fill="auto"/>
            <w:vAlign w:val="center"/>
          </w:tcPr>
          <w:p w14:paraId="3BB93A51" w14:textId="190CC235" w:rsidR="001A7925" w:rsidRPr="00EA0CEF" w:rsidRDefault="00B356C7" w:rsidP="00BE2D07">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BE2D07">
              <w:t>Verificar que todos los datos de entrada sean validados, no solamente los campos d</w:t>
            </w:r>
            <w:r w:rsidR="00374462" w:rsidRPr="00BE2D07">
              <w:t>e</w:t>
            </w:r>
            <w:r w:rsidRPr="00BE2D07">
              <w:t xml:space="preserve"> formulario</w:t>
            </w:r>
            <w:r w:rsidR="00374462" w:rsidRPr="00BE2D07">
              <w:t>s</w:t>
            </w:r>
            <w:r w:rsidRPr="00BE2D07">
              <w:t xml:space="preserve"> HTML </w:t>
            </w:r>
            <w:r w:rsidR="00BB0820" w:rsidRPr="00BE2D07">
              <w:t xml:space="preserve">sino también </w:t>
            </w:r>
            <w:r w:rsidR="00C508B2" w:rsidRPr="00BE2D07">
              <w:t>todos los orígenes</w:t>
            </w:r>
            <w:r w:rsidRPr="00BE2D07">
              <w:t xml:space="preserve"> de entrada como las llamadas REST, parámetros de consulta, encabezados HTTP, cookies, archivos por lotes, </w:t>
            </w:r>
            <w:r w:rsidR="001F71C7" w:rsidRPr="00BE2D07">
              <w:t>fuentes</w:t>
            </w:r>
            <w:r w:rsidR="00BE2D07" w:rsidRPr="00BE2D07">
              <w:t xml:space="preserve"> RSS, etc.; mediante</w:t>
            </w:r>
            <w:r w:rsidRPr="00BE2D07">
              <w:t xml:space="preserve"> validación positiva (lista blanca), </w:t>
            </w:r>
            <w:r w:rsidR="00BE2D07" w:rsidRPr="00BE2D07">
              <w:t xml:space="preserve">o </w:t>
            </w:r>
            <w:r w:rsidR="001F71C7" w:rsidRPr="00BE2D07">
              <w:t xml:space="preserve">utilizando </w:t>
            </w:r>
            <w:r w:rsidR="00BE2D07" w:rsidRPr="00BE2D07">
              <w:t xml:space="preserve">otras </w:t>
            </w:r>
            <w:r w:rsidRPr="00BE2D07">
              <w:t>formas de validación</w:t>
            </w:r>
            <w:r w:rsidR="00BE2D07" w:rsidRPr="00BE2D07">
              <w:t xml:space="preserve"> menos eficaces</w:t>
            </w:r>
            <w:r w:rsidRPr="00BE2D07">
              <w:t xml:space="preserve"> tales como listas de rechazo transitorio (eliminando símbolos defectuosos), o rechazando malas entradas (listas negras).</w:t>
            </w:r>
          </w:p>
        </w:tc>
        <w:tc>
          <w:tcPr>
            <w:tcW w:w="722" w:type="dxa"/>
            <w:shd w:val="clear" w:color="auto" w:fill="auto"/>
            <w:vAlign w:val="center"/>
          </w:tcPr>
          <w:p w14:paraId="4BFEFBDC"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1010F6E0" w14:textId="639B96D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723" w:type="dxa"/>
            <w:shd w:val="clear" w:color="auto" w:fill="00B0F0"/>
            <w:vAlign w:val="center"/>
          </w:tcPr>
          <w:p w14:paraId="75DB9B94" w14:textId="62F5CD2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04EC836A" w14:textId="0ACB58D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CE2CBF">
              <w:t>3.0</w:t>
            </w:r>
          </w:p>
        </w:tc>
      </w:tr>
      <w:tr w:rsidR="00C9160A" w:rsidRPr="00F81480" w14:paraId="433030D9" w14:textId="77777777" w:rsidTr="0015008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651E576B" w14:textId="361BC829" w:rsidR="001A7925" w:rsidRDefault="00B356C7">
            <w:pPr>
              <w:pStyle w:val="TableHeading"/>
            </w:pPr>
            <w:r>
              <w:rPr>
                <w:b/>
                <w:color w:val="FFFFFF"/>
                <w:sz w:val="20"/>
                <w:szCs w:val="20"/>
                <w:shd w:val="clear" w:color="auto" w:fill="A5A5A5"/>
              </w:rPr>
              <w:lastRenderedPageBreak/>
              <w:t>5.20</w:t>
            </w:r>
          </w:p>
        </w:tc>
        <w:tc>
          <w:tcPr>
            <w:tcW w:w="5313" w:type="dxa"/>
            <w:shd w:val="clear" w:color="auto" w:fill="auto"/>
            <w:vAlign w:val="center"/>
          </w:tcPr>
          <w:p w14:paraId="580C83B4" w14:textId="3C02CB93" w:rsidR="001A7925" w:rsidRDefault="00E2630D" w:rsidP="00E2630D">
            <w:pPr>
              <w:pStyle w:val="TableBody"/>
              <w:cnfStyle w:val="000000100000" w:firstRow="0" w:lastRow="0" w:firstColumn="0" w:lastColumn="0" w:oddVBand="0" w:evenVBand="0" w:oddHBand="1" w:evenHBand="0" w:firstRowFirstColumn="0" w:firstRowLastColumn="0" w:lastRowFirstColumn="0" w:lastRowLastColumn="0"/>
            </w:pPr>
            <w:r>
              <w:t>Verificar que</w:t>
            </w:r>
            <w:r w:rsidR="00B356C7">
              <w:t xml:space="preserve"> datos estructurados fuertemente </w:t>
            </w:r>
            <w:r>
              <w:t>tipados son validados un</w:t>
            </w:r>
            <w:r w:rsidR="00B356C7">
              <w:t xml:space="preserve"> esquema definido incluyendo</w:t>
            </w:r>
            <w:r>
              <w:t>;</w:t>
            </w:r>
            <w:r w:rsidR="00B356C7">
              <w:t xml:space="preserve"> caracter</w:t>
            </w:r>
            <w:r>
              <w:t>es permitidos, longitud y patrones</w:t>
            </w:r>
            <w:r w:rsidR="00B356C7">
              <w:t xml:space="preserve"> (p. ej. tarjeta de crédito o teléfono o </w:t>
            </w:r>
            <w:r>
              <w:t>validando</w:t>
            </w:r>
            <w:r w:rsidR="00B356C7">
              <w:t xml:space="preserve"> que dos campos </w:t>
            </w:r>
            <w:r w:rsidR="00384D33">
              <w:t xml:space="preserve">relacionados </w:t>
            </w:r>
            <w:r w:rsidR="00B356C7">
              <w:t xml:space="preserve">son razonables, tales como validación </w:t>
            </w:r>
            <w:r w:rsidR="00384D33">
              <w:t>de coincidencia entre</w:t>
            </w:r>
            <w:r w:rsidR="00B356C7">
              <w:t xml:space="preserve"> </w:t>
            </w:r>
            <w:r>
              <w:t>localidad</w:t>
            </w:r>
            <w:r w:rsidR="00B356C7">
              <w:t xml:space="preserve"> y </w:t>
            </w:r>
            <w:r w:rsidR="00384D33">
              <w:t>código postal</w:t>
            </w:r>
            <w:r w:rsidR="00B356C7">
              <w:t xml:space="preserve">). </w:t>
            </w:r>
          </w:p>
        </w:tc>
        <w:tc>
          <w:tcPr>
            <w:tcW w:w="722" w:type="dxa"/>
            <w:shd w:val="clear" w:color="auto" w:fill="auto"/>
            <w:vAlign w:val="center"/>
          </w:tcPr>
          <w:p w14:paraId="73257671"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7F3DB606" w14:textId="753ED9E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7D7CF073" w14:textId="07396B4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3D2157C0" w14:textId="40D6257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15008A">
              <w:t>3.0</w:t>
            </w:r>
          </w:p>
        </w:tc>
      </w:tr>
      <w:tr w:rsidR="00C9160A" w:rsidRPr="00F81480" w14:paraId="0815E221" w14:textId="77777777" w:rsidTr="0015008A">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6C78360F" w14:textId="726729ED" w:rsidR="001A7925" w:rsidRDefault="00B356C7">
            <w:pPr>
              <w:pStyle w:val="TableHeading"/>
            </w:pPr>
            <w:r>
              <w:rPr>
                <w:b/>
                <w:color w:val="FFFFFF"/>
                <w:sz w:val="20"/>
                <w:szCs w:val="20"/>
                <w:shd w:val="clear" w:color="auto" w:fill="A5A5A5"/>
              </w:rPr>
              <w:t>5.21</w:t>
            </w:r>
          </w:p>
        </w:tc>
        <w:tc>
          <w:tcPr>
            <w:tcW w:w="5313" w:type="dxa"/>
            <w:shd w:val="clear" w:color="auto" w:fill="auto"/>
            <w:vAlign w:val="center"/>
          </w:tcPr>
          <w:p w14:paraId="5ABEC7C6" w14:textId="2954563F" w:rsidR="001A7925" w:rsidRDefault="00384D33" w:rsidP="00FD3DF8">
            <w:pPr>
              <w:pStyle w:val="TableBody"/>
              <w:cnfStyle w:val="000000000000" w:firstRow="0" w:lastRow="0" w:firstColumn="0" w:lastColumn="0" w:oddVBand="0" w:evenVBand="0" w:oddHBand="0" w:evenHBand="0" w:firstRowFirstColumn="0" w:firstRowLastColumn="0" w:lastRowFirstColumn="0" w:lastRowLastColumn="0"/>
            </w:pPr>
            <w:r>
              <w:t>Verificar</w:t>
            </w:r>
            <w:r w:rsidR="00B356C7">
              <w:t xml:space="preserve"> que los datos no estructurados sean </w:t>
            </w:r>
            <w:r w:rsidR="00FD3DF8">
              <w:t>sanitizados</w:t>
            </w:r>
            <w:r w:rsidR="00B356C7">
              <w:t xml:space="preserve"> </w:t>
            </w:r>
            <w:r w:rsidR="00FD3DF8">
              <w:t>cumpliendo</w:t>
            </w:r>
            <w:r w:rsidR="00B356C7">
              <w:t xml:space="preserve"> </w:t>
            </w:r>
            <w:r w:rsidR="00FD3DF8">
              <w:t xml:space="preserve">medidas genéricas de </w:t>
            </w:r>
            <w:r w:rsidR="00B356C7">
              <w:t>seguridad tales como c</w:t>
            </w:r>
            <w:r w:rsidR="00FD3DF8">
              <w:t>aracteres permitidos, longitud y que c</w:t>
            </w:r>
            <w:r w:rsidR="00B356C7">
              <w:t xml:space="preserve">aracteres potencialmente dañinos en cierto contexto sean anulados (p. ej. nombres naturales con Unicode o apóstrofos, como </w:t>
            </w:r>
            <w:r w:rsidR="00B356C7">
              <w:t>ねこ</w:t>
            </w:r>
            <w:r w:rsidR="00B356C7">
              <w:t xml:space="preserve"> o O'Hara)</w:t>
            </w:r>
          </w:p>
        </w:tc>
        <w:tc>
          <w:tcPr>
            <w:tcW w:w="722" w:type="dxa"/>
            <w:shd w:val="clear" w:color="auto" w:fill="auto"/>
            <w:vAlign w:val="center"/>
          </w:tcPr>
          <w:p w14:paraId="6402D2B7" w14:textId="155D4369"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5B5AA3E0" w14:textId="43243A4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723" w:type="dxa"/>
            <w:shd w:val="clear" w:color="auto" w:fill="00B0F0"/>
            <w:vAlign w:val="center"/>
          </w:tcPr>
          <w:p w14:paraId="3F4DA9B5" w14:textId="5FDBA1C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21745CB9" w14:textId="07DB660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15008A">
              <w:t>3.0</w:t>
            </w:r>
          </w:p>
        </w:tc>
      </w:tr>
      <w:tr w:rsidR="00C9160A" w:rsidRPr="00F81480" w14:paraId="00167AF8" w14:textId="77777777" w:rsidTr="0015008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4A90B2F3" w14:textId="06E50C1C" w:rsidR="001A7925" w:rsidRDefault="00B356C7">
            <w:pPr>
              <w:pStyle w:val="TableHeading"/>
            </w:pPr>
            <w:r>
              <w:rPr>
                <w:b/>
                <w:color w:val="FFFFFF"/>
                <w:sz w:val="20"/>
                <w:szCs w:val="20"/>
                <w:shd w:val="clear" w:color="auto" w:fill="A5A5A5"/>
              </w:rPr>
              <w:t>5.22</w:t>
            </w:r>
          </w:p>
        </w:tc>
        <w:tc>
          <w:tcPr>
            <w:tcW w:w="5313" w:type="dxa"/>
            <w:shd w:val="clear" w:color="auto" w:fill="auto"/>
            <w:vAlign w:val="center"/>
          </w:tcPr>
          <w:p w14:paraId="2C2DFF80" w14:textId="6B745EBC" w:rsidR="001A7925" w:rsidRPr="000F6B29" w:rsidRDefault="00FD3DF8" w:rsidP="004F2C82">
            <w:pPr>
              <w:pStyle w:val="TableBody"/>
              <w:cnfStyle w:val="000000100000" w:firstRow="0" w:lastRow="0" w:firstColumn="0" w:lastColumn="0" w:oddVBand="0" w:evenVBand="0" w:oddHBand="1" w:evenHBand="0" w:firstRowFirstColumn="0" w:firstRowLastColumn="0" w:lastRowFirstColumn="0" w:lastRowLastColumn="0"/>
            </w:pPr>
            <w:r>
              <w:t>Verificar</w:t>
            </w:r>
            <w:r w:rsidR="00B356C7" w:rsidRPr="000F6B29">
              <w:t xml:space="preserve"> que HTML </w:t>
            </w:r>
            <w:r w:rsidR="00384D33" w:rsidRPr="000F6B29">
              <w:t>n</w:t>
            </w:r>
            <w:r w:rsidR="00B356C7" w:rsidRPr="000F6B29">
              <w:t xml:space="preserve">o </w:t>
            </w:r>
            <w:r w:rsidR="00384D33" w:rsidRPr="000F6B29">
              <w:t xml:space="preserve">confiable </w:t>
            </w:r>
            <w:r w:rsidR="004F2C82">
              <w:t xml:space="preserve">proveniente </w:t>
            </w:r>
            <w:r w:rsidR="00384D33" w:rsidRPr="000F6B29">
              <w:t xml:space="preserve">de editores WYSIWYG o </w:t>
            </w:r>
            <w:r w:rsidR="00B356C7" w:rsidRPr="000F6B29">
              <w:t xml:space="preserve">similares sean debidamente </w:t>
            </w:r>
            <w:r w:rsidR="004F2C82">
              <w:t>sanitizados</w:t>
            </w:r>
            <w:r w:rsidR="00B356C7" w:rsidRPr="000F6B29">
              <w:t xml:space="preserve"> con un </w:t>
            </w:r>
            <w:r w:rsidR="004F2C82">
              <w:t>sanitizador</w:t>
            </w:r>
            <w:r w:rsidR="00B356C7" w:rsidRPr="000F6B29">
              <w:t xml:space="preserve"> de HTML y </w:t>
            </w:r>
            <w:r w:rsidR="004F2C82">
              <w:t xml:space="preserve">se </w:t>
            </w:r>
            <w:r w:rsidR="00B356C7" w:rsidRPr="000F6B29">
              <w:t xml:space="preserve">manejen apropiadamente según la validación </w:t>
            </w:r>
            <w:r w:rsidR="00384D33" w:rsidRPr="000F6B29">
              <w:t xml:space="preserve">de entrada </w:t>
            </w:r>
            <w:r w:rsidR="00B356C7" w:rsidRPr="000F6B29">
              <w:t xml:space="preserve">y codificación. </w:t>
            </w:r>
          </w:p>
        </w:tc>
        <w:tc>
          <w:tcPr>
            <w:tcW w:w="722" w:type="dxa"/>
            <w:shd w:val="clear" w:color="auto" w:fill="FFC000"/>
            <w:vAlign w:val="center"/>
          </w:tcPr>
          <w:p w14:paraId="7BAFA890" w14:textId="684182C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723" w:type="dxa"/>
            <w:shd w:val="clear" w:color="auto" w:fill="92D050"/>
            <w:vAlign w:val="center"/>
          </w:tcPr>
          <w:p w14:paraId="1CE29F11" w14:textId="34425CF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3CFD014E" w14:textId="70F444D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5127D4AB" w14:textId="6600F9C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15008A">
              <w:t>3.0</w:t>
            </w:r>
          </w:p>
        </w:tc>
      </w:tr>
      <w:tr w:rsidR="00C9160A" w:rsidRPr="00F81480" w14:paraId="302E7331" w14:textId="77777777" w:rsidTr="0015008A">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9781D35" w14:textId="4E7AA726" w:rsidR="001A7925" w:rsidRDefault="00B356C7">
            <w:pPr>
              <w:pStyle w:val="TableHeading"/>
            </w:pPr>
            <w:r>
              <w:rPr>
                <w:b/>
                <w:color w:val="FFFFFF"/>
                <w:sz w:val="20"/>
                <w:szCs w:val="20"/>
                <w:shd w:val="clear" w:color="auto" w:fill="A5A5A5"/>
              </w:rPr>
              <w:t>5.23</w:t>
            </w:r>
          </w:p>
        </w:tc>
        <w:tc>
          <w:tcPr>
            <w:tcW w:w="5313" w:type="dxa"/>
            <w:shd w:val="clear" w:color="auto" w:fill="auto"/>
            <w:vAlign w:val="center"/>
          </w:tcPr>
          <w:p w14:paraId="10058566" w14:textId="5ECDDA09" w:rsidR="001A7925" w:rsidRPr="005F0946" w:rsidRDefault="00CB7AC5" w:rsidP="00CB7AC5">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CB7AC5">
              <w:t>Para t</w:t>
            </w:r>
            <w:r w:rsidR="00B356C7" w:rsidRPr="00CB7AC5">
              <w:t>ecnología</w:t>
            </w:r>
            <w:r w:rsidRPr="00CB7AC5">
              <w:t>s de plantilla de codificación automática</w:t>
            </w:r>
            <w:r w:rsidR="00B356C7" w:rsidRPr="00CB7AC5">
              <w:t xml:space="preserve">, si </w:t>
            </w:r>
            <w:r w:rsidRPr="00CB7AC5">
              <w:t>ésta se ha deshabilitado</w:t>
            </w:r>
            <w:r w:rsidR="000D5D79" w:rsidRPr="00CB7AC5">
              <w:t>, asegurar</w:t>
            </w:r>
            <w:r w:rsidR="00B356C7" w:rsidRPr="00CB7AC5">
              <w:t xml:space="preserve"> que la </w:t>
            </w:r>
            <w:r w:rsidRPr="00CB7AC5">
              <w:t>sanitización</w:t>
            </w:r>
            <w:r w:rsidR="000D5D79" w:rsidRPr="00CB7AC5">
              <w:t xml:space="preserve"> de HTML</w:t>
            </w:r>
            <w:r>
              <w:t xml:space="preserve"> esté</w:t>
            </w:r>
            <w:r w:rsidR="000D5D79" w:rsidRPr="00CB7AC5">
              <w:t xml:space="preserve"> habilitada</w:t>
            </w:r>
            <w:r w:rsidR="00B356C7" w:rsidRPr="00CB7AC5">
              <w:t xml:space="preserve"> en su lugar.</w:t>
            </w:r>
          </w:p>
        </w:tc>
        <w:tc>
          <w:tcPr>
            <w:tcW w:w="722" w:type="dxa"/>
            <w:shd w:val="clear" w:color="auto" w:fill="auto"/>
            <w:vAlign w:val="center"/>
          </w:tcPr>
          <w:p w14:paraId="3EDB6702"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020B801D" w14:textId="768C449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723" w:type="dxa"/>
            <w:shd w:val="clear" w:color="auto" w:fill="00B0F0"/>
            <w:vAlign w:val="center"/>
          </w:tcPr>
          <w:p w14:paraId="0E3E777C" w14:textId="7E2F672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0D7A8434" w14:textId="7B956CB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15008A">
              <w:t>3.0</w:t>
            </w:r>
          </w:p>
        </w:tc>
      </w:tr>
      <w:tr w:rsidR="00C9160A" w:rsidRPr="00F81480" w14:paraId="1252EE4C" w14:textId="77777777" w:rsidTr="0015008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105F067" w14:textId="2E791DDF" w:rsidR="001A7925" w:rsidRDefault="00B356C7">
            <w:pPr>
              <w:pStyle w:val="TableHeading"/>
            </w:pPr>
            <w:r>
              <w:rPr>
                <w:b/>
                <w:color w:val="FFFFFF"/>
                <w:sz w:val="20"/>
                <w:szCs w:val="20"/>
                <w:shd w:val="clear" w:color="auto" w:fill="A5A5A5"/>
              </w:rPr>
              <w:t>5.24</w:t>
            </w:r>
          </w:p>
        </w:tc>
        <w:tc>
          <w:tcPr>
            <w:tcW w:w="5313" w:type="dxa"/>
            <w:shd w:val="clear" w:color="auto" w:fill="auto"/>
            <w:vAlign w:val="center"/>
          </w:tcPr>
          <w:p w14:paraId="5BE44B79" w14:textId="6CACC5C5" w:rsidR="001A7925" w:rsidRPr="005F0946" w:rsidRDefault="00B356C7" w:rsidP="00CB7AC5">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CB7AC5">
              <w:t xml:space="preserve">Verificar que </w:t>
            </w:r>
            <w:r w:rsidR="00C354C8" w:rsidRPr="00CB7AC5">
              <w:t xml:space="preserve">los </w:t>
            </w:r>
            <w:r w:rsidRPr="00CB7AC5">
              <w:t>datos t</w:t>
            </w:r>
            <w:r w:rsidR="00C354C8" w:rsidRPr="00CB7AC5">
              <w:t>ransferidos desde</w:t>
            </w:r>
            <w:r w:rsidR="00CB7AC5" w:rsidRPr="00CB7AC5">
              <w:t xml:space="preserve"> un contexto DOM a otro, utilice</w:t>
            </w:r>
            <w:r w:rsidRPr="00CB7AC5">
              <w:t xml:space="preserve"> métodos de JavaScript seguro, como </w:t>
            </w:r>
            <w:r w:rsidR="00CB7AC5" w:rsidRPr="00CB7AC5">
              <w:t>pueden ser</w:t>
            </w:r>
            <w:r w:rsidRPr="00CB7AC5">
              <w:t xml:space="preserve"> </w:t>
            </w:r>
            <w:r w:rsidRPr="00CB7AC5">
              <w:rPr>
                <w:color w:val="333333"/>
              </w:rPr>
              <w:t>.innerText y</w:t>
            </w:r>
            <w:r w:rsidR="00C354C8" w:rsidRPr="00CB7AC5">
              <w:rPr>
                <w:color w:val="333333"/>
              </w:rPr>
              <w:t xml:space="preserve"> </w:t>
            </w:r>
            <w:r w:rsidRPr="00CB7AC5">
              <w:rPr>
                <w:color w:val="333333"/>
              </w:rPr>
              <w:t>.val</w:t>
            </w:r>
          </w:p>
        </w:tc>
        <w:tc>
          <w:tcPr>
            <w:tcW w:w="722" w:type="dxa"/>
            <w:shd w:val="clear" w:color="auto" w:fill="auto"/>
            <w:vAlign w:val="center"/>
          </w:tcPr>
          <w:p w14:paraId="603059AB"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39ECCBF7" w14:textId="62DCFE2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4C598A36" w14:textId="530EA62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22181E66" w14:textId="740A439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15008A">
              <w:t>3.0</w:t>
            </w:r>
          </w:p>
        </w:tc>
      </w:tr>
      <w:tr w:rsidR="00C9160A" w:rsidRPr="00F81480" w14:paraId="0341C77E" w14:textId="77777777" w:rsidTr="0015008A">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128C98C7" w14:textId="48D10FD7" w:rsidR="001A7925" w:rsidRDefault="00B356C7">
            <w:pPr>
              <w:pStyle w:val="TableHeading"/>
            </w:pPr>
            <w:r>
              <w:rPr>
                <w:b/>
                <w:color w:val="FFFFFF"/>
                <w:sz w:val="20"/>
                <w:szCs w:val="20"/>
                <w:shd w:val="clear" w:color="auto" w:fill="A5A5A5"/>
              </w:rPr>
              <w:t>5.25</w:t>
            </w:r>
          </w:p>
        </w:tc>
        <w:tc>
          <w:tcPr>
            <w:tcW w:w="5313" w:type="dxa"/>
            <w:shd w:val="clear" w:color="auto" w:fill="auto"/>
            <w:vAlign w:val="center"/>
          </w:tcPr>
          <w:p w14:paraId="36CDC27D" w14:textId="707E7812" w:rsidR="001A7925" w:rsidRPr="00A26D34" w:rsidRDefault="00567517" w:rsidP="00062E8C">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062E8C">
              <w:t>Verificar</w:t>
            </w:r>
            <w:r w:rsidR="00B356C7" w:rsidRPr="00062E8C">
              <w:t xml:space="preserve"> </w:t>
            </w:r>
            <w:r w:rsidRPr="00062E8C">
              <w:t xml:space="preserve">que cuando se </w:t>
            </w:r>
            <w:r w:rsidR="00062E8C" w:rsidRPr="00062E8C">
              <w:t>interprete</w:t>
            </w:r>
            <w:r w:rsidR="00B356C7" w:rsidRPr="00062E8C">
              <w:t xml:space="preserve"> JSON en navega</w:t>
            </w:r>
            <w:r w:rsidR="00A91C1C" w:rsidRPr="00062E8C">
              <w:t>dores, que JSON.parse se</w:t>
            </w:r>
            <w:r w:rsidR="008B1B81" w:rsidRPr="00062E8C">
              <w:t>a el</w:t>
            </w:r>
            <w:r w:rsidR="00A91C1C" w:rsidRPr="00062E8C">
              <w:t xml:space="preserve"> utili</w:t>
            </w:r>
            <w:r w:rsidR="008B1B81" w:rsidRPr="00062E8C">
              <w:t>zado</w:t>
            </w:r>
            <w:r w:rsidR="00B356C7" w:rsidRPr="00062E8C">
              <w:t xml:space="preserve"> para </w:t>
            </w:r>
            <w:r w:rsidR="00062E8C" w:rsidRPr="00062E8C">
              <w:t>interpretarlo</w:t>
            </w:r>
            <w:r w:rsidR="008B1B81" w:rsidRPr="00062E8C">
              <w:t xml:space="preserve"> y no e</w:t>
            </w:r>
            <w:r w:rsidR="00B356C7" w:rsidRPr="00062E8C">
              <w:t>val().</w:t>
            </w:r>
          </w:p>
        </w:tc>
        <w:tc>
          <w:tcPr>
            <w:tcW w:w="722" w:type="dxa"/>
            <w:shd w:val="clear" w:color="auto" w:fill="auto"/>
            <w:vAlign w:val="center"/>
          </w:tcPr>
          <w:p w14:paraId="0EAB1818"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54C80CA9" w14:textId="6081C74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723" w:type="dxa"/>
            <w:shd w:val="clear" w:color="auto" w:fill="00B0F0"/>
            <w:vAlign w:val="center"/>
          </w:tcPr>
          <w:p w14:paraId="199A953A" w14:textId="6DC60AE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723" w:type="dxa"/>
            <w:shd w:val="clear" w:color="auto" w:fill="auto"/>
            <w:vAlign w:val="center"/>
          </w:tcPr>
          <w:p w14:paraId="5A5B7FC6" w14:textId="619D87F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15008A">
              <w:t>3.0</w:t>
            </w:r>
          </w:p>
        </w:tc>
      </w:tr>
      <w:tr w:rsidR="00C9160A" w:rsidRPr="00F81480" w14:paraId="7AE50951" w14:textId="77777777" w:rsidTr="0015008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D8EEA38" w14:textId="3AD084D5" w:rsidR="001A7925" w:rsidRDefault="00EA0CEF">
            <w:pPr>
              <w:pStyle w:val="TableHeading"/>
            </w:pPr>
            <w:r>
              <w:rPr>
                <w:b/>
                <w:color w:val="FFFFFF"/>
                <w:sz w:val="20"/>
                <w:szCs w:val="20"/>
                <w:shd w:val="clear" w:color="auto" w:fill="A5A5A5"/>
              </w:rPr>
              <w:t>5.</w:t>
            </w:r>
            <w:r w:rsidR="00B356C7">
              <w:rPr>
                <w:b/>
                <w:color w:val="FFFFFF"/>
                <w:sz w:val="20"/>
                <w:szCs w:val="20"/>
                <w:shd w:val="clear" w:color="auto" w:fill="A5A5A5"/>
              </w:rPr>
              <w:t>26</w:t>
            </w:r>
          </w:p>
        </w:tc>
        <w:tc>
          <w:tcPr>
            <w:tcW w:w="5313" w:type="dxa"/>
            <w:shd w:val="clear" w:color="auto" w:fill="auto"/>
            <w:vAlign w:val="center"/>
          </w:tcPr>
          <w:p w14:paraId="3EBC17B9" w14:textId="7DF3AF5A" w:rsidR="001A7925" w:rsidRDefault="00B356C7" w:rsidP="00062E8C">
            <w:pPr>
              <w:pStyle w:val="TableBody"/>
              <w:cnfStyle w:val="000000100000" w:firstRow="0" w:lastRow="0" w:firstColumn="0" w:lastColumn="0" w:oddVBand="0" w:evenVBand="0" w:oddHBand="1" w:evenHBand="0" w:firstRowFirstColumn="0" w:firstRowLastColumn="0" w:lastRowFirstColumn="0" w:lastRowLastColumn="0"/>
            </w:pPr>
            <w:r>
              <w:t xml:space="preserve">Verificar que los datos </w:t>
            </w:r>
            <w:r w:rsidR="00A91C1C">
              <w:t>de autenticación</w:t>
            </w:r>
            <w:r>
              <w:t xml:space="preserve"> se </w:t>
            </w:r>
            <w:r w:rsidR="00062E8C">
              <w:t>eliminen</w:t>
            </w:r>
            <w:r>
              <w:t xml:space="preserve"> del almacenamiento del cliente, tales como el DOM del navegador, después de t</w:t>
            </w:r>
            <w:r w:rsidR="00A91C1C">
              <w:t>erminada</w:t>
            </w:r>
            <w:r>
              <w:t xml:space="preserve"> </w:t>
            </w:r>
            <w:r w:rsidR="00A91C1C">
              <w:t>la sesió</w:t>
            </w:r>
            <w:r>
              <w:t>n.</w:t>
            </w:r>
          </w:p>
        </w:tc>
        <w:tc>
          <w:tcPr>
            <w:tcW w:w="722" w:type="dxa"/>
            <w:shd w:val="clear" w:color="auto" w:fill="auto"/>
            <w:vAlign w:val="center"/>
          </w:tcPr>
          <w:p w14:paraId="50E6F996"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4801C01D" w14:textId="1D51FA9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723" w:type="dxa"/>
            <w:shd w:val="clear" w:color="auto" w:fill="00B0F0"/>
            <w:vAlign w:val="center"/>
          </w:tcPr>
          <w:p w14:paraId="06340376" w14:textId="6D074C0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723" w:type="dxa"/>
            <w:shd w:val="clear" w:color="auto" w:fill="auto"/>
            <w:vAlign w:val="center"/>
          </w:tcPr>
          <w:p w14:paraId="14758110" w14:textId="4BFC3B8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15008A">
              <w:t>3.0</w:t>
            </w:r>
          </w:p>
        </w:tc>
      </w:tr>
    </w:tbl>
    <w:p w14:paraId="275F1F7F" w14:textId="77777777" w:rsidR="001A7925" w:rsidRDefault="001A7925"/>
    <w:p w14:paraId="074825E1" w14:textId="77777777" w:rsidR="001A7925" w:rsidRDefault="00B356C7">
      <w:pPr>
        <w:pStyle w:val="Ttulo2"/>
      </w:pPr>
      <w:bookmarkStart w:id="47" w:name="_Toc479004389"/>
      <w:r>
        <w:t>Referencias</w:t>
      </w:r>
      <w:bookmarkEnd w:id="47"/>
    </w:p>
    <w:p w14:paraId="75E1DAF0" w14:textId="77777777" w:rsidR="001A7925" w:rsidRDefault="00B356C7">
      <w:r>
        <w:t>Para obtener más información, consulte:</w:t>
      </w:r>
    </w:p>
    <w:p w14:paraId="366145B2" w14:textId="71786026" w:rsidR="001A7925" w:rsidRDefault="002F5502">
      <w:pPr>
        <w:pStyle w:val="Prrafodelista"/>
        <w:numPr>
          <w:ilvl w:val="0"/>
          <w:numId w:val="25"/>
        </w:numPr>
      </w:pPr>
      <w:r>
        <w:t>Guía de pruebas OWASP 4.0: V</w:t>
      </w:r>
      <w:r w:rsidR="00B356C7">
        <w:rPr>
          <w:rFonts w:hint="eastAsia"/>
        </w:rPr>
        <w:t>alidación de entrada</w:t>
      </w:r>
      <w:r>
        <w:t>s de datos</w:t>
      </w:r>
      <w:r w:rsidR="00B356C7">
        <w:br/>
      </w:r>
      <w:hyperlink r:id="rId25" w:history="1">
        <w:r w:rsidR="00B356C7">
          <w:t xml:space="preserve"> </w:t>
        </w:r>
        <w:r w:rsidR="00B356C7">
          <w:rPr>
            <w:rStyle w:val="Hipervnculo"/>
            <w:rFonts w:hint="eastAsia"/>
          </w:rPr>
          <w:t>https://www.OWASP.org/index.php/Testing_for_Input_Validation</w:t>
        </w:r>
      </w:hyperlink>
    </w:p>
    <w:p w14:paraId="4CBB8332" w14:textId="14190001" w:rsidR="001A7925" w:rsidRDefault="002F5502">
      <w:pPr>
        <w:pStyle w:val="Prrafodelista"/>
        <w:numPr>
          <w:ilvl w:val="0"/>
          <w:numId w:val="25"/>
        </w:numPr>
      </w:pPr>
      <w:r>
        <w:t>Cheat Sheet</w:t>
      </w:r>
      <w:r w:rsidR="00B356C7">
        <w:rPr>
          <w:rFonts w:hint="eastAsia"/>
        </w:rPr>
        <w:t>: Validación de entrada</w:t>
      </w:r>
      <w:hyperlink r:id="rId26" w:history="1">
        <w:r>
          <w:t xml:space="preserve">s de datos </w:t>
        </w:r>
        <w:r w:rsidR="00B356C7">
          <w:rPr>
            <w:rStyle w:val="Hipervnculo"/>
            <w:rFonts w:hint="eastAsia"/>
          </w:rPr>
          <w:t>https://www.OWASP.org/index.php/Input_Validation_Cheat_Sheet</w:t>
        </w:r>
      </w:hyperlink>
    </w:p>
    <w:p w14:paraId="50A50495" w14:textId="492559FA" w:rsidR="001A7925" w:rsidRDefault="00B356C7">
      <w:pPr>
        <w:pStyle w:val="Prrafodelista"/>
        <w:numPr>
          <w:ilvl w:val="0"/>
          <w:numId w:val="25"/>
        </w:numPr>
      </w:pPr>
      <w:r>
        <w:rPr>
          <w:rFonts w:hint="eastAsia"/>
        </w:rPr>
        <w:lastRenderedPageBreak/>
        <w:t>Guía de pruebas OWASP 4.0: pruebas de contaminación de parámetro HTTP</w:t>
      </w:r>
      <w:hyperlink r:id="rId27" w:history="1">
        <w:r>
          <w:t xml:space="preserve"> </w:t>
        </w:r>
        <w:r>
          <w:rPr>
            <w:rStyle w:val="Hipervnculo"/>
            <w:rFonts w:hint="eastAsia"/>
          </w:rPr>
          <w:t>https://www.OWASP.org/index.php/Testing_for_HTTP_Parameter_pollution_%28OTG-INPVAL-004%29</w:t>
        </w:r>
      </w:hyperlink>
      <w:r>
        <w:t xml:space="preserve"> </w:t>
      </w:r>
      <w:r>
        <w:rPr>
          <w:rFonts w:hint="eastAsia"/>
        </w:rPr>
        <w:t xml:space="preserve"> </w:t>
      </w:r>
    </w:p>
    <w:p w14:paraId="5B0B9C9E" w14:textId="5CE7E792" w:rsidR="002F5502" w:rsidRDefault="00B356C7" w:rsidP="002F5502">
      <w:pPr>
        <w:pStyle w:val="Prrafodelista"/>
        <w:numPr>
          <w:ilvl w:val="0"/>
          <w:numId w:val="25"/>
        </w:numPr>
      </w:pPr>
      <w:r>
        <w:rPr>
          <w:rFonts w:hint="eastAsia"/>
        </w:rPr>
        <w:t>Cheat Sheet</w:t>
      </w:r>
      <w:r w:rsidR="002F5502" w:rsidRPr="002F5502">
        <w:t>: I</w:t>
      </w:r>
      <w:r w:rsidR="002F5502" w:rsidRPr="002F5502">
        <w:rPr>
          <w:rFonts w:hint="eastAsia"/>
        </w:rPr>
        <w:t xml:space="preserve">nyección LDAP </w:t>
      </w:r>
      <w:hyperlink r:id="rId28" w:history="1">
        <w:r w:rsidR="002F5502" w:rsidRPr="00CD2090">
          <w:rPr>
            <w:rStyle w:val="Hipervnculo"/>
            <w:rFonts w:hint="eastAsia"/>
          </w:rPr>
          <w:t>https://www.OWASP.org/index.php/LDAP_Injection_Prevention_Cheat_Sheet</w:t>
        </w:r>
      </w:hyperlink>
    </w:p>
    <w:p w14:paraId="51BE122B" w14:textId="5B28C784" w:rsidR="001A7925" w:rsidRDefault="00B356C7">
      <w:pPr>
        <w:pStyle w:val="Prrafodelista"/>
        <w:numPr>
          <w:ilvl w:val="0"/>
          <w:numId w:val="25"/>
        </w:numPr>
      </w:pPr>
      <w:r>
        <w:rPr>
          <w:rFonts w:hint="eastAsia"/>
        </w:rPr>
        <w:t>Guía de</w:t>
      </w:r>
      <w:r w:rsidR="007B73D6">
        <w:rPr>
          <w:rFonts w:hint="eastAsia"/>
        </w:rPr>
        <w:t xml:space="preserve"> pruebas OWASP 4.0: Pruebas en el</w:t>
      </w:r>
      <w:r>
        <w:rPr>
          <w:rFonts w:hint="eastAsia"/>
        </w:rPr>
        <w:t xml:space="preserve"> Cliente</w:t>
      </w:r>
      <w:hyperlink r:id="rId29" w:history="1">
        <w:r>
          <w:t xml:space="preserve"> </w:t>
        </w:r>
        <w:r>
          <w:rPr>
            <w:rStyle w:val="Hipervnculo"/>
            <w:rFonts w:hint="eastAsia"/>
          </w:rPr>
          <w:t>https://www.OWASP.org/index.php/Client_Side_Testing</w:t>
        </w:r>
      </w:hyperlink>
    </w:p>
    <w:p w14:paraId="03CBE905" w14:textId="2E8587B9" w:rsidR="001A7925" w:rsidRPr="009C1594" w:rsidRDefault="00B356C7">
      <w:pPr>
        <w:pStyle w:val="Prrafodelista"/>
        <w:numPr>
          <w:ilvl w:val="0"/>
          <w:numId w:val="25"/>
        </w:numPr>
        <w:rPr>
          <w:lang w:val="en-US"/>
        </w:rPr>
      </w:pPr>
      <w:r w:rsidRPr="009C1594">
        <w:rPr>
          <w:rFonts w:hint="eastAsia"/>
          <w:lang w:val="en-US"/>
        </w:rPr>
        <w:t>Cheat Sheet</w:t>
      </w:r>
      <w:r w:rsidR="00903490">
        <w:rPr>
          <w:lang w:val="en-US"/>
        </w:rPr>
        <w:t xml:space="preserve">: </w:t>
      </w:r>
      <w:r w:rsidR="00903490" w:rsidRPr="00E45ED4">
        <w:t>Prevención</w:t>
      </w:r>
      <w:r w:rsidR="00903490">
        <w:rPr>
          <w:lang w:val="en-US"/>
        </w:rPr>
        <w:t xml:space="preserve"> de</w:t>
      </w:r>
      <w:r w:rsidR="00903490">
        <w:rPr>
          <w:rFonts w:hint="eastAsia"/>
          <w:lang w:val="en-US"/>
        </w:rPr>
        <w:t xml:space="preserve"> Cross Site Scripting</w:t>
      </w:r>
      <w:r w:rsidR="00903490" w:rsidRPr="009C1594">
        <w:rPr>
          <w:rFonts w:hint="eastAsia"/>
          <w:lang w:val="en-US"/>
        </w:rPr>
        <w:t xml:space="preserve"> </w:t>
      </w:r>
      <w:hyperlink r:id="rId30" w:history="1">
        <w:r w:rsidR="00903490" w:rsidRPr="00CD2090">
          <w:rPr>
            <w:rStyle w:val="Hipervnculo"/>
            <w:rFonts w:hint="eastAsia"/>
            <w:lang w:val="en-US"/>
          </w:rPr>
          <w:t>https://www.OWASP.org/index.php/XSS_%28Cross_Site_Scripting%29_Prevention_Cheat_Sheet</w:t>
        </w:r>
      </w:hyperlink>
      <w:r w:rsidR="00903490">
        <w:rPr>
          <w:lang w:val="en-US"/>
        </w:rPr>
        <w:t xml:space="preserve"> </w:t>
      </w:r>
    </w:p>
    <w:p w14:paraId="4C4B39FC" w14:textId="04A20A56" w:rsidR="001A7925" w:rsidRDefault="00B356C7">
      <w:pPr>
        <w:pStyle w:val="Prrafodelista"/>
        <w:numPr>
          <w:ilvl w:val="0"/>
          <w:numId w:val="25"/>
        </w:numPr>
      </w:pPr>
      <w:r>
        <w:rPr>
          <w:rFonts w:hint="eastAsia"/>
        </w:rPr>
        <w:t>OWASP</w:t>
      </w:r>
      <w:r w:rsidR="00E45ED4">
        <w:t>:</w:t>
      </w:r>
      <w:r>
        <w:rPr>
          <w:rFonts w:hint="eastAsia"/>
        </w:rPr>
        <w:t xml:space="preserve"> Proyecto codificación de Java</w:t>
      </w:r>
      <w:hyperlink r:id="rId31" w:history="1">
        <w:r w:rsidR="00903490" w:rsidRPr="00CD2090">
          <w:rPr>
            <w:rStyle w:val="Hipervnculo"/>
          </w:rPr>
          <w:t xml:space="preserve"> https://www.OWASP.org/index.php/OWASP_Java_Encoder_Project</w:t>
        </w:r>
      </w:hyperlink>
      <w:r>
        <w:t xml:space="preserve">  </w:t>
      </w:r>
    </w:p>
    <w:p w14:paraId="7CFC5BD3" w14:textId="7B0C65D4" w:rsidR="001A7925" w:rsidRDefault="00B356C7">
      <w:r>
        <w:t xml:space="preserve">Para obtener más información sobre </w:t>
      </w:r>
      <w:r w:rsidR="00E45ED4">
        <w:t>codificación automática</w:t>
      </w:r>
      <w:r>
        <w:t>, consulte</w:t>
      </w:r>
      <w:r w:rsidR="00E45ED4">
        <w:t>:</w:t>
      </w:r>
    </w:p>
    <w:p w14:paraId="785BA157" w14:textId="35624A59" w:rsidR="001A7925" w:rsidRDefault="00B356C7">
      <w:pPr>
        <w:pStyle w:val="Prrafodelista"/>
        <w:numPr>
          <w:ilvl w:val="0"/>
          <w:numId w:val="26"/>
        </w:numPr>
      </w:pPr>
      <w:r>
        <w:rPr>
          <w:rFonts w:hint="eastAsia"/>
        </w:rPr>
        <w:t>Reducción de XSS a través escape Context-Aware automático en sistemas de plantilla</w:t>
      </w:r>
      <w:hyperlink r:id="rId32" w:history="1">
        <w:r>
          <w:t xml:space="preserve"> </w:t>
        </w:r>
        <w:r>
          <w:rPr>
            <w:rStyle w:val="Hipervnculo"/>
            <w:rFonts w:hint="eastAsia"/>
          </w:rPr>
          <w:t>http://googleonlinesecurity.blogspot.com/2009/03/Reducing-XSS-by-Way-of-Automatic.html</w:t>
        </w:r>
      </w:hyperlink>
    </w:p>
    <w:p w14:paraId="2CECA89B" w14:textId="103D3A7C" w:rsidR="003C3C01" w:rsidRDefault="00B356C7" w:rsidP="003C3C01">
      <w:pPr>
        <w:pStyle w:val="Prrafodelista"/>
        <w:numPr>
          <w:ilvl w:val="0"/>
          <w:numId w:val="26"/>
        </w:numPr>
      </w:pPr>
      <w:r>
        <w:rPr>
          <w:rFonts w:hint="eastAsia"/>
        </w:rPr>
        <w:t>Angul</w:t>
      </w:r>
      <w:r w:rsidR="003C3C01">
        <w:rPr>
          <w:rFonts w:hint="eastAsia"/>
        </w:rPr>
        <w:t>arJS Escape Contextual Estricto</w:t>
      </w:r>
    </w:p>
    <w:p w14:paraId="6E4971D3" w14:textId="05424057" w:rsidR="001A7925" w:rsidRDefault="005631B4" w:rsidP="003C3C01">
      <w:pPr>
        <w:pStyle w:val="Prrafodelista"/>
        <w:numPr>
          <w:ilvl w:val="0"/>
          <w:numId w:val="0"/>
        </w:numPr>
        <w:ind w:left="720"/>
      </w:pPr>
      <w:hyperlink r:id="rId33" w:history="1">
        <w:r w:rsidR="00B356C7">
          <w:t xml:space="preserve"> </w:t>
        </w:r>
        <w:r w:rsidR="00B356C7">
          <w:rPr>
            <w:rStyle w:val="Hipervnculo"/>
            <w:rFonts w:hint="eastAsia"/>
          </w:rPr>
          <w:t>https://docs.angularjs.org/Api/ng/Service/ $sce</w:t>
        </w:r>
      </w:hyperlink>
    </w:p>
    <w:p w14:paraId="09088048" w14:textId="262E06B7" w:rsidR="001A7925" w:rsidRDefault="00B356C7">
      <w:pPr>
        <w:pStyle w:val="Ttulo1"/>
      </w:pPr>
      <w:bookmarkStart w:id="48" w:name="_Toc479004390"/>
      <w:r>
        <w:lastRenderedPageBreak/>
        <w:t>V6: Codificación</w:t>
      </w:r>
      <w:r w:rsidR="00D24717">
        <w:t xml:space="preserve"> /</w:t>
      </w:r>
      <w:r w:rsidR="00D24717" w:rsidRPr="00D24717">
        <w:t xml:space="preserve"> </w:t>
      </w:r>
      <w:r w:rsidR="00D24717">
        <w:t>escape</w:t>
      </w:r>
      <w:r>
        <w:t xml:space="preserve"> de salidas de datos</w:t>
      </w:r>
      <w:bookmarkEnd w:id="48"/>
    </w:p>
    <w:p w14:paraId="262E0F51" w14:textId="51AB56B1" w:rsidR="001A7925" w:rsidRDefault="00B356C7">
      <w:pPr>
        <w:rPr>
          <w:b/>
          <w:color w:val="FF0000"/>
        </w:rPr>
      </w:pPr>
      <w:r>
        <w:rPr>
          <w:b/>
          <w:color w:val="FF0000"/>
        </w:rPr>
        <w:t xml:space="preserve">Esta sección se incorporó en V5 en el </w:t>
      </w:r>
      <w:r w:rsidR="00D24717" w:rsidRPr="00D24717">
        <w:rPr>
          <w:b/>
          <w:color w:val="FF0000"/>
        </w:rPr>
        <w:t xml:space="preserve">Estándar de Verificación de Seguridad en Aplicaciones </w:t>
      </w:r>
      <w:r>
        <w:rPr>
          <w:b/>
          <w:color w:val="FF0000"/>
        </w:rPr>
        <w:t>2.0. Requisitos de ASVS 5.16 trata</w:t>
      </w:r>
      <w:r w:rsidR="00D24717">
        <w:rPr>
          <w:b/>
          <w:color w:val="FF0000"/>
        </w:rPr>
        <w:t>n</w:t>
      </w:r>
      <w:r>
        <w:rPr>
          <w:b/>
          <w:color w:val="FF0000"/>
        </w:rPr>
        <w:t xml:space="preserve"> la codificación contextual de salida para ayudar a</w:t>
      </w:r>
      <w:r w:rsidR="00D24717">
        <w:rPr>
          <w:b/>
          <w:color w:val="FF0000"/>
        </w:rPr>
        <w:t xml:space="preserve"> prevenir Cross Site Scripting.</w:t>
      </w:r>
    </w:p>
    <w:p w14:paraId="409469E7" w14:textId="77777777" w:rsidR="001A7925" w:rsidRDefault="001A7925"/>
    <w:p w14:paraId="6AD2D503" w14:textId="5E0419FC" w:rsidR="001A7925" w:rsidRDefault="00B4679E">
      <w:pPr>
        <w:pStyle w:val="Ttulo1"/>
      </w:pPr>
      <w:bookmarkStart w:id="49" w:name="_Toc479004391"/>
      <w:r>
        <w:lastRenderedPageBreak/>
        <w:t xml:space="preserve">V7: Requisitos </w:t>
      </w:r>
      <w:r w:rsidR="00B356C7">
        <w:t>de verificación para la criptografía en el almacenamiento</w:t>
      </w:r>
      <w:bookmarkEnd w:id="49"/>
    </w:p>
    <w:p w14:paraId="6BD3EE88" w14:textId="77777777" w:rsidR="001A7925" w:rsidRDefault="00B356C7">
      <w:pPr>
        <w:pStyle w:val="Ttulo2"/>
      </w:pPr>
      <w:bookmarkStart w:id="50" w:name="_Toc479004392"/>
      <w:r>
        <w:t>Objetivo de control</w:t>
      </w:r>
      <w:bookmarkEnd w:id="50"/>
    </w:p>
    <w:p w14:paraId="11AE6E14" w14:textId="77777777" w:rsidR="001A7925" w:rsidRDefault="00B356C7">
      <w:r>
        <w:t>Asegure que una aplicación verificada satisfaga los siguientes requisitos de alto nivel:</w:t>
      </w:r>
    </w:p>
    <w:p w14:paraId="6BC1A12C" w14:textId="1312BED7" w:rsidR="001A7925" w:rsidRDefault="00C223DE">
      <w:pPr>
        <w:pStyle w:val="Prrafodelista"/>
        <w:numPr>
          <w:ilvl w:val="0"/>
          <w:numId w:val="43"/>
        </w:numPr>
      </w:pPr>
      <w:r>
        <w:t>Que</w:t>
      </w:r>
      <w:r w:rsidR="00B356C7">
        <w:t xml:space="preserve"> todos los módulos criptográficos fallen de forma segura y que los errores sean </w:t>
      </w:r>
      <w:r>
        <w:t>gestionados</w:t>
      </w:r>
      <w:r w:rsidR="00B356C7">
        <w:t xml:space="preserve"> correctamente. </w:t>
      </w:r>
    </w:p>
    <w:p w14:paraId="7E50FFC1" w14:textId="3B13C79B" w:rsidR="001A7925" w:rsidRDefault="00C223DE">
      <w:pPr>
        <w:pStyle w:val="Prrafodelista"/>
        <w:numPr>
          <w:ilvl w:val="0"/>
          <w:numId w:val="43"/>
        </w:numPr>
      </w:pPr>
      <w:r>
        <w:t>Que se utilic</w:t>
      </w:r>
      <w:r w:rsidR="00B356C7">
        <w:t>e un generador de números aleatorios adecuado cuando se requiere la aleatoriedad.</w:t>
      </w:r>
    </w:p>
    <w:p w14:paraId="0470892D" w14:textId="00DD6359" w:rsidR="001A7925" w:rsidRDefault="00B356C7">
      <w:pPr>
        <w:pStyle w:val="Prrafodelista"/>
        <w:numPr>
          <w:ilvl w:val="0"/>
          <w:numId w:val="43"/>
        </w:numPr>
      </w:pPr>
      <w:r>
        <w:t>Que el acceso a claves se gestiona de forma segura.</w:t>
      </w:r>
    </w:p>
    <w:p w14:paraId="26A9540F" w14:textId="3CDA8302" w:rsidR="001A7925" w:rsidRDefault="00B356C7">
      <w:pPr>
        <w:pStyle w:val="Ttulo2"/>
      </w:pPr>
      <w:bookmarkStart w:id="51" w:name="_Toc479004393"/>
      <w:r>
        <w:t>Requisitos</w:t>
      </w:r>
      <w:bookmarkEnd w:id="51"/>
    </w:p>
    <w:tbl>
      <w:tblPr>
        <w:tblStyle w:val="Tabladecuadrcula5oscura-nfasis31"/>
        <w:tblW w:w="5000" w:type="pct"/>
        <w:tblLook w:val="04A0" w:firstRow="1" w:lastRow="0" w:firstColumn="1" w:lastColumn="0" w:noHBand="0" w:noVBand="1"/>
      </w:tblPr>
      <w:tblGrid>
        <w:gridCol w:w="932"/>
        <w:gridCol w:w="4472"/>
        <w:gridCol w:w="888"/>
        <w:gridCol w:w="888"/>
        <w:gridCol w:w="888"/>
        <w:gridCol w:w="1168"/>
      </w:tblGrid>
      <w:tr w:rsidR="00C801A4" w:rsidRPr="008B1965" w14:paraId="1B0FB82C" w14:textId="77777777" w:rsidTr="00F66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10" w:type="dxa"/>
          </w:tcPr>
          <w:p w14:paraId="490A7846" w14:textId="752532C2" w:rsidR="001A7925" w:rsidRDefault="00B356C7">
            <w:pPr>
              <w:pStyle w:val="TableHeading"/>
              <w:rPr>
                <w:b/>
              </w:rPr>
            </w:pPr>
            <w:r>
              <w:rPr>
                <w:b/>
              </w:rPr>
              <w:t>#</w:t>
            </w:r>
          </w:p>
        </w:tc>
        <w:tc>
          <w:tcPr>
            <w:tcW w:w="4363" w:type="dxa"/>
            <w:vAlign w:val="center"/>
          </w:tcPr>
          <w:p w14:paraId="31B4F171"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rPr>
                <w:b/>
              </w:rPr>
            </w:pPr>
            <w:r>
              <w:rPr>
                <w:b/>
              </w:rPr>
              <w:t>Descripción</w:t>
            </w:r>
          </w:p>
        </w:tc>
        <w:tc>
          <w:tcPr>
            <w:tcW w:w="866" w:type="dxa"/>
            <w:vAlign w:val="center"/>
          </w:tcPr>
          <w:p w14:paraId="059F57FE"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866" w:type="dxa"/>
            <w:vAlign w:val="center"/>
          </w:tcPr>
          <w:p w14:paraId="4CFF59E1"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866" w:type="dxa"/>
            <w:vAlign w:val="center"/>
          </w:tcPr>
          <w:p w14:paraId="7B27E5D3"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1139" w:type="dxa"/>
            <w:vAlign w:val="center"/>
          </w:tcPr>
          <w:p w14:paraId="44A8CEBB"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Desde</w:t>
            </w:r>
          </w:p>
        </w:tc>
      </w:tr>
      <w:tr w:rsidR="00436A36" w:rsidRPr="003C7425" w14:paraId="6C17541F" w14:textId="77777777" w:rsidTr="00436A3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443F638" w14:textId="5CC18E70" w:rsidR="001A7925" w:rsidRDefault="00B356C7">
            <w:pPr>
              <w:pStyle w:val="TableHeading"/>
              <w:rPr>
                <w:b/>
              </w:rPr>
            </w:pPr>
            <w:r>
              <w:rPr>
                <w:b/>
                <w:color w:val="FFFFFF"/>
                <w:sz w:val="20"/>
                <w:szCs w:val="20"/>
                <w:shd w:val="clear" w:color="auto" w:fill="A5A5A5"/>
              </w:rPr>
              <w:t>7.2</w:t>
            </w:r>
          </w:p>
        </w:tc>
        <w:tc>
          <w:tcPr>
            <w:tcW w:w="4363" w:type="dxa"/>
            <w:shd w:val="clear" w:color="auto" w:fill="auto"/>
            <w:vAlign w:val="center"/>
          </w:tcPr>
          <w:p w14:paraId="5E49887A" w14:textId="4504B80C" w:rsidR="001A7925" w:rsidRPr="00A13D50" w:rsidRDefault="00B356C7" w:rsidP="0082533F">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82533F">
              <w:t xml:space="preserve">Verificar que todos los módulos criptográficos fallen de forma segura, y que los errores sean manejados de tal manera que no permitan </w:t>
            </w:r>
            <w:r w:rsidR="00BA5827" w:rsidRPr="0082533F">
              <w:t xml:space="preserve">ataques </w:t>
            </w:r>
            <w:r w:rsidR="00B42832" w:rsidRPr="0082533F">
              <w:t>O</w:t>
            </w:r>
            <w:r w:rsidR="0082533F" w:rsidRPr="0082533F">
              <w:t>racle padding</w:t>
            </w:r>
            <w:r w:rsidRPr="0082533F">
              <w:t>.</w:t>
            </w:r>
          </w:p>
        </w:tc>
        <w:tc>
          <w:tcPr>
            <w:tcW w:w="866" w:type="dxa"/>
            <w:shd w:val="clear" w:color="auto" w:fill="FFC000"/>
            <w:vAlign w:val="center"/>
          </w:tcPr>
          <w:p w14:paraId="46058AC2" w14:textId="07719CB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5DA91788" w14:textId="2C953F1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3AF89B31" w14:textId="74A23AC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6E667805" w14:textId="0EB6EEC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36A36" w:rsidRPr="003C7425" w14:paraId="3FCFD3E1" w14:textId="77777777" w:rsidTr="00F667ED">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6031049" w14:textId="1AF3A243" w:rsidR="001A7925" w:rsidRDefault="00B356C7">
            <w:pPr>
              <w:pStyle w:val="TableHeading"/>
              <w:rPr>
                <w:b/>
              </w:rPr>
            </w:pPr>
            <w:r>
              <w:rPr>
                <w:b/>
                <w:color w:val="FFFFFF"/>
                <w:sz w:val="20"/>
                <w:szCs w:val="20"/>
                <w:shd w:val="clear" w:color="auto" w:fill="A5A5A5"/>
              </w:rPr>
              <w:t>7.6</w:t>
            </w:r>
          </w:p>
        </w:tc>
        <w:tc>
          <w:tcPr>
            <w:tcW w:w="4363" w:type="dxa"/>
            <w:shd w:val="clear" w:color="auto" w:fill="auto"/>
            <w:vAlign w:val="center"/>
          </w:tcPr>
          <w:p w14:paraId="4E94B76E" w14:textId="5879D1B7" w:rsidR="001A7925" w:rsidRPr="00665F08" w:rsidRDefault="00B356C7" w:rsidP="00FC10F3">
            <w:pPr>
              <w:pStyle w:val="TableBody"/>
              <w:cnfStyle w:val="000000000000" w:firstRow="0" w:lastRow="0" w:firstColumn="0" w:lastColumn="0" w:oddVBand="0" w:evenVBand="0" w:oddHBand="0" w:evenHBand="0" w:firstRowFirstColumn="0" w:firstRowLastColumn="0" w:lastRowFirstColumn="0" w:lastRowLastColumn="0"/>
            </w:pPr>
            <w:r w:rsidRPr="00665F08">
              <w:t xml:space="preserve">Verificar que todos </w:t>
            </w:r>
            <w:r w:rsidR="00B42832" w:rsidRPr="00665F08">
              <w:t xml:space="preserve">los </w:t>
            </w:r>
            <w:r w:rsidRPr="00665F08">
              <w:t>números aleatorios, nombr</w:t>
            </w:r>
            <w:r w:rsidR="00B42832" w:rsidRPr="00665F08">
              <w:t xml:space="preserve">es </w:t>
            </w:r>
            <w:r w:rsidR="00FC10F3">
              <w:t xml:space="preserve">aleatorios </w:t>
            </w:r>
            <w:r w:rsidR="00B42832" w:rsidRPr="00665F08">
              <w:t xml:space="preserve">de archivo, </w:t>
            </w:r>
            <w:r w:rsidRPr="00665F08">
              <w:t>GUID</w:t>
            </w:r>
            <w:r w:rsidR="00FC10F3">
              <w:t>s</w:t>
            </w:r>
            <w:r w:rsidRPr="00665F08">
              <w:t xml:space="preserve"> </w:t>
            </w:r>
            <w:r w:rsidR="00B42832" w:rsidRPr="00665F08">
              <w:t xml:space="preserve">aleatorios </w:t>
            </w:r>
            <w:r w:rsidRPr="00665F08">
              <w:t>y cadenas al</w:t>
            </w:r>
            <w:r w:rsidR="00B42832" w:rsidRPr="00665F08">
              <w:t>eatorias</w:t>
            </w:r>
            <w:r w:rsidRPr="00665F08">
              <w:t xml:space="preserve"> </w:t>
            </w:r>
            <w:r w:rsidR="00FC10F3">
              <w:t>sean generados usando un</w:t>
            </w:r>
            <w:r w:rsidR="00B42832" w:rsidRPr="00665F08">
              <w:t xml:space="preserve"> módulo criptográfico aprobado </w:t>
            </w:r>
            <w:r w:rsidR="0087732A" w:rsidRPr="00665F08">
              <w:t xml:space="preserve">del generador de números aleatorios cuando </w:t>
            </w:r>
            <w:r w:rsidR="00A13D50" w:rsidRPr="00665F08">
              <w:t xml:space="preserve">se pretende que </w:t>
            </w:r>
            <w:r w:rsidR="0087732A" w:rsidRPr="00665F08">
              <w:t>estos valores no pueda</w:t>
            </w:r>
            <w:r w:rsidRPr="00665F08">
              <w:t xml:space="preserve">n ser adivinados o predecibles </w:t>
            </w:r>
            <w:r w:rsidR="00A13D50" w:rsidRPr="00665F08">
              <w:t>para</w:t>
            </w:r>
            <w:r w:rsidRPr="00665F08">
              <w:t xml:space="preserve"> un atacante.</w:t>
            </w:r>
          </w:p>
        </w:tc>
        <w:tc>
          <w:tcPr>
            <w:tcW w:w="866" w:type="dxa"/>
            <w:shd w:val="clear" w:color="auto" w:fill="auto"/>
            <w:vAlign w:val="center"/>
          </w:tcPr>
          <w:p w14:paraId="3A4DDAEA"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57D428AF" w14:textId="3AA2C49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0129AE13" w14:textId="115D30F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3707C2FA" w14:textId="3F2D737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36A36" w:rsidRPr="003C7425" w14:paraId="3AFAA142" w14:textId="77777777" w:rsidTr="00436A3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30022A0" w14:textId="4DB2707F" w:rsidR="001A7925" w:rsidRDefault="00B356C7">
            <w:pPr>
              <w:pStyle w:val="TableHeading"/>
              <w:rPr>
                <w:b/>
              </w:rPr>
            </w:pPr>
            <w:r>
              <w:rPr>
                <w:b/>
                <w:color w:val="FFFFFF"/>
                <w:sz w:val="20"/>
                <w:szCs w:val="20"/>
                <w:shd w:val="clear" w:color="auto" w:fill="A5A5A5"/>
              </w:rPr>
              <w:t>7.7</w:t>
            </w:r>
          </w:p>
        </w:tc>
        <w:tc>
          <w:tcPr>
            <w:tcW w:w="4363" w:type="dxa"/>
            <w:shd w:val="clear" w:color="auto" w:fill="auto"/>
            <w:vAlign w:val="center"/>
          </w:tcPr>
          <w:p w14:paraId="573D1D54" w14:textId="05CFBEF3" w:rsidR="001A7925" w:rsidRDefault="0087732A">
            <w:pPr>
              <w:pStyle w:val="TableBody"/>
              <w:cnfStyle w:val="000000100000" w:firstRow="0" w:lastRow="0" w:firstColumn="0" w:lastColumn="0" w:oddVBand="0" w:evenVBand="0" w:oddHBand="1" w:evenHBand="0" w:firstRowFirstColumn="0" w:firstRowLastColumn="0" w:lastRowFirstColumn="0" w:lastRowLastColumn="0"/>
            </w:pPr>
            <w:r>
              <w:t>Verificar</w:t>
            </w:r>
            <w:r w:rsidR="00B356C7">
              <w:t xml:space="preserve"> que los algoritmos criptográficos utilizados por la aplicación hayan sido validados contra FIPS 140-2 o un estándar equivalente.</w:t>
            </w:r>
          </w:p>
        </w:tc>
        <w:tc>
          <w:tcPr>
            <w:tcW w:w="866" w:type="dxa"/>
            <w:shd w:val="clear" w:color="auto" w:fill="FFC000"/>
            <w:vAlign w:val="center"/>
          </w:tcPr>
          <w:p w14:paraId="5E9B0B1C" w14:textId="7D1F8AB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866" w:type="dxa"/>
            <w:shd w:val="clear" w:color="auto" w:fill="92D050"/>
            <w:vAlign w:val="center"/>
          </w:tcPr>
          <w:p w14:paraId="7D062B14" w14:textId="3E18E61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70AF8C68" w14:textId="5C40044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19AA7296" w14:textId="1EF1F92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36A36" w:rsidRPr="003C7425" w14:paraId="48DEFF6B" w14:textId="77777777" w:rsidTr="00436A36">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0D430FD" w14:textId="43F03EAF" w:rsidR="001A7925" w:rsidRDefault="00B356C7">
            <w:pPr>
              <w:pStyle w:val="TableHeading"/>
              <w:rPr>
                <w:b/>
              </w:rPr>
            </w:pPr>
            <w:r>
              <w:rPr>
                <w:b/>
                <w:color w:val="FFFFFF"/>
                <w:sz w:val="20"/>
                <w:szCs w:val="20"/>
                <w:shd w:val="clear" w:color="auto" w:fill="A5A5A5"/>
              </w:rPr>
              <w:t>7.8</w:t>
            </w:r>
          </w:p>
        </w:tc>
        <w:tc>
          <w:tcPr>
            <w:tcW w:w="4363" w:type="dxa"/>
            <w:shd w:val="clear" w:color="auto" w:fill="auto"/>
            <w:vAlign w:val="center"/>
          </w:tcPr>
          <w:p w14:paraId="376804C5" w14:textId="72A534CD" w:rsidR="001A7925" w:rsidRDefault="0087732A" w:rsidP="0087732A">
            <w:pPr>
              <w:pStyle w:val="TableBody"/>
              <w:cnfStyle w:val="000000000000" w:firstRow="0" w:lastRow="0" w:firstColumn="0" w:lastColumn="0" w:oddVBand="0" w:evenVBand="0" w:oddHBand="0" w:evenHBand="0" w:firstRowFirstColumn="0" w:firstRowLastColumn="0" w:lastRowFirstColumn="0" w:lastRowLastColumn="0"/>
            </w:pPr>
            <w:r>
              <w:t>Verificar</w:t>
            </w:r>
            <w:r w:rsidR="00B356C7">
              <w:t xml:space="preserve"> que los módulos criptográficos operen </w:t>
            </w:r>
            <w:r>
              <w:t>en su</w:t>
            </w:r>
            <w:r w:rsidR="00B356C7">
              <w:t xml:space="preserve"> modo aprobado según sus políticas de seguridad publica</w:t>
            </w:r>
            <w:r>
              <w:t>das</w:t>
            </w:r>
            <w:r w:rsidR="00B356C7">
              <w:t>.</w:t>
            </w:r>
          </w:p>
        </w:tc>
        <w:tc>
          <w:tcPr>
            <w:tcW w:w="866" w:type="dxa"/>
            <w:shd w:val="clear" w:color="auto" w:fill="auto"/>
            <w:vAlign w:val="center"/>
          </w:tcPr>
          <w:p w14:paraId="2C8BCF83"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0AA4952E"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66FBCF37" w14:textId="3D985CE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65495216" w14:textId="19308EC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36A36" w:rsidRPr="003C7425" w14:paraId="142ACDE9" w14:textId="77777777" w:rsidTr="00436A3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D5C5238" w14:textId="76E2ADCD" w:rsidR="001A7925" w:rsidRDefault="00B356C7">
            <w:pPr>
              <w:pStyle w:val="TableHeading"/>
              <w:rPr>
                <w:b/>
              </w:rPr>
            </w:pPr>
            <w:r>
              <w:rPr>
                <w:b/>
                <w:color w:val="FFFFFF"/>
                <w:sz w:val="20"/>
                <w:szCs w:val="20"/>
                <w:shd w:val="clear" w:color="auto" w:fill="A5A5A5"/>
              </w:rPr>
              <w:t>7.9</w:t>
            </w:r>
          </w:p>
        </w:tc>
        <w:tc>
          <w:tcPr>
            <w:tcW w:w="4363" w:type="dxa"/>
            <w:shd w:val="clear" w:color="auto" w:fill="auto"/>
            <w:vAlign w:val="center"/>
          </w:tcPr>
          <w:p w14:paraId="09CB331F" w14:textId="79A5B71B" w:rsidR="001A7925" w:rsidRDefault="00B356C7" w:rsidP="00574F2F">
            <w:pPr>
              <w:pStyle w:val="TableBody"/>
              <w:cnfStyle w:val="000000100000" w:firstRow="0" w:lastRow="0" w:firstColumn="0" w:lastColumn="0" w:oddVBand="0" w:evenVBand="0" w:oddHBand="1" w:evenHBand="0" w:firstRowFirstColumn="0" w:firstRowLastColumn="0" w:lastRowFirstColumn="0" w:lastRowLastColumn="0"/>
            </w:pPr>
            <w:r>
              <w:t xml:space="preserve">Verificar que existe una política explícita para </w:t>
            </w:r>
            <w:r w:rsidR="00497039">
              <w:t xml:space="preserve">el </w:t>
            </w:r>
            <w:r>
              <w:t>manejo de las claves cript</w:t>
            </w:r>
            <w:r w:rsidR="00497039">
              <w:t>ográficas (por ejemplo, generadas</w:t>
            </w:r>
            <w:r>
              <w:t>, distribuid</w:t>
            </w:r>
            <w:r w:rsidR="00497039">
              <w:t>as</w:t>
            </w:r>
            <w:r>
              <w:t>, revocad</w:t>
            </w:r>
            <w:r w:rsidR="00497039">
              <w:t>as</w:t>
            </w:r>
            <w:r>
              <w:t xml:space="preserve"> y vencid</w:t>
            </w:r>
            <w:r w:rsidR="00497039">
              <w:t>as</w:t>
            </w:r>
            <w:r>
              <w:t xml:space="preserve">). Verificar que </w:t>
            </w:r>
            <w:r w:rsidR="00574F2F">
              <w:t>el</w:t>
            </w:r>
            <w:r>
              <w:t xml:space="preserve"> </w:t>
            </w:r>
            <w:r w:rsidR="00E429AD">
              <w:t xml:space="preserve">ciclo </w:t>
            </w:r>
            <w:r>
              <w:t>de vida de la</w:t>
            </w:r>
            <w:r w:rsidR="00497039">
              <w:t>s</w:t>
            </w:r>
            <w:r>
              <w:t xml:space="preserve"> clave se aplique correctamente.</w:t>
            </w:r>
          </w:p>
        </w:tc>
        <w:tc>
          <w:tcPr>
            <w:tcW w:w="866" w:type="dxa"/>
            <w:shd w:val="clear" w:color="auto" w:fill="auto"/>
            <w:vAlign w:val="center"/>
          </w:tcPr>
          <w:p w14:paraId="5374DAA4"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44F4B020" w14:textId="3AEBF88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7A15A0B3" w14:textId="09AA299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2AC2F481" w14:textId="600A317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36A36" w:rsidRPr="003C7425" w14:paraId="14FBEF38" w14:textId="77777777" w:rsidTr="00436A36">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C0946BB" w14:textId="02187122" w:rsidR="001A7925" w:rsidRDefault="00B356C7">
            <w:pPr>
              <w:pStyle w:val="TableHeading"/>
              <w:rPr>
                <w:b/>
              </w:rPr>
            </w:pPr>
            <w:r>
              <w:rPr>
                <w:b/>
                <w:color w:val="FFFFFF"/>
                <w:sz w:val="20"/>
                <w:szCs w:val="20"/>
                <w:shd w:val="clear" w:color="auto" w:fill="A5A5A5"/>
              </w:rPr>
              <w:lastRenderedPageBreak/>
              <w:t>7.11</w:t>
            </w:r>
          </w:p>
        </w:tc>
        <w:tc>
          <w:tcPr>
            <w:tcW w:w="4363" w:type="dxa"/>
            <w:shd w:val="clear" w:color="auto" w:fill="auto"/>
            <w:vAlign w:val="center"/>
          </w:tcPr>
          <w:p w14:paraId="4AEB4109" w14:textId="54292DC2" w:rsidR="001A7925" w:rsidRPr="00FD2FC5" w:rsidRDefault="00B356C7" w:rsidP="00E429AD">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E429AD">
              <w:t xml:space="preserve">Verificar que los consumidores de servicios </w:t>
            </w:r>
            <w:r w:rsidR="00C86A61" w:rsidRPr="00E429AD">
              <w:t>criptográficos</w:t>
            </w:r>
            <w:r w:rsidRPr="00E429AD">
              <w:t xml:space="preserve"> no </w:t>
            </w:r>
            <w:r w:rsidR="00E429AD" w:rsidRPr="00E429AD">
              <w:t>poseen</w:t>
            </w:r>
            <w:r w:rsidRPr="00E429AD">
              <w:t xml:space="preserve"> acceso directo a</w:t>
            </w:r>
            <w:r w:rsidR="00C86A61" w:rsidRPr="00E429AD">
              <w:t xml:space="preserve"> </w:t>
            </w:r>
            <w:r w:rsidRPr="00E429AD">
              <w:t>l</w:t>
            </w:r>
            <w:r w:rsidR="00C86A61" w:rsidRPr="00E429AD">
              <w:t>os datos d</w:t>
            </w:r>
            <w:r w:rsidRPr="00E429AD">
              <w:t xml:space="preserve">e la clave. Aislar procesos criptográficos, incluyendo secretos maestros y considerar el uso de un </w:t>
            </w:r>
            <w:r w:rsidR="00665F08" w:rsidRPr="00E429AD">
              <w:t>módulo de seguridad</w:t>
            </w:r>
            <w:r w:rsidRPr="00E429AD">
              <w:t xml:space="preserve"> </w:t>
            </w:r>
            <w:r w:rsidR="00665F08" w:rsidRPr="00E429AD">
              <w:t xml:space="preserve">de </w:t>
            </w:r>
            <w:r w:rsidRPr="00E429AD">
              <w:t>hardware (HSM).</w:t>
            </w:r>
          </w:p>
        </w:tc>
        <w:tc>
          <w:tcPr>
            <w:tcW w:w="866" w:type="dxa"/>
            <w:shd w:val="clear" w:color="auto" w:fill="auto"/>
            <w:vAlign w:val="center"/>
          </w:tcPr>
          <w:p w14:paraId="3E2ACC96"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0AF779ED" w14:textId="22A04D62"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530D2DFF" w14:textId="15ECDCF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E2EFD9" w:themeFill="accent6" w:themeFillTint="33"/>
            <w:vAlign w:val="center"/>
          </w:tcPr>
          <w:p w14:paraId="3BAA729E" w14:textId="07A32E3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r w:rsidR="00574F2F">
              <w:rPr>
                <w:shd w:val="clear" w:color="auto" w:fill="E2EFD9"/>
              </w:rPr>
              <w:t>.1</w:t>
            </w:r>
          </w:p>
        </w:tc>
      </w:tr>
      <w:tr w:rsidR="00436A36" w:rsidRPr="003C7425" w14:paraId="4AE86D5B" w14:textId="77777777" w:rsidTr="00574F2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014E653" w14:textId="27347BD2" w:rsidR="001A7925" w:rsidRDefault="00B356C7">
            <w:pPr>
              <w:pStyle w:val="TableHeading"/>
              <w:rPr>
                <w:b/>
              </w:rPr>
            </w:pPr>
            <w:r>
              <w:rPr>
                <w:b/>
                <w:color w:val="FFFFFF"/>
                <w:sz w:val="20"/>
                <w:szCs w:val="20"/>
                <w:shd w:val="clear" w:color="auto" w:fill="A5A5A5"/>
              </w:rPr>
              <w:t>7.12</w:t>
            </w:r>
          </w:p>
        </w:tc>
        <w:tc>
          <w:tcPr>
            <w:tcW w:w="4363" w:type="dxa"/>
            <w:shd w:val="clear" w:color="auto" w:fill="auto"/>
            <w:vAlign w:val="center"/>
          </w:tcPr>
          <w:p w14:paraId="5CD4D3B8" w14:textId="5A824E11" w:rsidR="001A7925" w:rsidRDefault="000033C2" w:rsidP="00E429AD">
            <w:pPr>
              <w:pStyle w:val="TableBody"/>
              <w:cnfStyle w:val="000000100000" w:firstRow="0" w:lastRow="0" w:firstColumn="0" w:lastColumn="0" w:oddVBand="0" w:evenVBand="0" w:oddHBand="1" w:evenHBand="0" w:firstRowFirstColumn="0" w:firstRowLastColumn="0" w:lastRowFirstColumn="0" w:lastRowLastColumn="0"/>
            </w:pPr>
            <w:r>
              <w:rPr>
                <w:i/>
              </w:rPr>
              <w:t>La i</w:t>
            </w:r>
            <w:r w:rsidR="00B356C7">
              <w:rPr>
                <w:i/>
              </w:rPr>
              <w:t>nformación de identificación personal</w:t>
            </w:r>
            <w:r w:rsidR="00B356C7">
              <w:t xml:space="preserve"> debe </w:t>
            </w:r>
            <w:r w:rsidR="00E429AD">
              <w:t>almacenarse</w:t>
            </w:r>
            <w:r w:rsidR="00B356C7">
              <w:t xml:space="preserve"> de forma </w:t>
            </w:r>
            <w:r w:rsidR="00E429AD">
              <w:t>cifrada</w:t>
            </w:r>
            <w:r w:rsidR="00E95CF3">
              <w:t xml:space="preserve"> y </w:t>
            </w:r>
            <w:r w:rsidR="00E429AD">
              <w:t>verificar</w:t>
            </w:r>
            <w:r w:rsidR="00E95CF3">
              <w:t xml:space="preserve"> </w:t>
            </w:r>
            <w:r w:rsidR="00B356C7">
              <w:t xml:space="preserve">que la comunicación se lleve a cabo </w:t>
            </w:r>
            <w:r w:rsidR="00E429AD">
              <w:t>utilizando</w:t>
            </w:r>
            <w:r w:rsidR="00B356C7">
              <w:t xml:space="preserve"> de canales protegidos.</w:t>
            </w:r>
          </w:p>
        </w:tc>
        <w:tc>
          <w:tcPr>
            <w:tcW w:w="866" w:type="dxa"/>
            <w:shd w:val="clear" w:color="auto" w:fill="auto"/>
            <w:vAlign w:val="center"/>
          </w:tcPr>
          <w:p w14:paraId="6BCB2451" w14:textId="3F9C7004"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6B3D1589" w14:textId="550E5DB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21700801" w14:textId="232D906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61EFE31B" w14:textId="2609298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574F2F">
              <w:t>3.0</w:t>
            </w:r>
          </w:p>
        </w:tc>
      </w:tr>
      <w:tr w:rsidR="00436A36" w:rsidRPr="003C7425" w14:paraId="06AD0A38" w14:textId="77777777" w:rsidTr="00436A36">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46D6207" w14:textId="488B6B79" w:rsidR="001A7925" w:rsidRDefault="00B356C7">
            <w:pPr>
              <w:pStyle w:val="TableHeading"/>
              <w:rPr>
                <w:b/>
              </w:rPr>
            </w:pPr>
            <w:r>
              <w:rPr>
                <w:b/>
                <w:color w:val="FFFFFF"/>
                <w:sz w:val="20"/>
                <w:szCs w:val="20"/>
                <w:shd w:val="clear" w:color="auto" w:fill="A5A5A5"/>
              </w:rPr>
              <w:t>7.13</w:t>
            </w:r>
          </w:p>
        </w:tc>
        <w:tc>
          <w:tcPr>
            <w:tcW w:w="4363" w:type="dxa"/>
            <w:shd w:val="clear" w:color="auto" w:fill="auto"/>
            <w:vAlign w:val="center"/>
          </w:tcPr>
          <w:p w14:paraId="13565B12" w14:textId="15313A58" w:rsidR="001A7925" w:rsidRDefault="00B356C7" w:rsidP="00E429AD">
            <w:pPr>
              <w:pStyle w:val="TableBody"/>
              <w:cnfStyle w:val="000000000000" w:firstRow="0" w:lastRow="0" w:firstColumn="0" w:lastColumn="0" w:oddVBand="0" w:evenVBand="0" w:oddHBand="0" w:evenHBand="0" w:firstRowFirstColumn="0" w:firstRowLastColumn="0" w:lastRowFirstColumn="0" w:lastRowLastColumn="0"/>
            </w:pPr>
            <w:r>
              <w:t xml:space="preserve">Verificar </w:t>
            </w:r>
            <w:r w:rsidR="001268FF">
              <w:t xml:space="preserve">que </w:t>
            </w:r>
            <w:r w:rsidR="00E429AD">
              <w:t>contraseñas y claves criptográficas sean sobreescritas con ceros en memoria tan pronto no sean necesarias, con el fin de mitigar ataques de volcado de memoria</w:t>
            </w:r>
            <w:r>
              <w:t>.</w:t>
            </w:r>
          </w:p>
        </w:tc>
        <w:tc>
          <w:tcPr>
            <w:tcW w:w="866" w:type="dxa"/>
            <w:shd w:val="clear" w:color="auto" w:fill="auto"/>
            <w:vAlign w:val="center"/>
          </w:tcPr>
          <w:p w14:paraId="72F081AD"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0FABB646" w14:textId="4807AB9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497C489C" w14:textId="694DA06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E2EFD9" w:themeFill="accent6" w:themeFillTint="33"/>
            <w:vAlign w:val="center"/>
          </w:tcPr>
          <w:p w14:paraId="3FFA76D1" w14:textId="1A30518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r w:rsidR="00574F2F">
              <w:rPr>
                <w:shd w:val="clear" w:color="auto" w:fill="E2EFD9"/>
              </w:rPr>
              <w:t>.1</w:t>
            </w:r>
          </w:p>
        </w:tc>
      </w:tr>
      <w:tr w:rsidR="00436A36" w:rsidRPr="003C7425" w14:paraId="42C9EDEA" w14:textId="77777777" w:rsidTr="00574F2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76DB51A" w14:textId="0CB77966" w:rsidR="001A7925" w:rsidRDefault="00B356C7">
            <w:pPr>
              <w:pStyle w:val="TableHeading"/>
              <w:rPr>
                <w:b/>
              </w:rPr>
            </w:pPr>
            <w:r>
              <w:rPr>
                <w:b/>
                <w:color w:val="FFFFFF"/>
                <w:sz w:val="20"/>
                <w:szCs w:val="20"/>
                <w:shd w:val="clear" w:color="auto" w:fill="A5A5A5"/>
              </w:rPr>
              <w:t>7.14</w:t>
            </w:r>
          </w:p>
        </w:tc>
        <w:tc>
          <w:tcPr>
            <w:tcW w:w="4363" w:type="dxa"/>
            <w:shd w:val="clear" w:color="auto" w:fill="auto"/>
            <w:vAlign w:val="center"/>
          </w:tcPr>
          <w:p w14:paraId="06C9671D" w14:textId="01D50036" w:rsidR="001A7925" w:rsidRDefault="00B356C7">
            <w:pPr>
              <w:pStyle w:val="TableBody"/>
              <w:cnfStyle w:val="000000100000" w:firstRow="0" w:lastRow="0" w:firstColumn="0" w:lastColumn="0" w:oddVBand="0" w:evenVBand="0" w:oddHBand="1" w:evenHBand="0" w:firstRowFirstColumn="0" w:firstRowLastColumn="0" w:lastRowFirstColumn="0" w:lastRowLastColumn="0"/>
            </w:pPr>
            <w:r>
              <w:t>Verificar que todas las claves y contraseñas sean reemplazables</w:t>
            </w:r>
            <w:r w:rsidR="001268FF">
              <w:t>,</w:t>
            </w:r>
            <w:r>
              <w:t xml:space="preserve"> y sean generadas o reemplazadas durante la instalación.</w:t>
            </w:r>
          </w:p>
        </w:tc>
        <w:tc>
          <w:tcPr>
            <w:tcW w:w="866" w:type="dxa"/>
            <w:shd w:val="clear" w:color="auto" w:fill="auto"/>
            <w:vAlign w:val="center"/>
          </w:tcPr>
          <w:p w14:paraId="77856DA4"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54CC2FED" w14:textId="5447725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385780F9" w14:textId="53FB711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0FFB9D30" w14:textId="702D68B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574F2F">
              <w:t>3.0</w:t>
            </w:r>
          </w:p>
        </w:tc>
      </w:tr>
      <w:tr w:rsidR="00436A36" w:rsidRPr="003C7425" w14:paraId="70513DFA" w14:textId="77777777" w:rsidTr="00574F2F">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43B6532" w14:textId="191863D8" w:rsidR="001A7925" w:rsidRDefault="00B356C7">
            <w:pPr>
              <w:pStyle w:val="TableHeading"/>
            </w:pPr>
            <w:r>
              <w:rPr>
                <w:b/>
                <w:color w:val="FFFFFF"/>
                <w:sz w:val="20"/>
                <w:szCs w:val="20"/>
                <w:shd w:val="clear" w:color="auto" w:fill="A5A5A5"/>
              </w:rPr>
              <w:t>7.15</w:t>
            </w:r>
          </w:p>
        </w:tc>
        <w:tc>
          <w:tcPr>
            <w:tcW w:w="4363" w:type="dxa"/>
            <w:shd w:val="clear" w:color="auto" w:fill="auto"/>
            <w:vAlign w:val="center"/>
          </w:tcPr>
          <w:p w14:paraId="05A60F60" w14:textId="106013DB" w:rsidR="001A7925" w:rsidRDefault="00B356C7" w:rsidP="00F814F5">
            <w:pPr>
              <w:pStyle w:val="TableBody"/>
              <w:cnfStyle w:val="000000000000" w:firstRow="0" w:lastRow="0" w:firstColumn="0" w:lastColumn="0" w:oddVBand="0" w:evenVBand="0" w:oddHBand="0" w:evenHBand="0" w:firstRowFirstColumn="0" w:firstRowLastColumn="0" w:lastRowFirstColumn="0" w:lastRowLastColumn="0"/>
            </w:pPr>
            <w:r>
              <w:t xml:space="preserve">Verificar que los números aleatorios sean creados con </w:t>
            </w:r>
            <w:r w:rsidR="00F814F5">
              <w:t>adecuada</w:t>
            </w:r>
            <w:r w:rsidR="00934FC5">
              <w:t xml:space="preserve"> </w:t>
            </w:r>
            <w:r w:rsidR="00F814F5">
              <w:t xml:space="preserve">entropía, </w:t>
            </w:r>
            <w:r>
              <w:t xml:space="preserve">incluso cuando la aplicación </w:t>
            </w:r>
            <w:r w:rsidR="00F814F5">
              <w:t>se encuentre</w:t>
            </w:r>
            <w:r>
              <w:t xml:space="preserve"> bajo carga</w:t>
            </w:r>
            <w:r w:rsidR="00F814F5">
              <w:t xml:space="preserve"> intensa</w:t>
            </w:r>
            <w:r>
              <w:t>, o que la aplicación se de</w:t>
            </w:r>
            <w:r w:rsidR="00934FC5">
              <w:t xml:space="preserve">grade armoniosamente </w:t>
            </w:r>
            <w:r>
              <w:t>en tales circunstancias.</w:t>
            </w:r>
          </w:p>
        </w:tc>
        <w:tc>
          <w:tcPr>
            <w:tcW w:w="866" w:type="dxa"/>
            <w:shd w:val="clear" w:color="auto" w:fill="auto"/>
            <w:vAlign w:val="center"/>
          </w:tcPr>
          <w:p w14:paraId="4EA8920B"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33F7845E"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399DD1DB" w14:textId="41638EC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768891E0" w14:textId="2368F94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574F2F">
              <w:t>3.0</w:t>
            </w:r>
          </w:p>
        </w:tc>
      </w:tr>
    </w:tbl>
    <w:p w14:paraId="6336610B" w14:textId="77777777" w:rsidR="001A7925" w:rsidRDefault="001A7925"/>
    <w:p w14:paraId="3835D291" w14:textId="77777777" w:rsidR="001A7925" w:rsidRDefault="00B356C7">
      <w:pPr>
        <w:pStyle w:val="Ttulo2"/>
      </w:pPr>
      <w:bookmarkStart w:id="52" w:name="_Toc479004394"/>
      <w:r>
        <w:t>Referencias</w:t>
      </w:r>
      <w:bookmarkEnd w:id="52"/>
    </w:p>
    <w:p w14:paraId="03DBC9EA" w14:textId="77777777" w:rsidR="001A7925" w:rsidRDefault="00B356C7">
      <w:r>
        <w:t>Para obtener más información, consulte:</w:t>
      </w:r>
    </w:p>
    <w:p w14:paraId="33D3DB0B" w14:textId="074FF613" w:rsidR="00F814F5" w:rsidRDefault="00B356C7" w:rsidP="00F814F5">
      <w:pPr>
        <w:numPr>
          <w:ilvl w:val="0"/>
          <w:numId w:val="19"/>
        </w:numPr>
        <w:spacing w:before="200" w:after="0" w:line="276" w:lineRule="auto"/>
        <w:ind w:hanging="360"/>
        <w:contextualSpacing/>
      </w:pPr>
      <w:r>
        <w:t xml:space="preserve">Guía de pruebas OWASP 4.0: Pruebas para criptografía débil </w:t>
      </w:r>
      <w:hyperlink r:id="rId34">
        <w:r>
          <w:rPr>
            <w:color w:val="1155CC"/>
            <w:u w:val="single"/>
          </w:rPr>
          <w:t>https://www.owasp.org/index.php/Testing_for_weak_Cryptography</w:t>
        </w:r>
      </w:hyperlink>
    </w:p>
    <w:p w14:paraId="0D32CFC7" w14:textId="3CD41055" w:rsidR="001A7925" w:rsidRDefault="00F814F5" w:rsidP="009E002F">
      <w:pPr>
        <w:numPr>
          <w:ilvl w:val="0"/>
          <w:numId w:val="19"/>
        </w:numPr>
        <w:spacing w:before="200" w:after="0" w:line="276" w:lineRule="auto"/>
        <w:ind w:hanging="360"/>
        <w:contextualSpacing/>
      </w:pPr>
      <w:r>
        <w:t xml:space="preserve">Cheat Sheet: Almacenamiento criptográfico </w:t>
      </w:r>
      <w:hyperlink r:id="rId35">
        <w:r w:rsidR="00B356C7">
          <w:rPr>
            <w:color w:val="1155CC"/>
            <w:u w:val="single"/>
          </w:rPr>
          <w:t>https://www.owasp.org/index.php/Cryptographic_Storage_Cheat_Sheet</w:t>
        </w:r>
      </w:hyperlink>
    </w:p>
    <w:p w14:paraId="5B61E669" w14:textId="77777777" w:rsidR="001A7925" w:rsidRDefault="00B356C7">
      <w:pPr>
        <w:rPr>
          <w:rFonts w:asciiTheme="majorHAnsi" w:eastAsiaTheme="majorEastAsia" w:hAnsiTheme="majorHAnsi" w:cstheme="majorBidi"/>
          <w:color w:val="2E74B5" w:themeColor="accent1" w:themeShade="BF"/>
          <w:sz w:val="32"/>
          <w:szCs w:val="32"/>
        </w:rPr>
      </w:pPr>
      <w:r>
        <w:br w:type="page"/>
      </w:r>
    </w:p>
    <w:p w14:paraId="55D123E8" w14:textId="51A4400F" w:rsidR="001A7925" w:rsidRDefault="00B356C7">
      <w:pPr>
        <w:pStyle w:val="Ttulo1"/>
      </w:pPr>
      <w:bookmarkStart w:id="53" w:name="_Toc479004395"/>
      <w:r>
        <w:lastRenderedPageBreak/>
        <w:t xml:space="preserve">V8: Requisitos de verificación </w:t>
      </w:r>
      <w:r w:rsidR="00906BE8">
        <w:t xml:space="preserve">de </w:t>
      </w:r>
      <w:r w:rsidR="00244321">
        <w:t>gestión</w:t>
      </w:r>
      <w:r>
        <w:t xml:space="preserve"> </w:t>
      </w:r>
      <w:r w:rsidR="00906BE8">
        <w:t xml:space="preserve">y registro </w:t>
      </w:r>
      <w:r>
        <w:t>de errores</w:t>
      </w:r>
      <w:bookmarkEnd w:id="53"/>
    </w:p>
    <w:p w14:paraId="727A7AD9" w14:textId="77777777" w:rsidR="001A7925" w:rsidRDefault="00B356C7">
      <w:pPr>
        <w:pStyle w:val="Ttulo2"/>
      </w:pPr>
      <w:bookmarkStart w:id="54" w:name="_Toc479004396"/>
      <w:r>
        <w:t>Objetivo de control</w:t>
      </w:r>
      <w:bookmarkEnd w:id="54"/>
    </w:p>
    <w:p w14:paraId="6CC61826" w14:textId="48E1F140" w:rsidR="001A7925" w:rsidRPr="0007473D" w:rsidRDefault="0052642F">
      <w:r w:rsidRPr="0007473D">
        <w:t xml:space="preserve">El objetivo principal de la gestión </w:t>
      </w:r>
      <w:r w:rsidR="00B356C7" w:rsidRPr="0007473D">
        <w:t xml:space="preserve">y registro de errores es proporcionar una reacción útil </w:t>
      </w:r>
      <w:r w:rsidR="005631B4" w:rsidRPr="0007473D">
        <w:t xml:space="preserve">para los </w:t>
      </w:r>
      <w:r w:rsidR="00B356C7" w:rsidRPr="0007473D">
        <w:t>usuario</w:t>
      </w:r>
      <w:r w:rsidR="005631B4" w:rsidRPr="0007473D">
        <w:t>s</w:t>
      </w:r>
      <w:r w:rsidR="00B356C7" w:rsidRPr="0007473D">
        <w:t>, administradores y equipos de respuesta a incidentes. El objetivo no es crear cantidades masivas de registros, sino crear reg</w:t>
      </w:r>
      <w:r w:rsidR="00337B4F" w:rsidRPr="0007473D">
        <w:t>istros de alta calidad, con información útil y desechando ruido.</w:t>
      </w:r>
    </w:p>
    <w:p w14:paraId="069964B1" w14:textId="7FE12BE8" w:rsidR="001A7925" w:rsidRPr="0007473D" w:rsidRDefault="00337B4F">
      <w:r w:rsidRPr="0007473D">
        <w:t>Los r</w:t>
      </w:r>
      <w:r w:rsidR="00B356C7" w:rsidRPr="0007473D">
        <w:t xml:space="preserve">egistros </w:t>
      </w:r>
      <w:r w:rsidRPr="0007473D">
        <w:t xml:space="preserve">de bitácora </w:t>
      </w:r>
      <w:r w:rsidR="00B356C7" w:rsidRPr="0007473D">
        <w:t>de alta calidad a menudo contiene</w:t>
      </w:r>
      <w:r w:rsidRPr="0007473D">
        <w:t>n</w:t>
      </w:r>
      <w:r w:rsidR="00B356C7" w:rsidRPr="0007473D">
        <w:t xml:space="preserve"> datos confidenciales y </w:t>
      </w:r>
      <w:r w:rsidRPr="0007473D">
        <w:t xml:space="preserve">también </w:t>
      </w:r>
      <w:r w:rsidR="00B356C7" w:rsidRPr="0007473D">
        <w:t xml:space="preserve">deben ser protegidos según las leyes de privacidad de datos </w:t>
      </w:r>
      <w:r w:rsidRPr="0007473D">
        <w:t xml:space="preserve">o </w:t>
      </w:r>
      <w:r w:rsidR="00B356C7" w:rsidRPr="0007473D">
        <w:t>directivas. Esto debe incluir:</w:t>
      </w:r>
    </w:p>
    <w:p w14:paraId="45B88995" w14:textId="62E2911B" w:rsidR="001A7925" w:rsidRPr="0007473D" w:rsidRDefault="00B356C7">
      <w:pPr>
        <w:pStyle w:val="Prrafodelista"/>
        <w:numPr>
          <w:ilvl w:val="0"/>
          <w:numId w:val="44"/>
        </w:numPr>
      </w:pPr>
      <w:r w:rsidRPr="0007473D">
        <w:t>No recoger o registra</w:t>
      </w:r>
      <w:r w:rsidR="00337B4F" w:rsidRPr="0007473D">
        <w:t>r información confidencial si no es necesaria</w:t>
      </w:r>
      <w:r w:rsidRPr="0007473D">
        <w:t>.</w:t>
      </w:r>
    </w:p>
    <w:p w14:paraId="5382E435" w14:textId="7F6F4025" w:rsidR="001A7925" w:rsidRPr="0007473D" w:rsidRDefault="00B356C7">
      <w:pPr>
        <w:pStyle w:val="Prrafodelista"/>
        <w:numPr>
          <w:ilvl w:val="0"/>
          <w:numId w:val="44"/>
        </w:numPr>
      </w:pPr>
      <w:r w:rsidRPr="0007473D">
        <w:t xml:space="preserve">Garantizar que toda la información registrada se </w:t>
      </w:r>
      <w:r w:rsidR="00337B4F" w:rsidRPr="0007473D">
        <w:t>gestiona</w:t>
      </w:r>
      <w:r w:rsidRPr="0007473D">
        <w:t xml:space="preserve"> de forma segura y </w:t>
      </w:r>
      <w:r w:rsidR="00337B4F" w:rsidRPr="0007473D">
        <w:t>es</w:t>
      </w:r>
      <w:r w:rsidRPr="0007473D">
        <w:t xml:space="preserve"> protegida según su clasificación de datos.</w:t>
      </w:r>
    </w:p>
    <w:p w14:paraId="5F799F3E" w14:textId="38B52ED2" w:rsidR="001A7925" w:rsidRPr="0007473D" w:rsidRDefault="00B356C7">
      <w:pPr>
        <w:pStyle w:val="Prrafodelista"/>
        <w:numPr>
          <w:ilvl w:val="0"/>
          <w:numId w:val="44"/>
        </w:numPr>
      </w:pPr>
      <w:r w:rsidRPr="0007473D">
        <w:t xml:space="preserve">Asegurar que los registros </w:t>
      </w:r>
      <w:r w:rsidR="00337B4F" w:rsidRPr="0007473D">
        <w:t xml:space="preserve">de bitácora </w:t>
      </w:r>
      <w:r w:rsidRPr="0007473D">
        <w:t xml:space="preserve">no sean </w:t>
      </w:r>
      <w:r w:rsidR="00E05339" w:rsidRPr="0007473D">
        <w:t>almacenados indeterminadamente</w:t>
      </w:r>
      <w:r w:rsidRPr="0007473D">
        <w:t xml:space="preserve">, </w:t>
      </w:r>
      <w:r w:rsidR="00E05339" w:rsidRPr="0007473D">
        <w:t xml:space="preserve">sino </w:t>
      </w:r>
      <w:r w:rsidRPr="0007473D">
        <w:t xml:space="preserve">que </w:t>
      </w:r>
      <w:r w:rsidR="00E05339" w:rsidRPr="0007473D">
        <w:t>posean un ciclo de</w:t>
      </w:r>
      <w:r w:rsidRPr="0007473D">
        <w:t xml:space="preserve"> vida </w:t>
      </w:r>
      <w:r w:rsidR="00E05339" w:rsidRPr="0007473D">
        <w:t>útil lo más corta posible.</w:t>
      </w:r>
    </w:p>
    <w:p w14:paraId="57DEED21" w14:textId="7AB9EAA1" w:rsidR="001A7925" w:rsidRDefault="00B356C7">
      <w:r>
        <w:t xml:space="preserve">Si los registros contienen datos privados o confidenciales, </w:t>
      </w:r>
      <w:r w:rsidR="0007473D">
        <w:t xml:space="preserve">cuya </w:t>
      </w:r>
      <w:r>
        <w:t xml:space="preserve">definición varía de país a país, </w:t>
      </w:r>
      <w:r w:rsidR="0007473D">
        <w:t>éstos</w:t>
      </w:r>
      <w:r>
        <w:t xml:space="preserve"> se convierten en parte de la información </w:t>
      </w:r>
      <w:r w:rsidR="0007473D">
        <w:t>sensible</w:t>
      </w:r>
      <w:r>
        <w:t xml:space="preserve"> y por lo tanto resulta muy atractiva para los atacantes.</w:t>
      </w:r>
    </w:p>
    <w:p w14:paraId="734309F7" w14:textId="240D0670" w:rsidR="001A7925" w:rsidRDefault="00B356C7">
      <w:pPr>
        <w:pStyle w:val="Ttulo2"/>
      </w:pPr>
      <w:bookmarkStart w:id="55" w:name="_Toc479004397"/>
      <w:r>
        <w:t>Requisitos</w:t>
      </w:r>
      <w:bookmarkEnd w:id="55"/>
    </w:p>
    <w:tbl>
      <w:tblPr>
        <w:tblStyle w:val="Tabladecuadrcula5oscura-nfasis31"/>
        <w:tblW w:w="5000" w:type="pct"/>
        <w:tblLook w:val="04A0" w:firstRow="1" w:lastRow="0" w:firstColumn="1" w:lastColumn="0" w:noHBand="0" w:noVBand="1"/>
      </w:tblPr>
      <w:tblGrid>
        <w:gridCol w:w="932"/>
        <w:gridCol w:w="4472"/>
        <w:gridCol w:w="888"/>
        <w:gridCol w:w="888"/>
        <w:gridCol w:w="888"/>
        <w:gridCol w:w="1168"/>
      </w:tblGrid>
      <w:tr w:rsidR="00EA7027" w:rsidRPr="00301210" w14:paraId="4561B372" w14:textId="77777777" w:rsidTr="005669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vAlign w:val="center"/>
          </w:tcPr>
          <w:p w14:paraId="587646DA" w14:textId="53CE0FF3" w:rsidR="001A7925" w:rsidRDefault="00B356C7">
            <w:pPr>
              <w:pStyle w:val="TableHeading"/>
            </w:pPr>
            <w:r>
              <w:t>#</w:t>
            </w:r>
          </w:p>
        </w:tc>
        <w:tc>
          <w:tcPr>
            <w:tcW w:w="4472" w:type="dxa"/>
            <w:vAlign w:val="center"/>
          </w:tcPr>
          <w:p w14:paraId="4C88ED57"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pPr>
            <w:r>
              <w:t>Descripción</w:t>
            </w:r>
          </w:p>
        </w:tc>
        <w:tc>
          <w:tcPr>
            <w:tcW w:w="888" w:type="dxa"/>
            <w:vAlign w:val="center"/>
          </w:tcPr>
          <w:p w14:paraId="3C05FBC5"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88" w:type="dxa"/>
            <w:vAlign w:val="center"/>
          </w:tcPr>
          <w:p w14:paraId="4C989440"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88" w:type="dxa"/>
            <w:vAlign w:val="center"/>
          </w:tcPr>
          <w:p w14:paraId="147C335E"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1168" w:type="dxa"/>
            <w:vAlign w:val="center"/>
          </w:tcPr>
          <w:p w14:paraId="7BCB6800"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Desde</w:t>
            </w:r>
          </w:p>
        </w:tc>
      </w:tr>
      <w:tr w:rsidR="004E3636" w:rsidRPr="00EA7027" w14:paraId="64A6A998" w14:textId="77777777" w:rsidTr="00566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1F6AAADE" w14:textId="53D13562" w:rsidR="001A7925" w:rsidRDefault="00B356C7">
            <w:pPr>
              <w:pStyle w:val="TableHeading"/>
            </w:pPr>
            <w:r>
              <w:rPr>
                <w:b/>
                <w:color w:val="FFFFFF"/>
                <w:sz w:val="20"/>
                <w:szCs w:val="20"/>
                <w:shd w:val="clear" w:color="auto" w:fill="A5A5A5"/>
              </w:rPr>
              <w:t>8.1</w:t>
            </w:r>
          </w:p>
        </w:tc>
        <w:tc>
          <w:tcPr>
            <w:tcW w:w="4472" w:type="dxa"/>
            <w:shd w:val="clear" w:color="auto" w:fill="auto"/>
            <w:vAlign w:val="center"/>
          </w:tcPr>
          <w:p w14:paraId="5A29D22D" w14:textId="2F0F2E21" w:rsidR="001A7925" w:rsidRDefault="00B356C7" w:rsidP="00C8762D">
            <w:pPr>
              <w:pStyle w:val="TableBody"/>
              <w:cnfStyle w:val="000000100000" w:firstRow="0" w:lastRow="0" w:firstColumn="0" w:lastColumn="0" w:oddVBand="0" w:evenVBand="0" w:oddHBand="1" w:evenHBand="0" w:firstRowFirstColumn="0" w:firstRowLastColumn="0" w:lastRowFirstColumn="0" w:lastRowLastColumn="0"/>
            </w:pPr>
            <w:r>
              <w:t>Verificar que la aplicación no e</w:t>
            </w:r>
            <w:r w:rsidR="00C8762D">
              <w:t>mita mensajes de error</w:t>
            </w:r>
            <w:r>
              <w:t xml:space="preserve"> o </w:t>
            </w:r>
            <w:r w:rsidR="00C8762D">
              <w:t>rastros</w:t>
            </w:r>
            <w:r>
              <w:t xml:space="preserve"> de pila</w:t>
            </w:r>
            <w:r w:rsidR="00C8762D">
              <w:t>s</w:t>
            </w:r>
            <w:r>
              <w:t xml:space="preserve"> que cont</w:t>
            </w:r>
            <w:r w:rsidR="00C8762D">
              <w:t>engan datos sensibles</w:t>
            </w:r>
            <w:r>
              <w:t xml:space="preserve"> que podrían ayudar a un atacante, incluyendo el identificador de sesión, versiones de software/entorno y datos personales</w:t>
            </w:r>
            <w:r w:rsidR="00C8762D">
              <w:t>.</w:t>
            </w:r>
          </w:p>
        </w:tc>
        <w:tc>
          <w:tcPr>
            <w:tcW w:w="888" w:type="dxa"/>
            <w:shd w:val="clear" w:color="auto" w:fill="FFC000"/>
            <w:vAlign w:val="center"/>
          </w:tcPr>
          <w:p w14:paraId="1170E5C9" w14:textId="5A4DD1E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888" w:type="dxa"/>
            <w:shd w:val="clear" w:color="auto" w:fill="92D050"/>
            <w:vAlign w:val="center"/>
          </w:tcPr>
          <w:p w14:paraId="332C16E7" w14:textId="767AB26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88" w:type="dxa"/>
            <w:shd w:val="clear" w:color="auto" w:fill="00B0F0"/>
            <w:vAlign w:val="center"/>
          </w:tcPr>
          <w:p w14:paraId="3D776F50" w14:textId="5C1A322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68" w:type="dxa"/>
            <w:shd w:val="clear" w:color="auto" w:fill="auto"/>
            <w:vAlign w:val="center"/>
          </w:tcPr>
          <w:p w14:paraId="29F63046" w14:textId="74036A1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EA7027" w14:paraId="14A3BD90" w14:textId="77777777" w:rsidTr="005669EC">
        <w:tc>
          <w:tcPr>
            <w:cnfStyle w:val="001000000000" w:firstRow="0" w:lastRow="0" w:firstColumn="1" w:lastColumn="0" w:oddVBand="0" w:evenVBand="0" w:oddHBand="0" w:evenHBand="0" w:firstRowFirstColumn="0" w:firstRowLastColumn="0" w:lastRowFirstColumn="0" w:lastRowLastColumn="0"/>
            <w:tcW w:w="932" w:type="dxa"/>
          </w:tcPr>
          <w:p w14:paraId="68C526F3" w14:textId="42091532" w:rsidR="001A7925" w:rsidRDefault="00B356C7">
            <w:pPr>
              <w:pStyle w:val="TableHeading"/>
            </w:pPr>
            <w:r>
              <w:rPr>
                <w:b/>
                <w:color w:val="FFFFFF"/>
                <w:sz w:val="20"/>
                <w:szCs w:val="20"/>
                <w:shd w:val="clear" w:color="auto" w:fill="A5A5A5"/>
              </w:rPr>
              <w:t>8.2</w:t>
            </w:r>
          </w:p>
        </w:tc>
        <w:tc>
          <w:tcPr>
            <w:tcW w:w="4472" w:type="dxa"/>
            <w:shd w:val="clear" w:color="auto" w:fill="auto"/>
            <w:vAlign w:val="center"/>
          </w:tcPr>
          <w:p w14:paraId="6E742658" w14:textId="5D7D5767" w:rsidR="001A7925" w:rsidRDefault="00744251" w:rsidP="00744251">
            <w:pPr>
              <w:pStyle w:val="TableBody"/>
              <w:cnfStyle w:val="000000000000" w:firstRow="0" w:lastRow="0" w:firstColumn="0" w:lastColumn="0" w:oddVBand="0" w:evenVBand="0" w:oddHBand="0" w:evenHBand="0" w:firstRowFirstColumn="0" w:firstRowLastColumn="0" w:lastRowFirstColumn="0" w:lastRowLastColumn="0"/>
            </w:pPr>
            <w:r>
              <w:t>Verificar que la lógica de manej</w:t>
            </w:r>
            <w:r w:rsidR="00B356C7">
              <w:t>o de error</w:t>
            </w:r>
            <w:r>
              <w:t>es</w:t>
            </w:r>
            <w:r w:rsidR="00B356C7">
              <w:t xml:space="preserve"> en controles de seguridad nieg</w:t>
            </w:r>
            <w:r>
              <w:t>u</w:t>
            </w:r>
            <w:r w:rsidR="00B356C7">
              <w:t>e el acceso por defecto.</w:t>
            </w:r>
          </w:p>
        </w:tc>
        <w:tc>
          <w:tcPr>
            <w:tcW w:w="888" w:type="dxa"/>
            <w:shd w:val="clear" w:color="auto" w:fill="auto"/>
            <w:vAlign w:val="center"/>
          </w:tcPr>
          <w:p w14:paraId="78EFF7A6"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92D050"/>
            <w:vAlign w:val="center"/>
          </w:tcPr>
          <w:p w14:paraId="28FC9AE9" w14:textId="30FAD7D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88" w:type="dxa"/>
            <w:shd w:val="clear" w:color="auto" w:fill="00B0F0"/>
            <w:vAlign w:val="center"/>
          </w:tcPr>
          <w:p w14:paraId="7DCF9D01" w14:textId="2236A1E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68" w:type="dxa"/>
            <w:shd w:val="clear" w:color="auto" w:fill="auto"/>
            <w:vAlign w:val="center"/>
          </w:tcPr>
          <w:p w14:paraId="20C730B1" w14:textId="24ED019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E3636" w:rsidRPr="00EA7027" w14:paraId="3771972C" w14:textId="77777777" w:rsidTr="00566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68ABE6D2" w14:textId="3363CBD0" w:rsidR="001A7925" w:rsidRDefault="00B356C7">
            <w:pPr>
              <w:pStyle w:val="TableHeading"/>
            </w:pPr>
            <w:r>
              <w:rPr>
                <w:b/>
                <w:color w:val="FFFFFF"/>
                <w:sz w:val="20"/>
                <w:szCs w:val="20"/>
                <w:shd w:val="clear" w:color="auto" w:fill="A5A5A5"/>
              </w:rPr>
              <w:t>8.3</w:t>
            </w:r>
          </w:p>
        </w:tc>
        <w:tc>
          <w:tcPr>
            <w:tcW w:w="4472" w:type="dxa"/>
            <w:shd w:val="clear" w:color="auto" w:fill="auto"/>
            <w:vAlign w:val="center"/>
          </w:tcPr>
          <w:p w14:paraId="25C2F842" w14:textId="70E25CC8" w:rsidR="001A7925" w:rsidRDefault="00B356C7" w:rsidP="005669EC">
            <w:pPr>
              <w:pStyle w:val="TableBody"/>
              <w:cnfStyle w:val="000000100000" w:firstRow="0" w:lastRow="0" w:firstColumn="0" w:lastColumn="0" w:oddVBand="0" w:evenVBand="0" w:oddHBand="1" w:evenHBand="0" w:firstRowFirstColumn="0" w:firstRowLastColumn="0" w:lastRowFirstColumn="0" w:lastRowLastColumn="0"/>
            </w:pPr>
            <w:r>
              <w:t>Verificar que los controles de</w:t>
            </w:r>
            <w:r w:rsidR="0086433F">
              <w:t xml:space="preserve">l registro de seguridad </w:t>
            </w:r>
            <w:r>
              <w:t xml:space="preserve">proporcionen la capacidad para registrar los </w:t>
            </w:r>
            <w:r w:rsidR="0086433F">
              <w:t xml:space="preserve">eventos de </w:t>
            </w:r>
            <w:r>
              <w:t xml:space="preserve">éxito y sobre todo </w:t>
            </w:r>
            <w:r w:rsidR="005669EC">
              <w:t xml:space="preserve">los </w:t>
            </w:r>
            <w:r>
              <w:t xml:space="preserve">eventos de falla </w:t>
            </w:r>
            <w:r w:rsidR="005669EC">
              <w:t xml:space="preserve">que </w:t>
            </w:r>
            <w:r>
              <w:t>s</w:t>
            </w:r>
            <w:r w:rsidR="0086433F">
              <w:t>on</w:t>
            </w:r>
            <w:r>
              <w:t xml:space="preserve"> identifica</w:t>
            </w:r>
            <w:r w:rsidR="0086433F">
              <w:t>dos</w:t>
            </w:r>
            <w:r>
              <w:t xml:space="preserve"> como relevantes para la seguridad.</w:t>
            </w:r>
          </w:p>
        </w:tc>
        <w:tc>
          <w:tcPr>
            <w:tcW w:w="888" w:type="dxa"/>
            <w:shd w:val="clear" w:color="auto" w:fill="auto"/>
            <w:vAlign w:val="center"/>
          </w:tcPr>
          <w:p w14:paraId="43BABA04"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92D050"/>
            <w:vAlign w:val="center"/>
          </w:tcPr>
          <w:p w14:paraId="6D7F1493" w14:textId="7B9BF16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88" w:type="dxa"/>
            <w:shd w:val="clear" w:color="auto" w:fill="00B0F0"/>
            <w:vAlign w:val="center"/>
          </w:tcPr>
          <w:p w14:paraId="3F454589" w14:textId="288936B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68" w:type="dxa"/>
            <w:shd w:val="clear" w:color="auto" w:fill="auto"/>
            <w:vAlign w:val="center"/>
          </w:tcPr>
          <w:p w14:paraId="5F89759B" w14:textId="3303ED5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EA7027" w14:paraId="06EF6073" w14:textId="77777777" w:rsidTr="005669EC">
        <w:tc>
          <w:tcPr>
            <w:cnfStyle w:val="001000000000" w:firstRow="0" w:lastRow="0" w:firstColumn="1" w:lastColumn="0" w:oddVBand="0" w:evenVBand="0" w:oddHBand="0" w:evenHBand="0" w:firstRowFirstColumn="0" w:firstRowLastColumn="0" w:lastRowFirstColumn="0" w:lastRowLastColumn="0"/>
            <w:tcW w:w="932" w:type="dxa"/>
          </w:tcPr>
          <w:p w14:paraId="1BC140FD" w14:textId="38B599B8" w:rsidR="001A7925" w:rsidRDefault="00B356C7">
            <w:pPr>
              <w:pStyle w:val="TableHeading"/>
            </w:pPr>
            <w:r>
              <w:rPr>
                <w:b/>
                <w:color w:val="FFFFFF"/>
                <w:sz w:val="20"/>
                <w:szCs w:val="20"/>
                <w:shd w:val="clear" w:color="auto" w:fill="A5A5A5"/>
              </w:rPr>
              <w:t>8.4</w:t>
            </w:r>
          </w:p>
        </w:tc>
        <w:tc>
          <w:tcPr>
            <w:tcW w:w="4472" w:type="dxa"/>
            <w:shd w:val="clear" w:color="auto" w:fill="auto"/>
            <w:vAlign w:val="center"/>
          </w:tcPr>
          <w:p w14:paraId="5FE6E0C2" w14:textId="53A9FE28" w:rsidR="001A7925" w:rsidRDefault="005669EC" w:rsidP="005669EC">
            <w:pPr>
              <w:pStyle w:val="TableBody"/>
              <w:cnfStyle w:val="000000000000" w:firstRow="0" w:lastRow="0" w:firstColumn="0" w:lastColumn="0" w:oddVBand="0" w:evenVBand="0" w:oddHBand="0" w:evenHBand="0" w:firstRowFirstColumn="0" w:firstRowLastColumn="0" w:lastRowFirstColumn="0" w:lastRowLastColumn="0"/>
            </w:pPr>
            <w:r>
              <w:t>Verificar que cada</w:t>
            </w:r>
            <w:r w:rsidR="00341D37">
              <w:t xml:space="preserve"> </w:t>
            </w:r>
            <w:r>
              <w:t xml:space="preserve">registro de evento </w:t>
            </w:r>
            <w:r w:rsidR="00B356C7">
              <w:t xml:space="preserve">incluya la información necesaria </w:t>
            </w:r>
            <w:r>
              <w:t>para permitir una eventual investigación y correlación con otros eventos</w:t>
            </w:r>
            <w:r w:rsidR="00B356C7">
              <w:t>.</w:t>
            </w:r>
          </w:p>
        </w:tc>
        <w:tc>
          <w:tcPr>
            <w:tcW w:w="888" w:type="dxa"/>
            <w:shd w:val="clear" w:color="auto" w:fill="auto"/>
            <w:vAlign w:val="center"/>
          </w:tcPr>
          <w:p w14:paraId="37494AD1"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92D050"/>
            <w:vAlign w:val="center"/>
          </w:tcPr>
          <w:p w14:paraId="11C813B0" w14:textId="38B324E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88" w:type="dxa"/>
            <w:shd w:val="clear" w:color="auto" w:fill="00B0F0"/>
            <w:vAlign w:val="center"/>
          </w:tcPr>
          <w:p w14:paraId="43A7FFA9" w14:textId="4B9AD36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68" w:type="dxa"/>
            <w:shd w:val="clear" w:color="auto" w:fill="auto"/>
            <w:vAlign w:val="center"/>
          </w:tcPr>
          <w:p w14:paraId="1F07BD21" w14:textId="0DAE214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E3636" w:rsidRPr="00EA7027" w14:paraId="6E003387" w14:textId="77777777" w:rsidTr="00566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2853DDDE" w14:textId="6C3FF729" w:rsidR="001A7925" w:rsidRDefault="00B356C7">
            <w:pPr>
              <w:pStyle w:val="TableHeading"/>
            </w:pPr>
            <w:r>
              <w:rPr>
                <w:b/>
                <w:color w:val="FFFFFF"/>
                <w:sz w:val="20"/>
                <w:szCs w:val="20"/>
                <w:shd w:val="clear" w:color="auto" w:fill="A5A5A5"/>
              </w:rPr>
              <w:lastRenderedPageBreak/>
              <w:t>8.5</w:t>
            </w:r>
          </w:p>
        </w:tc>
        <w:tc>
          <w:tcPr>
            <w:tcW w:w="4472" w:type="dxa"/>
            <w:shd w:val="clear" w:color="auto" w:fill="auto"/>
            <w:vAlign w:val="center"/>
          </w:tcPr>
          <w:p w14:paraId="34734911" w14:textId="565FBB65" w:rsidR="001A7925" w:rsidRPr="003C7B58" w:rsidRDefault="00B356C7" w:rsidP="005C10EC">
            <w:pPr>
              <w:pStyle w:val="TableBody"/>
              <w:cnfStyle w:val="000000100000" w:firstRow="0" w:lastRow="0" w:firstColumn="0" w:lastColumn="0" w:oddVBand="0" w:evenVBand="0" w:oddHBand="1" w:evenHBand="0" w:firstRowFirstColumn="0" w:firstRowLastColumn="0" w:lastRowFirstColumn="0" w:lastRowLastColumn="0"/>
            </w:pPr>
            <w:r w:rsidRPr="003C7B58">
              <w:t xml:space="preserve">Verificar que todos los eventos que incluyen datos no confiables no se ejecuten como código en el </w:t>
            </w:r>
            <w:r w:rsidR="005C10EC" w:rsidRPr="003C7B58">
              <w:t xml:space="preserve">software destinado a la visualización del </w:t>
            </w:r>
            <w:r w:rsidRPr="003C7B58">
              <w:t>registro.</w:t>
            </w:r>
          </w:p>
        </w:tc>
        <w:tc>
          <w:tcPr>
            <w:tcW w:w="888" w:type="dxa"/>
            <w:shd w:val="clear" w:color="auto" w:fill="auto"/>
            <w:vAlign w:val="center"/>
          </w:tcPr>
          <w:p w14:paraId="45C6EC97"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92D050"/>
            <w:vAlign w:val="center"/>
          </w:tcPr>
          <w:p w14:paraId="7B6F2768" w14:textId="15AF816D"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00B0F0"/>
            <w:vAlign w:val="center"/>
          </w:tcPr>
          <w:p w14:paraId="7247B6B7" w14:textId="4736E65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68" w:type="dxa"/>
            <w:shd w:val="clear" w:color="auto" w:fill="auto"/>
            <w:vAlign w:val="center"/>
          </w:tcPr>
          <w:p w14:paraId="44398716" w14:textId="202FE1D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EA7027" w14:paraId="2FD39EC2" w14:textId="77777777" w:rsidTr="005669EC">
        <w:tc>
          <w:tcPr>
            <w:cnfStyle w:val="001000000000" w:firstRow="0" w:lastRow="0" w:firstColumn="1" w:lastColumn="0" w:oddVBand="0" w:evenVBand="0" w:oddHBand="0" w:evenHBand="0" w:firstRowFirstColumn="0" w:firstRowLastColumn="0" w:lastRowFirstColumn="0" w:lastRowLastColumn="0"/>
            <w:tcW w:w="932" w:type="dxa"/>
          </w:tcPr>
          <w:p w14:paraId="7AE5B226" w14:textId="67F7B218" w:rsidR="001A7925" w:rsidRDefault="00B356C7">
            <w:pPr>
              <w:pStyle w:val="TableHeading"/>
            </w:pPr>
            <w:r>
              <w:rPr>
                <w:b/>
                <w:color w:val="FFFFFF"/>
                <w:sz w:val="20"/>
                <w:szCs w:val="20"/>
                <w:shd w:val="clear" w:color="auto" w:fill="A5A5A5"/>
              </w:rPr>
              <w:t>8.6</w:t>
            </w:r>
          </w:p>
        </w:tc>
        <w:tc>
          <w:tcPr>
            <w:tcW w:w="4472" w:type="dxa"/>
            <w:shd w:val="clear" w:color="auto" w:fill="auto"/>
            <w:vAlign w:val="center"/>
          </w:tcPr>
          <w:p w14:paraId="58F04574" w14:textId="023B5952" w:rsidR="001A7925" w:rsidRDefault="00B356C7">
            <w:pPr>
              <w:pStyle w:val="TableBody"/>
              <w:cnfStyle w:val="000000000000" w:firstRow="0" w:lastRow="0" w:firstColumn="0" w:lastColumn="0" w:oddVBand="0" w:evenVBand="0" w:oddHBand="0" w:evenHBand="0" w:firstRowFirstColumn="0" w:firstRowLastColumn="0" w:lastRowFirstColumn="0" w:lastRowLastColumn="0"/>
            </w:pPr>
            <w:r>
              <w:t>Verificar que</w:t>
            </w:r>
            <w:r w:rsidR="005C10EC">
              <w:t xml:space="preserve"> los registros de seguridad esté</w:t>
            </w:r>
            <w:r>
              <w:t>n protegidos contra modificación y acceso no autorizado.</w:t>
            </w:r>
          </w:p>
        </w:tc>
        <w:tc>
          <w:tcPr>
            <w:tcW w:w="888" w:type="dxa"/>
            <w:shd w:val="clear" w:color="auto" w:fill="auto"/>
            <w:vAlign w:val="center"/>
          </w:tcPr>
          <w:p w14:paraId="14A5517A"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92D050"/>
            <w:vAlign w:val="center"/>
          </w:tcPr>
          <w:p w14:paraId="25338319" w14:textId="33D772F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88" w:type="dxa"/>
            <w:shd w:val="clear" w:color="auto" w:fill="00B0F0"/>
            <w:vAlign w:val="center"/>
          </w:tcPr>
          <w:p w14:paraId="44391E63" w14:textId="6B62B84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68" w:type="dxa"/>
            <w:shd w:val="clear" w:color="auto" w:fill="auto"/>
            <w:vAlign w:val="center"/>
          </w:tcPr>
          <w:p w14:paraId="5E4FA0AB" w14:textId="4543BB3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E3636" w:rsidRPr="00EA7027" w14:paraId="37B9F3AA" w14:textId="77777777" w:rsidTr="00566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647E3BC3" w14:textId="5271A437" w:rsidR="001A7925" w:rsidRDefault="00B356C7">
            <w:pPr>
              <w:pStyle w:val="TableHeading"/>
            </w:pPr>
            <w:r>
              <w:rPr>
                <w:b/>
                <w:color w:val="FFFFFF"/>
                <w:sz w:val="20"/>
                <w:szCs w:val="20"/>
                <w:shd w:val="clear" w:color="auto" w:fill="A5A5A5"/>
              </w:rPr>
              <w:t>8.7</w:t>
            </w:r>
          </w:p>
        </w:tc>
        <w:tc>
          <w:tcPr>
            <w:tcW w:w="4472" w:type="dxa"/>
            <w:shd w:val="clear" w:color="auto" w:fill="auto"/>
            <w:vAlign w:val="center"/>
          </w:tcPr>
          <w:p w14:paraId="59C78606" w14:textId="24BFC541" w:rsidR="001A7925" w:rsidRDefault="00B356C7" w:rsidP="005C10EC">
            <w:pPr>
              <w:pStyle w:val="TableBody"/>
              <w:cnfStyle w:val="000000100000" w:firstRow="0" w:lastRow="0" w:firstColumn="0" w:lastColumn="0" w:oddVBand="0" w:evenVBand="0" w:oddHBand="1" w:evenHBand="0" w:firstRowFirstColumn="0" w:firstRowLastColumn="0" w:lastRowFirstColumn="0" w:lastRowLastColumn="0"/>
            </w:pPr>
            <w:r>
              <w:t xml:space="preserve">Verificar que la aplicación no registre datos sensibles definidos en las leyes </w:t>
            </w:r>
            <w:r w:rsidR="005C10EC">
              <w:t xml:space="preserve">o regulaciones </w:t>
            </w:r>
            <w:r>
              <w:t xml:space="preserve">de privacidad local, </w:t>
            </w:r>
            <w:r w:rsidR="005C10EC">
              <w:t xml:space="preserve">datos organizacionales sensibles definidos por </w:t>
            </w:r>
            <w:r w:rsidR="00A77DD9">
              <w:t xml:space="preserve">una </w:t>
            </w:r>
            <w:r w:rsidR="005C10EC">
              <w:t xml:space="preserve">evaluación de riesgos, o </w:t>
            </w:r>
            <w:r>
              <w:t>datos de autenticación sensible que podrían ayudar a un atacante, incluyendo identificadores de sesión del usuario, contraseñas, hash</w:t>
            </w:r>
            <w:r w:rsidR="00A77DD9">
              <w:t xml:space="preserve">es o tokens de </w:t>
            </w:r>
            <w:r>
              <w:t>API</w:t>
            </w:r>
            <w:r w:rsidR="00A77DD9">
              <w:t>s</w:t>
            </w:r>
            <w:r>
              <w:t xml:space="preserve">. </w:t>
            </w:r>
          </w:p>
        </w:tc>
        <w:tc>
          <w:tcPr>
            <w:tcW w:w="888" w:type="dxa"/>
            <w:shd w:val="clear" w:color="auto" w:fill="auto"/>
            <w:vAlign w:val="center"/>
          </w:tcPr>
          <w:p w14:paraId="566D7A61"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92D050"/>
            <w:vAlign w:val="center"/>
          </w:tcPr>
          <w:p w14:paraId="40FCD226" w14:textId="0F1A99A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88" w:type="dxa"/>
            <w:shd w:val="clear" w:color="auto" w:fill="00B0F0"/>
            <w:vAlign w:val="center"/>
          </w:tcPr>
          <w:p w14:paraId="3E16DFC2" w14:textId="0A8522F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68" w:type="dxa"/>
            <w:shd w:val="clear" w:color="auto" w:fill="auto"/>
            <w:vAlign w:val="center"/>
          </w:tcPr>
          <w:p w14:paraId="0E92FB28" w14:textId="309A1C6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5669EC">
              <w:t>3.0</w:t>
            </w:r>
          </w:p>
        </w:tc>
      </w:tr>
      <w:tr w:rsidR="004E3636" w:rsidRPr="00EA7027" w14:paraId="2E6C715D" w14:textId="77777777" w:rsidTr="005669EC">
        <w:tc>
          <w:tcPr>
            <w:cnfStyle w:val="001000000000" w:firstRow="0" w:lastRow="0" w:firstColumn="1" w:lastColumn="0" w:oddVBand="0" w:evenVBand="0" w:oddHBand="0" w:evenHBand="0" w:firstRowFirstColumn="0" w:firstRowLastColumn="0" w:lastRowFirstColumn="0" w:lastRowLastColumn="0"/>
            <w:tcW w:w="932" w:type="dxa"/>
          </w:tcPr>
          <w:p w14:paraId="73C59B32" w14:textId="2340F66F" w:rsidR="001A7925" w:rsidRDefault="00B356C7">
            <w:pPr>
              <w:pStyle w:val="TableHeading"/>
            </w:pPr>
            <w:r>
              <w:rPr>
                <w:b/>
                <w:color w:val="FFFFFF"/>
                <w:sz w:val="20"/>
                <w:szCs w:val="20"/>
                <w:shd w:val="clear" w:color="auto" w:fill="A5A5A5"/>
              </w:rPr>
              <w:t>8.8</w:t>
            </w:r>
          </w:p>
        </w:tc>
        <w:tc>
          <w:tcPr>
            <w:tcW w:w="4472" w:type="dxa"/>
            <w:shd w:val="clear" w:color="auto" w:fill="auto"/>
            <w:vAlign w:val="center"/>
          </w:tcPr>
          <w:p w14:paraId="7EDFB037" w14:textId="610F791E" w:rsidR="001A7925" w:rsidRPr="00D12743" w:rsidRDefault="00B356C7">
            <w:pPr>
              <w:pStyle w:val="TableBody"/>
              <w:cnfStyle w:val="000000000000" w:firstRow="0" w:lastRow="0" w:firstColumn="0" w:lastColumn="0" w:oddVBand="0" w:evenVBand="0" w:oddHBand="0" w:evenHBand="0" w:firstRowFirstColumn="0" w:firstRowLastColumn="0" w:lastRowFirstColumn="0" w:lastRowLastColumn="0"/>
            </w:pPr>
            <w:r w:rsidRPr="00D12743">
              <w:t>Verificar que todos los símbolos no imprimibles y separadores de campo</w:t>
            </w:r>
            <w:r w:rsidR="007450A6" w:rsidRPr="00D12743">
              <w:t>s</w:t>
            </w:r>
            <w:r w:rsidRPr="00D12743">
              <w:t xml:space="preserve"> estén codificados correctamente en las entradas del registro, para evitar la inyección de</w:t>
            </w:r>
            <w:r w:rsidR="007450A6" w:rsidRPr="00D12743">
              <w:t>l</w:t>
            </w:r>
            <w:r w:rsidRPr="00D12743">
              <w:t xml:space="preserve"> registro</w:t>
            </w:r>
            <w:r w:rsidR="00D12743" w:rsidRPr="00D12743">
              <w:t xml:space="preserve"> que no permita seguir las pistas de un acto malicioso</w:t>
            </w:r>
            <w:r w:rsidRPr="00D12743">
              <w:t>.</w:t>
            </w:r>
          </w:p>
        </w:tc>
        <w:tc>
          <w:tcPr>
            <w:tcW w:w="888" w:type="dxa"/>
            <w:shd w:val="clear" w:color="auto" w:fill="auto"/>
            <w:vAlign w:val="center"/>
          </w:tcPr>
          <w:p w14:paraId="66783347"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auto"/>
            <w:vAlign w:val="center"/>
          </w:tcPr>
          <w:p w14:paraId="2C540A07" w14:textId="68B87A0D"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00B0F0"/>
            <w:vAlign w:val="center"/>
          </w:tcPr>
          <w:p w14:paraId="2F118337" w14:textId="0271733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68" w:type="dxa"/>
            <w:shd w:val="clear" w:color="auto" w:fill="auto"/>
            <w:vAlign w:val="center"/>
          </w:tcPr>
          <w:p w14:paraId="4DE39232" w14:textId="555D337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4E3636" w:rsidRPr="00EA7027" w14:paraId="601FFFB9" w14:textId="77777777" w:rsidTr="00566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1145D787" w14:textId="738BF7BB" w:rsidR="001A7925" w:rsidRDefault="00B356C7">
            <w:pPr>
              <w:pStyle w:val="TableHeading"/>
            </w:pPr>
            <w:r>
              <w:rPr>
                <w:b/>
                <w:color w:val="FFFFFF"/>
                <w:sz w:val="20"/>
                <w:szCs w:val="20"/>
                <w:shd w:val="clear" w:color="auto" w:fill="A5A5A5"/>
              </w:rPr>
              <w:t>8.9</w:t>
            </w:r>
          </w:p>
        </w:tc>
        <w:tc>
          <w:tcPr>
            <w:tcW w:w="4472" w:type="dxa"/>
            <w:shd w:val="clear" w:color="auto" w:fill="auto"/>
            <w:vAlign w:val="center"/>
          </w:tcPr>
          <w:p w14:paraId="3F6A083F" w14:textId="30096A6D" w:rsidR="001A7925" w:rsidRPr="00D12743" w:rsidRDefault="00B356C7" w:rsidP="00D12743">
            <w:pPr>
              <w:pStyle w:val="TableBody"/>
              <w:cnfStyle w:val="000000100000" w:firstRow="0" w:lastRow="0" w:firstColumn="0" w:lastColumn="0" w:oddVBand="0" w:evenVBand="0" w:oddHBand="1" w:evenHBand="0" w:firstRowFirstColumn="0" w:firstRowLastColumn="0" w:lastRowFirstColumn="0" w:lastRowLastColumn="0"/>
            </w:pPr>
            <w:r w:rsidRPr="00D12743">
              <w:t>Verificar que los campos de</w:t>
            </w:r>
            <w:r w:rsidR="007450A6" w:rsidRPr="00D12743">
              <w:t>l</w:t>
            </w:r>
            <w:r w:rsidRPr="00D12743">
              <w:t xml:space="preserve"> registro de fuentes confiables y no confiables sean </w:t>
            </w:r>
            <w:r w:rsidR="00D12743" w:rsidRPr="00D12743">
              <w:t>identificables</w:t>
            </w:r>
            <w:r w:rsidRPr="00D12743">
              <w:t xml:space="preserve"> en las entradas del registro.</w:t>
            </w:r>
          </w:p>
        </w:tc>
        <w:tc>
          <w:tcPr>
            <w:tcW w:w="888" w:type="dxa"/>
            <w:shd w:val="clear" w:color="auto" w:fill="auto"/>
            <w:vAlign w:val="center"/>
          </w:tcPr>
          <w:p w14:paraId="61CB272F"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auto"/>
            <w:vAlign w:val="center"/>
          </w:tcPr>
          <w:p w14:paraId="49AB2F28"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00B0F0"/>
            <w:vAlign w:val="center"/>
          </w:tcPr>
          <w:p w14:paraId="473CFFC0" w14:textId="62DE9E5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68" w:type="dxa"/>
            <w:shd w:val="clear" w:color="auto" w:fill="auto"/>
            <w:vAlign w:val="center"/>
          </w:tcPr>
          <w:p w14:paraId="0A2C4A03" w14:textId="116D8D8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4E3636" w:rsidRPr="00EA7027" w14:paraId="49A85C20" w14:textId="77777777" w:rsidTr="005669EC">
        <w:tc>
          <w:tcPr>
            <w:cnfStyle w:val="001000000000" w:firstRow="0" w:lastRow="0" w:firstColumn="1" w:lastColumn="0" w:oddVBand="0" w:evenVBand="0" w:oddHBand="0" w:evenHBand="0" w:firstRowFirstColumn="0" w:firstRowLastColumn="0" w:lastRowFirstColumn="0" w:lastRowLastColumn="0"/>
            <w:tcW w:w="932" w:type="dxa"/>
          </w:tcPr>
          <w:p w14:paraId="38019379" w14:textId="32DC5688" w:rsidR="001A7925" w:rsidRDefault="00B356C7">
            <w:pPr>
              <w:pStyle w:val="TableHeading"/>
            </w:pPr>
            <w:r>
              <w:rPr>
                <w:b/>
                <w:color w:val="FFFFFF"/>
                <w:sz w:val="20"/>
                <w:szCs w:val="20"/>
                <w:shd w:val="clear" w:color="auto" w:fill="A5A5A5"/>
              </w:rPr>
              <w:t>8.10</w:t>
            </w:r>
          </w:p>
        </w:tc>
        <w:tc>
          <w:tcPr>
            <w:tcW w:w="4472" w:type="dxa"/>
            <w:shd w:val="clear" w:color="auto" w:fill="auto"/>
            <w:vAlign w:val="center"/>
          </w:tcPr>
          <w:p w14:paraId="2F835B61" w14:textId="79CFADC6" w:rsidR="001A7925" w:rsidRDefault="007450A6" w:rsidP="007450A6">
            <w:pPr>
              <w:pStyle w:val="TableBody"/>
              <w:cnfStyle w:val="000000000000" w:firstRow="0" w:lastRow="0" w:firstColumn="0" w:lastColumn="0" w:oddVBand="0" w:evenVBand="0" w:oddHBand="0" w:evenHBand="0" w:firstRowFirstColumn="0" w:firstRowLastColumn="0" w:lastRowFirstColumn="0" w:lastRowLastColumn="0"/>
            </w:pPr>
            <w:r>
              <w:t xml:space="preserve">Verificar que un </w:t>
            </w:r>
            <w:r w:rsidR="00B356C7">
              <w:t xml:space="preserve">registro </w:t>
            </w:r>
            <w:r>
              <w:t xml:space="preserve">de auditoría </w:t>
            </w:r>
            <w:r w:rsidR="00B356C7">
              <w:t xml:space="preserve">o similar </w:t>
            </w:r>
            <w:r>
              <w:t>permita la no repudiación de</w:t>
            </w:r>
            <w:r w:rsidR="00B356C7">
              <w:t xml:space="preserve"> transacciones claves.</w:t>
            </w:r>
          </w:p>
        </w:tc>
        <w:tc>
          <w:tcPr>
            <w:tcW w:w="888" w:type="dxa"/>
            <w:shd w:val="clear" w:color="auto" w:fill="FFC000"/>
            <w:vAlign w:val="center"/>
          </w:tcPr>
          <w:p w14:paraId="5D556A95" w14:textId="244106AB"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92D050"/>
            <w:vAlign w:val="center"/>
          </w:tcPr>
          <w:p w14:paraId="30E6C7DF" w14:textId="259F832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88" w:type="dxa"/>
            <w:shd w:val="clear" w:color="auto" w:fill="00B0F0"/>
            <w:vAlign w:val="center"/>
          </w:tcPr>
          <w:p w14:paraId="208E8583" w14:textId="7376DD2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68" w:type="dxa"/>
            <w:shd w:val="clear" w:color="auto" w:fill="auto"/>
            <w:vAlign w:val="center"/>
          </w:tcPr>
          <w:p w14:paraId="16A4C1B8" w14:textId="32103D8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5669EC">
              <w:t>3.0</w:t>
            </w:r>
          </w:p>
        </w:tc>
      </w:tr>
      <w:tr w:rsidR="004E3636" w:rsidRPr="00EA7027" w14:paraId="0085C885" w14:textId="77777777" w:rsidTr="00566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5AE31EE0" w14:textId="341420DB" w:rsidR="001A7925" w:rsidRDefault="00B356C7">
            <w:pPr>
              <w:pStyle w:val="TableHeading"/>
            </w:pPr>
            <w:r>
              <w:rPr>
                <w:b/>
                <w:color w:val="FFFFFF"/>
                <w:sz w:val="20"/>
                <w:szCs w:val="20"/>
                <w:shd w:val="clear" w:color="auto" w:fill="A5A5A5"/>
              </w:rPr>
              <w:t>8.11</w:t>
            </w:r>
          </w:p>
        </w:tc>
        <w:tc>
          <w:tcPr>
            <w:tcW w:w="4472" w:type="dxa"/>
            <w:shd w:val="clear" w:color="auto" w:fill="auto"/>
            <w:vAlign w:val="center"/>
          </w:tcPr>
          <w:p w14:paraId="56245CC0" w14:textId="33222575" w:rsidR="001A7925" w:rsidRDefault="007450A6" w:rsidP="00A77DD9">
            <w:pPr>
              <w:pStyle w:val="TableBody"/>
              <w:cnfStyle w:val="000000100000" w:firstRow="0" w:lastRow="0" w:firstColumn="0" w:lastColumn="0" w:oddVBand="0" w:evenVBand="0" w:oddHBand="1" w:evenHBand="0" w:firstRowFirstColumn="0" w:firstRowLastColumn="0" w:lastRowFirstColumn="0" w:lastRowLastColumn="0"/>
            </w:pPr>
            <w:r>
              <w:t>Verificar</w:t>
            </w:r>
            <w:r w:rsidR="00B356C7">
              <w:t xml:space="preserve"> que los registros de seguridad </w:t>
            </w:r>
            <w:r w:rsidR="00A77DD9">
              <w:t>poseen</w:t>
            </w:r>
            <w:r w:rsidR="00B356C7">
              <w:t xml:space="preserve"> alguna forma de verificación </w:t>
            </w:r>
            <w:r w:rsidR="001B4534">
              <w:t xml:space="preserve">o control </w:t>
            </w:r>
            <w:r w:rsidR="00B356C7">
              <w:t>de integridad</w:t>
            </w:r>
            <w:r w:rsidR="001B4534">
              <w:t xml:space="preserve"> para </w:t>
            </w:r>
            <w:r w:rsidR="00B356C7">
              <w:t>prevenir modificaciones no autorizadas.</w:t>
            </w:r>
          </w:p>
        </w:tc>
        <w:tc>
          <w:tcPr>
            <w:tcW w:w="888" w:type="dxa"/>
            <w:shd w:val="clear" w:color="auto" w:fill="auto"/>
            <w:vAlign w:val="center"/>
          </w:tcPr>
          <w:p w14:paraId="4C0728BC"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auto"/>
            <w:vAlign w:val="center"/>
          </w:tcPr>
          <w:p w14:paraId="49B29F38"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00B0F0"/>
            <w:vAlign w:val="center"/>
          </w:tcPr>
          <w:p w14:paraId="649308E6" w14:textId="6082853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68" w:type="dxa"/>
            <w:shd w:val="clear" w:color="auto" w:fill="auto"/>
            <w:vAlign w:val="center"/>
          </w:tcPr>
          <w:p w14:paraId="77C94C6C" w14:textId="0A3E3DB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5669EC">
              <w:t>3.0</w:t>
            </w:r>
          </w:p>
        </w:tc>
      </w:tr>
      <w:tr w:rsidR="004E3636" w:rsidRPr="00EA7027" w14:paraId="5D445070" w14:textId="77777777" w:rsidTr="005669EC">
        <w:tc>
          <w:tcPr>
            <w:cnfStyle w:val="001000000000" w:firstRow="0" w:lastRow="0" w:firstColumn="1" w:lastColumn="0" w:oddVBand="0" w:evenVBand="0" w:oddHBand="0" w:evenHBand="0" w:firstRowFirstColumn="0" w:firstRowLastColumn="0" w:lastRowFirstColumn="0" w:lastRowLastColumn="0"/>
            <w:tcW w:w="932" w:type="dxa"/>
          </w:tcPr>
          <w:p w14:paraId="6DDA1FC0" w14:textId="10D1998D" w:rsidR="001A7925" w:rsidRDefault="00B356C7">
            <w:pPr>
              <w:pStyle w:val="TableHeading"/>
            </w:pPr>
            <w:r>
              <w:rPr>
                <w:b/>
                <w:color w:val="FFFFFF"/>
                <w:sz w:val="20"/>
                <w:szCs w:val="20"/>
                <w:shd w:val="clear" w:color="auto" w:fill="A5A5A5"/>
              </w:rPr>
              <w:t>8.12</w:t>
            </w:r>
          </w:p>
        </w:tc>
        <w:tc>
          <w:tcPr>
            <w:tcW w:w="4472" w:type="dxa"/>
            <w:shd w:val="clear" w:color="auto" w:fill="auto"/>
            <w:vAlign w:val="center"/>
          </w:tcPr>
          <w:p w14:paraId="64010A90" w14:textId="1E6C5AAF" w:rsidR="001A7925" w:rsidRDefault="00B356C7" w:rsidP="00A77DD9">
            <w:pPr>
              <w:pStyle w:val="TableBody"/>
              <w:cnfStyle w:val="000000000000" w:firstRow="0" w:lastRow="0" w:firstColumn="0" w:lastColumn="0" w:oddVBand="0" w:evenVBand="0" w:oddHBand="0" w:evenHBand="0" w:firstRowFirstColumn="0" w:firstRowLastColumn="0" w:lastRowFirstColumn="0" w:lastRowLastColumn="0"/>
            </w:pPr>
            <w:r>
              <w:t xml:space="preserve">Verificar que los registros estén almacenados en una partición diferente a </w:t>
            </w:r>
            <w:r w:rsidR="001B4534">
              <w:t xml:space="preserve">donde </w:t>
            </w:r>
            <w:r w:rsidR="00A77DD9">
              <w:t>ejectua</w:t>
            </w:r>
            <w:r w:rsidR="001B4534">
              <w:t xml:space="preserve"> la </w:t>
            </w:r>
            <w:r>
              <w:t xml:space="preserve">aplicación con </w:t>
            </w:r>
            <w:r w:rsidR="00A77DD9">
              <w:t>una</w:t>
            </w:r>
            <w:r>
              <w:t xml:space="preserve"> rotación </w:t>
            </w:r>
            <w:r w:rsidR="00A77DD9">
              <w:t>de</w:t>
            </w:r>
            <w:r w:rsidR="001B4534">
              <w:t xml:space="preserve"> registro</w:t>
            </w:r>
            <w:r w:rsidR="00A77DD9">
              <w:t>s</w:t>
            </w:r>
            <w:r w:rsidR="001B4534">
              <w:t xml:space="preserve"> </w:t>
            </w:r>
            <w:r>
              <w:t>adecuada.</w:t>
            </w:r>
          </w:p>
        </w:tc>
        <w:tc>
          <w:tcPr>
            <w:tcW w:w="888" w:type="dxa"/>
            <w:shd w:val="clear" w:color="auto" w:fill="auto"/>
            <w:vAlign w:val="center"/>
          </w:tcPr>
          <w:p w14:paraId="16FF17A6"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auto"/>
            <w:vAlign w:val="center"/>
          </w:tcPr>
          <w:p w14:paraId="533AECE8"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00B0F0"/>
            <w:vAlign w:val="center"/>
          </w:tcPr>
          <w:p w14:paraId="169F6390" w14:textId="18B1643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68" w:type="dxa"/>
            <w:shd w:val="clear" w:color="auto" w:fill="auto"/>
            <w:vAlign w:val="center"/>
          </w:tcPr>
          <w:p w14:paraId="7BBB58A3" w14:textId="685DA5B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5669EC">
              <w:t>3.0</w:t>
            </w:r>
          </w:p>
        </w:tc>
      </w:tr>
    </w:tbl>
    <w:p w14:paraId="32E5D3AC" w14:textId="77777777" w:rsidR="001A7925" w:rsidRDefault="001A7925"/>
    <w:p w14:paraId="35F62BC0" w14:textId="77777777" w:rsidR="001A7925" w:rsidRDefault="00B356C7">
      <w:pPr>
        <w:pStyle w:val="Ttulo2"/>
      </w:pPr>
      <w:bookmarkStart w:id="56" w:name="_Toc479004398"/>
      <w:r>
        <w:t>Referencias</w:t>
      </w:r>
      <w:bookmarkEnd w:id="56"/>
    </w:p>
    <w:p w14:paraId="3FF93C6B" w14:textId="77777777" w:rsidR="001A7925" w:rsidRDefault="00B356C7">
      <w:r>
        <w:t>Para obtener más información, consulte:</w:t>
      </w:r>
    </w:p>
    <w:p w14:paraId="0039BB00" w14:textId="43A5BA58" w:rsidR="001A7925" w:rsidRDefault="00B356C7">
      <w:pPr>
        <w:numPr>
          <w:ilvl w:val="0"/>
          <w:numId w:val="19"/>
        </w:numPr>
        <w:spacing w:before="200" w:after="0" w:line="276" w:lineRule="auto"/>
        <w:ind w:hanging="360"/>
        <w:contextualSpacing/>
      </w:pPr>
      <w:r>
        <w:t>OWASP Testing Guide 4.0: Prueba</w:t>
      </w:r>
      <w:r w:rsidR="00A77DD9">
        <w:t>s</w:t>
      </w:r>
      <w:r>
        <w:t xml:space="preserve"> de </w:t>
      </w:r>
      <w:r w:rsidR="00A77DD9">
        <w:t>gestión</w:t>
      </w:r>
      <w:r>
        <w:t xml:space="preserve"> de Errores </w:t>
      </w:r>
      <w:hyperlink r:id="rId36">
        <w:r>
          <w:rPr>
            <w:color w:val="1155CC"/>
            <w:u w:val="single"/>
          </w:rPr>
          <w:t>https://www.owasp.org/index.php/Testing_for_Error_Handling</w:t>
        </w:r>
      </w:hyperlink>
      <w:r>
        <w:t xml:space="preserve"> </w:t>
      </w:r>
    </w:p>
    <w:p w14:paraId="6DE247E2" w14:textId="77777777" w:rsidR="001A7925" w:rsidRDefault="001A7925"/>
    <w:p w14:paraId="75586FD7" w14:textId="77777777" w:rsidR="001A7925" w:rsidRDefault="00B356C7">
      <w:pPr>
        <w:rPr>
          <w:rFonts w:asciiTheme="majorHAnsi" w:eastAsiaTheme="majorEastAsia" w:hAnsiTheme="majorHAnsi" w:cstheme="majorBidi"/>
          <w:color w:val="2E74B5" w:themeColor="accent1" w:themeShade="BF"/>
          <w:sz w:val="32"/>
          <w:szCs w:val="32"/>
        </w:rPr>
      </w:pPr>
      <w:r>
        <w:br w:type="page"/>
      </w:r>
    </w:p>
    <w:p w14:paraId="5CC77F51" w14:textId="6641C1E6" w:rsidR="001A7925" w:rsidRDefault="00B356C7">
      <w:pPr>
        <w:pStyle w:val="Ttulo1"/>
      </w:pPr>
      <w:bookmarkStart w:id="57" w:name="_Toc479004399"/>
      <w:r>
        <w:lastRenderedPageBreak/>
        <w:t>V9: Requisitos de Verificación de Protección de Datos</w:t>
      </w:r>
      <w:bookmarkEnd w:id="57"/>
    </w:p>
    <w:p w14:paraId="1238DDB8" w14:textId="77777777" w:rsidR="001A7925" w:rsidRDefault="00B356C7">
      <w:pPr>
        <w:pStyle w:val="Ttulo2"/>
      </w:pPr>
      <w:bookmarkStart w:id="58" w:name="_Toc479004400"/>
      <w:r>
        <w:t>Objetivo de control</w:t>
      </w:r>
      <w:bookmarkEnd w:id="58"/>
    </w:p>
    <w:p w14:paraId="250641F5" w14:textId="586EABC9" w:rsidR="001A7925" w:rsidRDefault="00B356C7">
      <w:r>
        <w:t>Hay tres elementos clave para la protección de datos: Confidencialidad, Integridad y Disponibilidad (CIA</w:t>
      </w:r>
      <w:r w:rsidR="00460E99">
        <w:t xml:space="preserve"> por sus siglas en inglés</w:t>
      </w:r>
      <w:r>
        <w:t>). Este estándar asume que la protección de datos se aplica en un sistema de confianza, como un servidor, que ha sido protegido debidamente y dispone de proteccio</w:t>
      </w:r>
      <w:r w:rsidR="00BD648D">
        <w:t>nes suficientes.</w:t>
      </w:r>
    </w:p>
    <w:p w14:paraId="7D14D84F" w14:textId="15A96793" w:rsidR="001A7925" w:rsidRDefault="00BD648D">
      <w:r>
        <w:t>Las a</w:t>
      </w:r>
      <w:r w:rsidR="00B356C7">
        <w:t xml:space="preserve">plicaciones web </w:t>
      </w:r>
      <w:r>
        <w:t>deben</w:t>
      </w:r>
      <w:r w:rsidR="00B356C7">
        <w:t xml:space="preserve"> asumir que todos los dispositivos de un usuario puedan ser comprometidos de alguna manera. Cuando una aplicación transmite o almacena información sensible dentro de dispositivos inseguros, como equipos compartidos, teléfonos y tabletas, la aplicación es responsable de que los datos almacenados en estos dispositivos sean </w:t>
      </w:r>
      <w:r>
        <w:t>cifrados</w:t>
      </w:r>
      <w:r w:rsidR="00B356C7">
        <w:t xml:space="preserve"> y no pueden ser fácilmente o ilícitamente obt</w:t>
      </w:r>
      <w:r>
        <w:t>enidos, alterados o divulgados.</w:t>
      </w:r>
    </w:p>
    <w:p w14:paraId="23BB36ED" w14:textId="76EE9B16" w:rsidR="001A7925" w:rsidRDefault="00BD648D">
      <w:r>
        <w:t>Se debe a</w:t>
      </w:r>
      <w:r w:rsidR="00B356C7">
        <w:t xml:space="preserve">segurar que </w:t>
      </w:r>
      <w:r>
        <w:t>la</w:t>
      </w:r>
      <w:r w:rsidR="00B356C7">
        <w:t xml:space="preserve"> aplicación verificada satisface los siguientes requisitos de protección de datos de alto nivel:</w:t>
      </w:r>
    </w:p>
    <w:p w14:paraId="6036EF0C" w14:textId="77777777" w:rsidR="001A7925" w:rsidRDefault="00B356C7">
      <w:pPr>
        <w:pStyle w:val="Prrafodelista"/>
        <w:numPr>
          <w:ilvl w:val="0"/>
          <w:numId w:val="22"/>
        </w:numPr>
      </w:pPr>
      <w:r>
        <w:rPr>
          <w:b/>
        </w:rPr>
        <w:t>Confidencialidad</w:t>
      </w:r>
      <w:r>
        <w:t>: los datos deben ser protegidos de observación no autorizada o la divulgación tanto en tránsito como cuando están almacenados.</w:t>
      </w:r>
    </w:p>
    <w:p w14:paraId="367D8E1B" w14:textId="77777777" w:rsidR="001A7925" w:rsidRDefault="00B356C7">
      <w:pPr>
        <w:pStyle w:val="Prrafodelista"/>
        <w:numPr>
          <w:ilvl w:val="0"/>
          <w:numId w:val="22"/>
        </w:numPr>
      </w:pPr>
      <w:r>
        <w:rPr>
          <w:b/>
        </w:rPr>
        <w:t>Integridad</w:t>
      </w:r>
      <w:r>
        <w:t>: los datos deben protegerse siendo creados maliciosamente, alterados o eliminados por los intrusos no autorizados.</w:t>
      </w:r>
    </w:p>
    <w:p w14:paraId="5B9DC469" w14:textId="77777777" w:rsidR="001A7925" w:rsidRDefault="00B356C7">
      <w:pPr>
        <w:pStyle w:val="Prrafodelista"/>
        <w:numPr>
          <w:ilvl w:val="0"/>
          <w:numId w:val="22"/>
        </w:numPr>
      </w:pPr>
      <w:r>
        <w:rPr>
          <w:b/>
        </w:rPr>
        <w:t>Disponibilidad</w:t>
      </w:r>
      <w:r>
        <w:t>: los datos deben estar disponibles para usuarios autorizados cuando sea necesario</w:t>
      </w:r>
    </w:p>
    <w:p w14:paraId="21853C19" w14:textId="4E84DA2B" w:rsidR="001A7925" w:rsidRDefault="00B356C7">
      <w:pPr>
        <w:pStyle w:val="Ttulo2"/>
      </w:pPr>
      <w:bookmarkStart w:id="59" w:name="_Toc479004401"/>
      <w:r>
        <w:t>Requisitos</w:t>
      </w:r>
      <w:bookmarkEnd w:id="59"/>
    </w:p>
    <w:tbl>
      <w:tblPr>
        <w:tblStyle w:val="Tabladecuadrcula5oscura-nfasis31"/>
        <w:tblW w:w="5000" w:type="pct"/>
        <w:tblLook w:val="04A0" w:firstRow="1" w:lastRow="0" w:firstColumn="1" w:lastColumn="0" w:noHBand="0" w:noVBand="1"/>
      </w:tblPr>
      <w:tblGrid>
        <w:gridCol w:w="804"/>
        <w:gridCol w:w="5005"/>
        <w:gridCol w:w="856"/>
        <w:gridCol w:w="857"/>
        <w:gridCol w:w="857"/>
        <w:gridCol w:w="857"/>
      </w:tblGrid>
      <w:tr w:rsidR="00EA7027" w:rsidRPr="005059BC" w14:paraId="5D77F134" w14:textId="77777777" w:rsidTr="00C222D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84" w:type="dxa"/>
            <w:vAlign w:val="center"/>
          </w:tcPr>
          <w:p w14:paraId="6C0B4D6E" w14:textId="2CD58AEF" w:rsidR="001A7925" w:rsidRDefault="00B356C7">
            <w:pPr>
              <w:pStyle w:val="TableHeading"/>
            </w:pPr>
            <w:r>
              <w:t>#</w:t>
            </w:r>
          </w:p>
        </w:tc>
        <w:tc>
          <w:tcPr>
            <w:tcW w:w="4883" w:type="dxa"/>
            <w:vAlign w:val="center"/>
          </w:tcPr>
          <w:p w14:paraId="08A65433"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pPr>
            <w:r>
              <w:t>Descripción</w:t>
            </w:r>
          </w:p>
        </w:tc>
        <w:tc>
          <w:tcPr>
            <w:tcW w:w="835" w:type="dxa"/>
            <w:vAlign w:val="center"/>
          </w:tcPr>
          <w:p w14:paraId="6FF8D6E8"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36" w:type="dxa"/>
            <w:vAlign w:val="center"/>
          </w:tcPr>
          <w:p w14:paraId="38596CD5"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36" w:type="dxa"/>
            <w:vAlign w:val="center"/>
          </w:tcPr>
          <w:p w14:paraId="59B0E63E"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836" w:type="dxa"/>
            <w:vAlign w:val="center"/>
          </w:tcPr>
          <w:p w14:paraId="727DC192"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Desde</w:t>
            </w:r>
          </w:p>
        </w:tc>
      </w:tr>
      <w:tr w:rsidR="004E3636" w:rsidRPr="005059BC" w14:paraId="231C415F"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04C5DF69" w14:textId="347DB460" w:rsidR="001A7925" w:rsidRDefault="00B356C7">
            <w:pPr>
              <w:pStyle w:val="TableHeading"/>
            </w:pPr>
            <w:r>
              <w:rPr>
                <w:b/>
                <w:color w:val="FFFFFF"/>
                <w:sz w:val="20"/>
                <w:szCs w:val="20"/>
                <w:shd w:val="clear" w:color="auto" w:fill="A5A5A5"/>
              </w:rPr>
              <w:t>9.1</w:t>
            </w:r>
          </w:p>
        </w:tc>
        <w:tc>
          <w:tcPr>
            <w:tcW w:w="4883" w:type="dxa"/>
            <w:shd w:val="clear" w:color="auto" w:fill="auto"/>
            <w:vAlign w:val="center"/>
          </w:tcPr>
          <w:p w14:paraId="3618843B" w14:textId="6C33AB5C" w:rsidR="001A7925" w:rsidRDefault="0073647C" w:rsidP="002902E6">
            <w:pPr>
              <w:pStyle w:val="TableBody"/>
              <w:cnfStyle w:val="000000100000" w:firstRow="0" w:lastRow="0" w:firstColumn="0" w:lastColumn="0" w:oddVBand="0" w:evenVBand="0" w:oddHBand="1" w:evenHBand="0" w:firstRowFirstColumn="0" w:firstRowLastColumn="0" w:lastRowFirstColumn="0" w:lastRowLastColumn="0"/>
            </w:pPr>
            <w:r>
              <w:t>Verificar que todo</w:t>
            </w:r>
            <w:r w:rsidR="00B356C7">
              <w:t>s l</w:t>
            </w:r>
            <w:r>
              <w:t>o</w:t>
            </w:r>
            <w:r w:rsidR="00B356C7">
              <w:t>s form</w:t>
            </w:r>
            <w:r>
              <w:t>ulario</w:t>
            </w:r>
            <w:r w:rsidR="00B356C7">
              <w:t xml:space="preserve">s que contengan información sensible </w:t>
            </w:r>
            <w:r>
              <w:t xml:space="preserve">se les </w:t>
            </w:r>
            <w:r w:rsidR="00B356C7">
              <w:t>haya desactivad</w:t>
            </w:r>
            <w:r>
              <w:t>o</w:t>
            </w:r>
            <w:r w:rsidR="00B356C7">
              <w:t xml:space="preserve"> el almacenamiento de caché </w:t>
            </w:r>
            <w:r w:rsidR="002902E6">
              <w:t xml:space="preserve">en </w:t>
            </w:r>
            <w:r>
              <w:t xml:space="preserve">el </w:t>
            </w:r>
            <w:r w:rsidR="00B356C7">
              <w:t>client</w:t>
            </w:r>
            <w:r w:rsidR="002902E6">
              <w:t>e, incluyendo funciones de auto</w:t>
            </w:r>
            <w:r w:rsidR="00B356C7">
              <w:t>completar.</w:t>
            </w:r>
          </w:p>
        </w:tc>
        <w:tc>
          <w:tcPr>
            <w:tcW w:w="835" w:type="dxa"/>
            <w:shd w:val="clear" w:color="auto" w:fill="FFC000"/>
            <w:vAlign w:val="center"/>
          </w:tcPr>
          <w:p w14:paraId="6595910A" w14:textId="4DB1137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36" w:type="dxa"/>
            <w:shd w:val="clear" w:color="auto" w:fill="92D050"/>
            <w:vAlign w:val="center"/>
          </w:tcPr>
          <w:p w14:paraId="35EA2305" w14:textId="1D45979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724E505A" w14:textId="11D5A5B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auto"/>
            <w:vAlign w:val="center"/>
          </w:tcPr>
          <w:p w14:paraId="416D8F38" w14:textId="4C43553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5059BC" w14:paraId="62279EA6" w14:textId="77777777" w:rsidTr="004E3636">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0E048DD1" w14:textId="4E2902DC" w:rsidR="001A7925" w:rsidRDefault="00B356C7">
            <w:pPr>
              <w:pStyle w:val="TableHeading"/>
            </w:pPr>
            <w:r>
              <w:rPr>
                <w:b/>
                <w:color w:val="FFFFFF"/>
                <w:sz w:val="20"/>
                <w:szCs w:val="20"/>
                <w:shd w:val="clear" w:color="auto" w:fill="A5A5A5"/>
              </w:rPr>
              <w:t>9.2</w:t>
            </w:r>
          </w:p>
        </w:tc>
        <w:tc>
          <w:tcPr>
            <w:tcW w:w="4883" w:type="dxa"/>
            <w:shd w:val="clear" w:color="auto" w:fill="auto"/>
            <w:vAlign w:val="center"/>
          </w:tcPr>
          <w:p w14:paraId="5FC13628" w14:textId="5A6CE0E3" w:rsidR="001A7925" w:rsidRDefault="00B356C7" w:rsidP="002902E6">
            <w:pPr>
              <w:pStyle w:val="TableBody"/>
              <w:cnfStyle w:val="000000000000" w:firstRow="0" w:lastRow="0" w:firstColumn="0" w:lastColumn="0" w:oddVBand="0" w:evenVBand="0" w:oddHBand="0" w:evenHBand="0" w:firstRowFirstColumn="0" w:firstRowLastColumn="0" w:lastRowFirstColumn="0" w:lastRowLastColumn="0"/>
            </w:pPr>
            <w:r>
              <w:t xml:space="preserve">Verificar que la lista de datos </w:t>
            </w:r>
            <w:r w:rsidR="00D55A32">
              <w:t>sensibles</w:t>
            </w:r>
            <w:r w:rsidR="002902E6">
              <w:t xml:space="preserve"> procesados</w:t>
            </w:r>
            <w:r>
              <w:t xml:space="preserve"> por la aplicación </w:t>
            </w:r>
            <w:r w:rsidR="002902E6">
              <w:t>se encuentra</w:t>
            </w:r>
            <w:r>
              <w:t xml:space="preserve"> identificada, y que existe una política explícita de cómo </w:t>
            </w:r>
            <w:r w:rsidR="002902E6">
              <w:t xml:space="preserve">debe controlarse </w:t>
            </w:r>
            <w:r>
              <w:t>el acceso a estos datos, cifra</w:t>
            </w:r>
            <w:r w:rsidR="00D55A32">
              <w:t>rse</w:t>
            </w:r>
            <w:r>
              <w:t xml:space="preserve"> y reforza</w:t>
            </w:r>
            <w:r w:rsidR="00D55A32">
              <w:t>rse</w:t>
            </w:r>
            <w:r>
              <w:t xml:space="preserve"> bajo las directivas de protección de datos pertinentes.</w:t>
            </w:r>
          </w:p>
        </w:tc>
        <w:tc>
          <w:tcPr>
            <w:tcW w:w="835" w:type="dxa"/>
            <w:shd w:val="clear" w:color="auto" w:fill="auto"/>
            <w:vAlign w:val="center"/>
          </w:tcPr>
          <w:p w14:paraId="12479552" w14:textId="239F5352"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5F3816C5" w14:textId="25BECBDB"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05CE7550" w14:textId="6B3C611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5C772732" w14:textId="066622E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E3636" w:rsidRPr="005059BC" w14:paraId="73B37C1C"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24FE3F51" w14:textId="1754ABBE" w:rsidR="001A7925" w:rsidRDefault="00B356C7">
            <w:pPr>
              <w:pStyle w:val="TableHeading"/>
            </w:pPr>
            <w:r>
              <w:rPr>
                <w:b/>
                <w:color w:val="FFFFFF"/>
                <w:sz w:val="20"/>
                <w:szCs w:val="20"/>
                <w:shd w:val="clear" w:color="auto" w:fill="A5A5A5"/>
              </w:rPr>
              <w:lastRenderedPageBreak/>
              <w:t>9.3</w:t>
            </w:r>
          </w:p>
        </w:tc>
        <w:tc>
          <w:tcPr>
            <w:tcW w:w="4883" w:type="dxa"/>
            <w:shd w:val="clear" w:color="auto" w:fill="auto"/>
            <w:vAlign w:val="center"/>
          </w:tcPr>
          <w:p w14:paraId="48CFC750" w14:textId="4B55D157" w:rsidR="001A7925" w:rsidRDefault="005435C9" w:rsidP="00A6007A">
            <w:pPr>
              <w:pStyle w:val="TableBody"/>
              <w:cnfStyle w:val="000000100000" w:firstRow="0" w:lastRow="0" w:firstColumn="0" w:lastColumn="0" w:oddVBand="0" w:evenVBand="0" w:oddHBand="1" w:evenHBand="0" w:firstRowFirstColumn="0" w:firstRowLastColumn="0" w:lastRowFirstColumn="0" w:lastRowLastColumn="0"/>
            </w:pPr>
            <w:r>
              <w:t>Verificar</w:t>
            </w:r>
            <w:r w:rsidR="00A6007A">
              <w:t xml:space="preserve"> que toda información sensible es envíada</w:t>
            </w:r>
            <w:r w:rsidR="00B356C7">
              <w:t xml:space="preserve"> al servidor en el cuerpo </w:t>
            </w:r>
            <w:r>
              <w:t xml:space="preserve">o cabeceras </w:t>
            </w:r>
            <w:r w:rsidR="00B356C7">
              <w:t>del mensaje HTTP (</w:t>
            </w:r>
            <w:r>
              <w:t>por ejemplo</w:t>
            </w:r>
            <w:r w:rsidR="00B356C7">
              <w:t xml:space="preserve">, </w:t>
            </w:r>
            <w:r>
              <w:t xml:space="preserve">los </w:t>
            </w:r>
            <w:r w:rsidR="00B356C7">
              <w:t>parámetros de</w:t>
            </w:r>
            <w:r w:rsidR="00A6007A">
              <w:t xml:space="preserve"> la</w:t>
            </w:r>
            <w:r w:rsidR="00B356C7">
              <w:t xml:space="preserve"> URL </w:t>
            </w:r>
            <w:r>
              <w:t>nunca</w:t>
            </w:r>
            <w:r w:rsidR="00B356C7">
              <w:t xml:space="preserve"> se </w:t>
            </w:r>
            <w:r w:rsidR="00A6007A">
              <w:t>deben utilizar</w:t>
            </w:r>
            <w:r w:rsidR="00B356C7">
              <w:t xml:space="preserve"> para enviar datos sensibles).</w:t>
            </w:r>
          </w:p>
        </w:tc>
        <w:tc>
          <w:tcPr>
            <w:tcW w:w="835" w:type="dxa"/>
            <w:shd w:val="clear" w:color="auto" w:fill="FFC000"/>
            <w:vAlign w:val="center"/>
          </w:tcPr>
          <w:p w14:paraId="661E2D70" w14:textId="7E815D3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36" w:type="dxa"/>
            <w:shd w:val="clear" w:color="auto" w:fill="92D050"/>
            <w:vAlign w:val="center"/>
          </w:tcPr>
          <w:p w14:paraId="2EC218AD" w14:textId="43E288B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67396968" w14:textId="64A4682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auto"/>
            <w:vAlign w:val="center"/>
          </w:tcPr>
          <w:p w14:paraId="208D9C57" w14:textId="123C10B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5059BC" w14:paraId="1622D99A" w14:textId="77777777" w:rsidTr="004E3636">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7AD3B74" w14:textId="255AC61A" w:rsidR="001A7925" w:rsidRDefault="00B356C7">
            <w:pPr>
              <w:pStyle w:val="TableHeading"/>
            </w:pPr>
            <w:r>
              <w:rPr>
                <w:b/>
                <w:color w:val="FFFFFF"/>
                <w:sz w:val="20"/>
                <w:szCs w:val="20"/>
                <w:shd w:val="clear" w:color="auto" w:fill="A5A5A5"/>
              </w:rPr>
              <w:t>9.4</w:t>
            </w:r>
          </w:p>
        </w:tc>
        <w:tc>
          <w:tcPr>
            <w:tcW w:w="4883" w:type="dxa"/>
            <w:shd w:val="clear" w:color="auto" w:fill="auto"/>
            <w:vAlign w:val="center"/>
          </w:tcPr>
          <w:p w14:paraId="266EAA10" w14:textId="77777777" w:rsidR="001A7925" w:rsidRPr="003C528B" w:rsidRDefault="00B356C7">
            <w:pPr>
              <w:spacing w:before="0" w:after="100" w:line="196" w:lineRule="auto"/>
              <w:cnfStyle w:val="000000000000" w:firstRow="0" w:lastRow="0" w:firstColumn="0" w:lastColumn="0" w:oddVBand="0" w:evenVBand="0" w:oddHBand="0" w:evenHBand="0" w:firstRowFirstColumn="0" w:firstRowLastColumn="0" w:lastRowFirstColumn="0" w:lastRowLastColumn="0"/>
            </w:pPr>
            <w:r w:rsidRPr="003C528B">
              <w:rPr>
                <w:sz w:val="20"/>
                <w:szCs w:val="20"/>
              </w:rPr>
              <w:t xml:space="preserve">Verificar que la aplicación establece encabezados anti-caché adecuados según el riesgo de la aplicación, tales como las siguientes: </w:t>
            </w:r>
          </w:p>
          <w:p w14:paraId="7E7F00C0" w14:textId="77777777" w:rsidR="001A7925" w:rsidRPr="003C528B" w:rsidRDefault="00B356C7">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lang w:val="en-US"/>
              </w:rPr>
            </w:pPr>
            <w:r w:rsidRPr="003C528B">
              <w:rPr>
                <w:rFonts w:ascii="Consolas" w:hAnsi="Consolas"/>
                <w:sz w:val="20"/>
                <w:szCs w:val="20"/>
                <w:lang w:val="en-US"/>
              </w:rPr>
              <w:t>Expires: Tue, 03 Jul 2001 06:00:00 GMTT</w:t>
            </w:r>
          </w:p>
          <w:p w14:paraId="694CB6E4" w14:textId="77777777" w:rsidR="001A7925" w:rsidRPr="003C528B" w:rsidRDefault="00B356C7">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lang w:val="en-US"/>
              </w:rPr>
            </w:pPr>
            <w:r w:rsidRPr="003C528B">
              <w:rPr>
                <w:rFonts w:ascii="Consolas" w:hAnsi="Consolas"/>
                <w:sz w:val="20"/>
                <w:szCs w:val="20"/>
                <w:lang w:val="en-US"/>
              </w:rPr>
              <w:t>Last-Modified: {now} GMT</w:t>
            </w:r>
          </w:p>
          <w:p w14:paraId="3F112D75" w14:textId="77777777" w:rsidR="001A7925" w:rsidRPr="003C528B" w:rsidRDefault="00B356C7">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lang w:val="en-US"/>
              </w:rPr>
            </w:pPr>
            <w:r w:rsidRPr="003C528B">
              <w:rPr>
                <w:rFonts w:ascii="Consolas" w:hAnsi="Consolas"/>
                <w:sz w:val="20"/>
                <w:szCs w:val="20"/>
                <w:lang w:val="en-US"/>
              </w:rPr>
              <w:t>Cache-Control: no-store, no-cache, must-revalidate, max-age=0</w:t>
            </w:r>
          </w:p>
          <w:p w14:paraId="1109B92C" w14:textId="77777777" w:rsidR="001A7925" w:rsidRPr="003C528B" w:rsidRDefault="00B356C7">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lang w:val="en-US"/>
              </w:rPr>
            </w:pPr>
            <w:r w:rsidRPr="003C528B">
              <w:rPr>
                <w:rFonts w:ascii="Consolas" w:hAnsi="Consolas"/>
                <w:sz w:val="20"/>
                <w:szCs w:val="20"/>
                <w:lang w:val="en-US"/>
              </w:rPr>
              <w:t>Cache-Control: post-check = 0, pre-check = 0</w:t>
            </w:r>
          </w:p>
          <w:p w14:paraId="5BCE9F97" w14:textId="3D119464" w:rsidR="001A7925" w:rsidRPr="003C528B" w:rsidRDefault="00B356C7">
            <w:pPr>
              <w:pStyle w:val="TableBody"/>
              <w:cnfStyle w:val="000000000000" w:firstRow="0" w:lastRow="0" w:firstColumn="0" w:lastColumn="0" w:oddVBand="0" w:evenVBand="0" w:oddHBand="0" w:evenHBand="0" w:firstRowFirstColumn="0" w:firstRowLastColumn="0" w:lastRowFirstColumn="0" w:lastRowLastColumn="0"/>
            </w:pPr>
            <w:r w:rsidRPr="003C528B">
              <w:rPr>
                <w:rFonts w:ascii="Consolas" w:hAnsi="Consolas"/>
              </w:rPr>
              <w:t>Pragma: no-cache</w:t>
            </w:r>
          </w:p>
        </w:tc>
        <w:tc>
          <w:tcPr>
            <w:tcW w:w="835" w:type="dxa"/>
            <w:shd w:val="clear" w:color="auto" w:fill="FFC000"/>
            <w:vAlign w:val="center"/>
          </w:tcPr>
          <w:p w14:paraId="20CD4484" w14:textId="66769E2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836" w:type="dxa"/>
            <w:shd w:val="clear" w:color="auto" w:fill="92D050"/>
            <w:vAlign w:val="center"/>
          </w:tcPr>
          <w:p w14:paraId="7DCA3B90" w14:textId="6F9D8E7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36" w:type="dxa"/>
            <w:shd w:val="clear" w:color="auto" w:fill="00B0F0"/>
            <w:vAlign w:val="center"/>
          </w:tcPr>
          <w:p w14:paraId="525C0BAE" w14:textId="0A6E43D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30390288" w14:textId="432D715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E3636" w:rsidRPr="005059BC" w14:paraId="6B70050D"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7362AE5C" w14:textId="4161CF1A" w:rsidR="001A7925" w:rsidRDefault="00B356C7">
            <w:pPr>
              <w:pStyle w:val="TableHeading"/>
            </w:pPr>
            <w:r>
              <w:rPr>
                <w:b/>
                <w:color w:val="FFFFFF"/>
                <w:sz w:val="20"/>
                <w:szCs w:val="20"/>
                <w:shd w:val="clear" w:color="auto" w:fill="A5A5A5"/>
              </w:rPr>
              <w:t>9.5</w:t>
            </w:r>
          </w:p>
        </w:tc>
        <w:tc>
          <w:tcPr>
            <w:tcW w:w="4883" w:type="dxa"/>
            <w:shd w:val="clear" w:color="auto" w:fill="auto"/>
            <w:vAlign w:val="center"/>
          </w:tcPr>
          <w:p w14:paraId="2BC7FCC7" w14:textId="0E4C5D1B" w:rsidR="001A7925" w:rsidRDefault="00B356C7" w:rsidP="00876A27">
            <w:pPr>
              <w:pStyle w:val="TableBody"/>
              <w:cnfStyle w:val="000000100000" w:firstRow="0" w:lastRow="0" w:firstColumn="0" w:lastColumn="0" w:oddVBand="0" w:evenVBand="0" w:oddHBand="1" w:evenHBand="0" w:firstRowFirstColumn="0" w:firstRowLastColumn="0" w:lastRowFirstColumn="0" w:lastRowLastColumn="0"/>
            </w:pPr>
            <w:r>
              <w:t xml:space="preserve">Verificar </w:t>
            </w:r>
            <w:r w:rsidR="00876A27">
              <w:t>que,</w:t>
            </w:r>
            <w:r>
              <w:t xml:space="preserve"> en el servidor, todas las copias almacenadas en caché o temporales de datos </w:t>
            </w:r>
            <w:r w:rsidR="00581185">
              <w:t>sensibles</w:t>
            </w:r>
            <w:r>
              <w:t xml:space="preserve"> estén protegidos de accesos no autorizados o </w:t>
            </w:r>
            <w:r w:rsidR="00876A27">
              <w:t xml:space="preserve">son </w:t>
            </w:r>
            <w:r>
              <w:t>purgado</w:t>
            </w:r>
            <w:r w:rsidR="00876A27">
              <w:t>s</w:t>
            </w:r>
            <w:r>
              <w:t>/invalidado</w:t>
            </w:r>
            <w:r w:rsidR="00876A27">
              <w:t>s</w:t>
            </w:r>
            <w:r>
              <w:t xml:space="preserve"> después </w:t>
            </w:r>
            <w:r w:rsidR="00876A27">
              <w:t>del acceso por parte del usuario autorizado</w:t>
            </w:r>
            <w:r>
              <w:t>.</w:t>
            </w:r>
          </w:p>
        </w:tc>
        <w:tc>
          <w:tcPr>
            <w:tcW w:w="835" w:type="dxa"/>
            <w:shd w:val="clear" w:color="auto" w:fill="auto"/>
            <w:vAlign w:val="center"/>
          </w:tcPr>
          <w:p w14:paraId="323933CA"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57848986" w14:textId="68E66F0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129CBBEA" w14:textId="6B3E939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auto"/>
            <w:vAlign w:val="center"/>
          </w:tcPr>
          <w:p w14:paraId="21E1B882" w14:textId="5AB11A9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5059BC" w14:paraId="7D720A44" w14:textId="77777777" w:rsidTr="00C222DC">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37EBBE8" w14:textId="5754F954" w:rsidR="001A7925" w:rsidRDefault="00B356C7">
            <w:pPr>
              <w:pStyle w:val="TableHeading"/>
            </w:pPr>
            <w:r>
              <w:rPr>
                <w:b/>
                <w:color w:val="FFFFFF"/>
                <w:sz w:val="20"/>
                <w:szCs w:val="20"/>
                <w:shd w:val="clear" w:color="auto" w:fill="A5A5A5"/>
              </w:rPr>
              <w:t>9.6</w:t>
            </w:r>
          </w:p>
        </w:tc>
        <w:tc>
          <w:tcPr>
            <w:tcW w:w="4883" w:type="dxa"/>
            <w:shd w:val="clear" w:color="auto" w:fill="auto"/>
            <w:vAlign w:val="center"/>
          </w:tcPr>
          <w:p w14:paraId="6FFB9A9B" w14:textId="5AC72BF0" w:rsidR="001A7925" w:rsidRPr="005B50E8" w:rsidRDefault="00B356C7" w:rsidP="00876A27">
            <w:pPr>
              <w:pStyle w:val="TableBody"/>
              <w:cnfStyle w:val="000000000000" w:firstRow="0" w:lastRow="0" w:firstColumn="0" w:lastColumn="0" w:oddVBand="0" w:evenVBand="0" w:oddHBand="0" w:evenHBand="0" w:firstRowFirstColumn="0" w:firstRowLastColumn="0" w:lastRowFirstColumn="0" w:lastRowLastColumn="0"/>
            </w:pPr>
            <w:r w:rsidRPr="005B50E8">
              <w:t xml:space="preserve">Verificar que existe un </w:t>
            </w:r>
            <w:r w:rsidR="00876A27">
              <w:t>mecanismo</w:t>
            </w:r>
            <w:r w:rsidRPr="005B50E8">
              <w:t xml:space="preserve"> para eliminar </w:t>
            </w:r>
            <w:r w:rsidR="005B50E8" w:rsidRPr="005B50E8">
              <w:t>de la aplicación todo</w:t>
            </w:r>
            <w:r w:rsidRPr="005B50E8">
              <w:t xml:space="preserve"> tipo de dato </w:t>
            </w:r>
            <w:r w:rsidR="004F207C" w:rsidRPr="005B50E8">
              <w:t>sensible</w:t>
            </w:r>
            <w:r w:rsidRPr="005B50E8">
              <w:t xml:space="preserve"> </w:t>
            </w:r>
            <w:r w:rsidR="005B50E8" w:rsidRPr="005B50E8">
              <w:t xml:space="preserve">luego de </w:t>
            </w:r>
            <w:r w:rsidR="00876A27">
              <w:t>transcurrido</w:t>
            </w:r>
            <w:r w:rsidR="005B50E8" w:rsidRPr="005B50E8">
              <w:t xml:space="preserve"> el tiempo definido </w:t>
            </w:r>
            <w:r w:rsidR="00876A27">
              <w:t>por</w:t>
            </w:r>
            <w:r w:rsidR="005B50E8" w:rsidRPr="005B50E8">
              <w:t xml:space="preserve"> </w:t>
            </w:r>
            <w:r w:rsidRPr="005B50E8">
              <w:t>la po</w:t>
            </w:r>
            <w:r w:rsidR="004F207C" w:rsidRPr="005B50E8">
              <w:t xml:space="preserve">lítica </w:t>
            </w:r>
            <w:r w:rsidRPr="005B50E8">
              <w:t>de retención.</w:t>
            </w:r>
          </w:p>
        </w:tc>
        <w:tc>
          <w:tcPr>
            <w:tcW w:w="835" w:type="dxa"/>
            <w:shd w:val="clear" w:color="auto" w:fill="auto"/>
            <w:vAlign w:val="center"/>
          </w:tcPr>
          <w:p w14:paraId="226718A8"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6829B1AE"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22925972" w14:textId="4D7951C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637E4035" w14:textId="4242589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E3636" w:rsidRPr="005059BC" w14:paraId="4BE3CB6C"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1B00CAD1" w14:textId="064C8B65" w:rsidR="001A7925" w:rsidRDefault="00B356C7">
            <w:pPr>
              <w:pStyle w:val="TableHeading"/>
            </w:pPr>
            <w:r>
              <w:rPr>
                <w:b/>
                <w:color w:val="FFFFFF"/>
                <w:sz w:val="20"/>
                <w:szCs w:val="20"/>
                <w:shd w:val="clear" w:color="auto" w:fill="A5A5A5"/>
              </w:rPr>
              <w:t>9.7</w:t>
            </w:r>
          </w:p>
        </w:tc>
        <w:tc>
          <w:tcPr>
            <w:tcW w:w="4883" w:type="dxa"/>
            <w:shd w:val="clear" w:color="auto" w:fill="auto"/>
            <w:vAlign w:val="center"/>
          </w:tcPr>
          <w:p w14:paraId="08716E00" w14:textId="06E19E27" w:rsidR="001A7925" w:rsidRPr="003C33BB" w:rsidRDefault="00B356C7" w:rsidP="00876A27">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876A27">
              <w:t xml:space="preserve">Verificar que la aplicación reduce al mínimo el número de parámetros en una solicitud, como campos ocultos, variables de Ajax, cookies y valores </w:t>
            </w:r>
            <w:r w:rsidR="00876A27" w:rsidRPr="00876A27">
              <w:t>en</w:t>
            </w:r>
            <w:r w:rsidRPr="00876A27">
              <w:t xml:space="preserve"> encabezado</w:t>
            </w:r>
            <w:r w:rsidR="00876A27" w:rsidRPr="00876A27">
              <w:t>s</w:t>
            </w:r>
            <w:r w:rsidRPr="00876A27">
              <w:t>.</w:t>
            </w:r>
          </w:p>
        </w:tc>
        <w:tc>
          <w:tcPr>
            <w:tcW w:w="835" w:type="dxa"/>
            <w:shd w:val="clear" w:color="auto" w:fill="auto"/>
            <w:vAlign w:val="center"/>
          </w:tcPr>
          <w:p w14:paraId="0295A0B7"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41432E20" w14:textId="4008202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494D4A75" w14:textId="12C6672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auto"/>
            <w:vAlign w:val="center"/>
          </w:tcPr>
          <w:p w14:paraId="352E4A43" w14:textId="606F83E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4E3636" w:rsidRPr="005059BC" w14:paraId="62FE115E" w14:textId="77777777" w:rsidTr="00C222DC">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7CFFDB54" w14:textId="31250F9D" w:rsidR="001A7925" w:rsidRDefault="00B356C7">
            <w:pPr>
              <w:pStyle w:val="TableHeading"/>
            </w:pPr>
            <w:r>
              <w:rPr>
                <w:b/>
                <w:color w:val="FFFFFF"/>
                <w:sz w:val="20"/>
                <w:szCs w:val="20"/>
                <w:shd w:val="clear" w:color="auto" w:fill="A5A5A5"/>
              </w:rPr>
              <w:t>9.8</w:t>
            </w:r>
          </w:p>
        </w:tc>
        <w:tc>
          <w:tcPr>
            <w:tcW w:w="4883" w:type="dxa"/>
            <w:shd w:val="clear" w:color="auto" w:fill="auto"/>
            <w:vAlign w:val="center"/>
          </w:tcPr>
          <w:p w14:paraId="7E8E1155" w14:textId="3D42126F" w:rsidR="001A7925" w:rsidRDefault="00B356C7">
            <w:pPr>
              <w:pStyle w:val="TableBody"/>
              <w:cnfStyle w:val="000000000000" w:firstRow="0" w:lastRow="0" w:firstColumn="0" w:lastColumn="0" w:oddVBand="0" w:evenVBand="0" w:oddHBand="0" w:evenHBand="0" w:firstRowFirstColumn="0" w:firstRowLastColumn="0" w:lastRowFirstColumn="0" w:lastRowLastColumn="0"/>
            </w:pPr>
            <w:r>
              <w:t>Verificar que la aplicación tenga la capacidad para detec</w:t>
            </w:r>
            <w:r w:rsidR="004F207C">
              <w:t>tar y alertar sobre un número a</w:t>
            </w:r>
            <w:r>
              <w:t>normal de solicitudes para la recolección de datos por medio de extracción de pantalla (screen scrapping).</w:t>
            </w:r>
          </w:p>
        </w:tc>
        <w:tc>
          <w:tcPr>
            <w:tcW w:w="835" w:type="dxa"/>
            <w:shd w:val="clear" w:color="auto" w:fill="auto"/>
            <w:vAlign w:val="center"/>
          </w:tcPr>
          <w:p w14:paraId="2B3BF8C5"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36C36007"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0047CACF" w14:textId="7DA94E6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5D3C07A4" w14:textId="63310C8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4E3636" w:rsidRPr="005059BC" w14:paraId="15755A54" w14:textId="77777777" w:rsidTr="004E363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7ED35DD" w14:textId="6BBB35F1" w:rsidR="001A7925" w:rsidRDefault="00B356C7">
            <w:pPr>
              <w:pStyle w:val="TableHeading"/>
            </w:pPr>
            <w:r>
              <w:rPr>
                <w:b/>
                <w:color w:val="FFFFFF"/>
                <w:sz w:val="20"/>
                <w:szCs w:val="20"/>
                <w:shd w:val="clear" w:color="auto" w:fill="A5A5A5"/>
              </w:rPr>
              <w:t>9.9</w:t>
            </w:r>
          </w:p>
        </w:tc>
        <w:tc>
          <w:tcPr>
            <w:tcW w:w="4883" w:type="dxa"/>
            <w:shd w:val="clear" w:color="auto" w:fill="auto"/>
            <w:vAlign w:val="center"/>
          </w:tcPr>
          <w:p w14:paraId="72383CA5" w14:textId="1BF2970F" w:rsidR="001A7925" w:rsidRPr="00622E63" w:rsidRDefault="00B356C7" w:rsidP="00370D2F">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370D2F">
              <w:t xml:space="preserve">Verificar que datos almacenados </w:t>
            </w:r>
            <w:r w:rsidR="00370D2F" w:rsidRPr="00370D2F">
              <w:t>en el cliente (</w:t>
            </w:r>
            <w:r w:rsidRPr="00370D2F">
              <w:t xml:space="preserve">como almacenamiento local de HTML5, almacenamiento </w:t>
            </w:r>
            <w:r w:rsidR="00B24841" w:rsidRPr="00370D2F">
              <w:t>de la sesión, IndexedDB, cookies normales</w:t>
            </w:r>
            <w:r w:rsidR="00370D2F" w:rsidRPr="00370D2F">
              <w:t xml:space="preserve"> o las cookies de Flash)</w:t>
            </w:r>
            <w:r w:rsidRPr="00370D2F">
              <w:t xml:space="preserve"> no contengan información sensible o inf</w:t>
            </w:r>
            <w:r w:rsidR="00370D2F" w:rsidRPr="00370D2F">
              <w:t>ormación personal identificable</w:t>
            </w:r>
            <w:r w:rsidRPr="00370D2F">
              <w:t>.</w:t>
            </w:r>
          </w:p>
        </w:tc>
        <w:tc>
          <w:tcPr>
            <w:tcW w:w="835" w:type="dxa"/>
            <w:shd w:val="clear" w:color="auto" w:fill="FFC000"/>
            <w:vAlign w:val="center"/>
          </w:tcPr>
          <w:p w14:paraId="727B6C37" w14:textId="1A8FE4C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36" w:type="dxa"/>
            <w:shd w:val="clear" w:color="auto" w:fill="92D050"/>
            <w:vAlign w:val="center"/>
          </w:tcPr>
          <w:p w14:paraId="03F377F0" w14:textId="1D47F54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2E4CF2B4" w14:textId="6C99F9A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E2EFD9" w:themeFill="accent6" w:themeFillTint="33"/>
            <w:vAlign w:val="center"/>
          </w:tcPr>
          <w:p w14:paraId="5907A5ED" w14:textId="7210B4F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r w:rsidR="00370D2F">
              <w:rPr>
                <w:shd w:val="clear" w:color="auto" w:fill="E2EFD9"/>
              </w:rPr>
              <w:t>.1</w:t>
            </w:r>
          </w:p>
        </w:tc>
      </w:tr>
      <w:tr w:rsidR="004E3636" w:rsidRPr="005059BC" w14:paraId="493A637B" w14:textId="77777777" w:rsidTr="00370D2F">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52170B33" w14:textId="6157C489" w:rsidR="001A7925" w:rsidRDefault="00B356C7">
            <w:pPr>
              <w:pStyle w:val="TableHeading"/>
            </w:pPr>
            <w:r>
              <w:rPr>
                <w:b/>
                <w:color w:val="FFFFFF"/>
                <w:sz w:val="20"/>
                <w:szCs w:val="20"/>
                <w:shd w:val="clear" w:color="auto" w:fill="A5A5A5"/>
              </w:rPr>
              <w:t>9.10</w:t>
            </w:r>
          </w:p>
        </w:tc>
        <w:tc>
          <w:tcPr>
            <w:tcW w:w="4883" w:type="dxa"/>
            <w:shd w:val="clear" w:color="auto" w:fill="auto"/>
            <w:vAlign w:val="center"/>
          </w:tcPr>
          <w:p w14:paraId="591596B1" w14:textId="1CA38867" w:rsidR="001A7925" w:rsidRDefault="00B356C7" w:rsidP="00354A1A">
            <w:pPr>
              <w:pStyle w:val="TableBody"/>
              <w:cnfStyle w:val="000000000000" w:firstRow="0" w:lastRow="0" w:firstColumn="0" w:lastColumn="0" w:oddVBand="0" w:evenVBand="0" w:oddHBand="0" w:evenHBand="0" w:firstRowFirstColumn="0" w:firstRowLastColumn="0" w:lastRowFirstColumn="0" w:lastRowLastColumn="0"/>
            </w:pPr>
            <w:r>
              <w:t xml:space="preserve">Verificar que el acceso a datos </w:t>
            </w:r>
            <w:r w:rsidR="000071A1">
              <w:t>sensibles</w:t>
            </w:r>
            <w:r>
              <w:t xml:space="preserve"> </w:t>
            </w:r>
            <w:r w:rsidR="00370D2F">
              <w:t>es</w:t>
            </w:r>
            <w:r>
              <w:t xml:space="preserve"> registrado </w:t>
            </w:r>
            <w:r w:rsidR="00370D2F">
              <w:t>en bitácora</w:t>
            </w:r>
            <w:r>
              <w:t xml:space="preserve">, </w:t>
            </w:r>
            <w:r w:rsidR="00354A1A">
              <w:t xml:space="preserve">los </w:t>
            </w:r>
            <w:r>
              <w:t xml:space="preserve">datos son </w:t>
            </w:r>
            <w:r w:rsidR="00354A1A">
              <w:t>registrados acorde a las</w:t>
            </w:r>
            <w:r>
              <w:t xml:space="preserve"> </w:t>
            </w:r>
            <w:r w:rsidR="000071A1">
              <w:t xml:space="preserve">directivas de protección </w:t>
            </w:r>
            <w:r>
              <w:t xml:space="preserve">de datos o </w:t>
            </w:r>
            <w:r w:rsidR="004839B5">
              <w:t>cuando</w:t>
            </w:r>
            <w:r>
              <w:t xml:space="preserve"> </w:t>
            </w:r>
            <w:r w:rsidR="004839B5">
              <w:t>el registro de los accesos es requerido</w:t>
            </w:r>
            <w:r>
              <w:t>.</w:t>
            </w:r>
          </w:p>
        </w:tc>
        <w:tc>
          <w:tcPr>
            <w:tcW w:w="835" w:type="dxa"/>
            <w:shd w:val="clear" w:color="auto" w:fill="auto"/>
            <w:vAlign w:val="center"/>
          </w:tcPr>
          <w:p w14:paraId="2C42E51C" w14:textId="4E1F22B0"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92D050"/>
            <w:vAlign w:val="center"/>
          </w:tcPr>
          <w:p w14:paraId="1D5C30BA" w14:textId="647D42D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36" w:type="dxa"/>
            <w:shd w:val="clear" w:color="auto" w:fill="00B0F0"/>
            <w:vAlign w:val="center"/>
          </w:tcPr>
          <w:p w14:paraId="74C602F8" w14:textId="347A4D6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6B6CD529" w14:textId="52F9638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370D2F">
              <w:t>3.0</w:t>
            </w:r>
          </w:p>
        </w:tc>
      </w:tr>
      <w:tr w:rsidR="004E3636" w:rsidRPr="005059BC" w14:paraId="7D699222" w14:textId="77777777" w:rsidTr="004E363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60073A93" w14:textId="446D1C52" w:rsidR="001A7925" w:rsidRDefault="00B356C7">
            <w:pPr>
              <w:pStyle w:val="TableHeading"/>
            </w:pPr>
            <w:r>
              <w:rPr>
                <w:b/>
                <w:color w:val="FFFFFF"/>
                <w:sz w:val="20"/>
                <w:szCs w:val="20"/>
                <w:shd w:val="clear" w:color="auto" w:fill="A5A5A5"/>
              </w:rPr>
              <w:t>9.11</w:t>
            </w:r>
          </w:p>
        </w:tc>
        <w:tc>
          <w:tcPr>
            <w:tcW w:w="4883" w:type="dxa"/>
            <w:shd w:val="clear" w:color="auto" w:fill="auto"/>
            <w:vAlign w:val="center"/>
          </w:tcPr>
          <w:p w14:paraId="105F11E4" w14:textId="2BC3C5D0" w:rsidR="001A7925" w:rsidRPr="003C528B" w:rsidRDefault="00B356C7" w:rsidP="00354A1A">
            <w:pPr>
              <w:pStyle w:val="TableBody"/>
              <w:cnfStyle w:val="000000100000" w:firstRow="0" w:lastRow="0" w:firstColumn="0" w:lastColumn="0" w:oddVBand="0" w:evenVBand="0" w:oddHBand="1" w:evenHBand="0" w:firstRowFirstColumn="0" w:firstRowLastColumn="0" w:lastRowFirstColumn="0" w:lastRowLastColumn="0"/>
            </w:pPr>
            <w:r w:rsidRPr="003C528B">
              <w:t xml:space="preserve">Verificar que </w:t>
            </w:r>
            <w:r w:rsidR="00354A1A">
              <w:t>la información sensible mantenida en memoria es sobre escrita con ceros tan pronto como no es requerida, para mitigar ataques de volcado de memoria</w:t>
            </w:r>
            <w:r w:rsidRPr="003C528B">
              <w:t>.</w:t>
            </w:r>
          </w:p>
        </w:tc>
        <w:tc>
          <w:tcPr>
            <w:tcW w:w="835" w:type="dxa"/>
            <w:shd w:val="clear" w:color="auto" w:fill="auto"/>
            <w:vAlign w:val="center"/>
          </w:tcPr>
          <w:p w14:paraId="2A3E0E4D" w14:textId="3D39A562"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29B77BD6" w14:textId="5B25B5C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7F168EBD" w14:textId="50BB284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E2EFD9" w:themeFill="accent6" w:themeFillTint="33"/>
            <w:vAlign w:val="center"/>
          </w:tcPr>
          <w:p w14:paraId="1F6EEC3D" w14:textId="2F42B73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r w:rsidR="00370D2F">
              <w:rPr>
                <w:shd w:val="clear" w:color="auto" w:fill="E2EFD9"/>
              </w:rPr>
              <w:t>.1</w:t>
            </w:r>
          </w:p>
        </w:tc>
      </w:tr>
    </w:tbl>
    <w:p w14:paraId="56DFD12A" w14:textId="77777777" w:rsidR="001A7925" w:rsidRDefault="001A7925"/>
    <w:p w14:paraId="636828F3" w14:textId="763B6CBB" w:rsidR="001A7925" w:rsidRDefault="00B356C7">
      <w:pPr>
        <w:pStyle w:val="Ttulo2"/>
      </w:pPr>
      <w:bookmarkStart w:id="60" w:name="_Toc479004402"/>
      <w:r>
        <w:t>Referencias</w:t>
      </w:r>
      <w:bookmarkEnd w:id="60"/>
    </w:p>
    <w:p w14:paraId="2DF7D350" w14:textId="77777777" w:rsidR="001A7925" w:rsidRDefault="00B356C7">
      <w:r>
        <w:t>Para obtener más información, consulte:</w:t>
      </w:r>
    </w:p>
    <w:p w14:paraId="4B86A00D" w14:textId="77777777" w:rsidR="00354A1A" w:rsidRDefault="00B356C7">
      <w:pPr>
        <w:numPr>
          <w:ilvl w:val="0"/>
          <w:numId w:val="19"/>
        </w:numPr>
        <w:spacing w:before="200" w:after="0" w:line="276" w:lineRule="auto"/>
        <w:ind w:hanging="360"/>
        <w:contextualSpacing/>
      </w:pPr>
      <w:r>
        <w:t xml:space="preserve">Cheat Sheet - Protección </w:t>
      </w:r>
      <w:r w:rsidR="00354A1A">
        <w:t>de la privacidad del usuario</w:t>
      </w:r>
    </w:p>
    <w:p w14:paraId="1E33B37D" w14:textId="06B6FF5F" w:rsidR="001A7925" w:rsidRDefault="005631B4" w:rsidP="00354A1A">
      <w:pPr>
        <w:spacing w:before="200" w:after="0" w:line="276" w:lineRule="auto"/>
        <w:ind w:left="720"/>
        <w:contextualSpacing/>
      </w:pPr>
      <w:hyperlink r:id="rId37">
        <w:r w:rsidR="00B356C7">
          <w:rPr>
            <w:color w:val="1155CC"/>
            <w:u w:val="single"/>
          </w:rPr>
          <w:t>https://www.owasp.org/index.php/User_Privacy_Protection_Cheat_Sheet</w:t>
        </w:r>
      </w:hyperlink>
    </w:p>
    <w:p w14:paraId="0F4BF245" w14:textId="77777777" w:rsidR="001A7925" w:rsidRDefault="00B356C7">
      <w:pPr>
        <w:rPr>
          <w:rFonts w:asciiTheme="majorHAnsi" w:eastAsiaTheme="majorEastAsia" w:hAnsiTheme="majorHAnsi" w:cstheme="majorBidi"/>
          <w:color w:val="2E74B5" w:themeColor="accent1" w:themeShade="BF"/>
          <w:sz w:val="32"/>
          <w:szCs w:val="32"/>
        </w:rPr>
      </w:pPr>
      <w:r>
        <w:br w:type="page"/>
      </w:r>
    </w:p>
    <w:p w14:paraId="6F99F5BD" w14:textId="38812FBB" w:rsidR="001A7925" w:rsidRDefault="00B356C7">
      <w:pPr>
        <w:pStyle w:val="Ttulo1"/>
      </w:pPr>
      <w:bookmarkStart w:id="61" w:name="_Toc479004403"/>
      <w:r>
        <w:lastRenderedPageBreak/>
        <w:t xml:space="preserve">V10: </w:t>
      </w:r>
      <w:r w:rsidR="004E0DF9">
        <w:t>Requisitos de V</w:t>
      </w:r>
      <w:r>
        <w:t xml:space="preserve">erificación de </w:t>
      </w:r>
      <w:r w:rsidR="004E0DF9">
        <w:t>S</w:t>
      </w:r>
      <w:r>
        <w:t>eguridad</w:t>
      </w:r>
      <w:r w:rsidR="004E0DF9">
        <w:t xml:space="preserve"> de las Comunicaciones</w:t>
      </w:r>
      <w:bookmarkEnd w:id="61"/>
    </w:p>
    <w:p w14:paraId="2B1F4206" w14:textId="77777777" w:rsidR="001A7925" w:rsidRDefault="00B356C7">
      <w:pPr>
        <w:pStyle w:val="Ttulo2"/>
      </w:pPr>
      <w:bookmarkStart w:id="62" w:name="_Toc479004404"/>
      <w:r>
        <w:t>Objetivo de control</w:t>
      </w:r>
      <w:bookmarkEnd w:id="62"/>
    </w:p>
    <w:p w14:paraId="749A0AC3" w14:textId="5F3C200A" w:rsidR="001A7925" w:rsidRDefault="00102CA9">
      <w:r>
        <w:t>Se debe asegurar</w:t>
      </w:r>
      <w:r w:rsidR="00B356C7">
        <w:t xml:space="preserve"> que </w:t>
      </w:r>
      <w:r>
        <w:t>la</w:t>
      </w:r>
      <w:r w:rsidR="00B356C7">
        <w:t xml:space="preserve"> aplicación verificada satisfaga los siguientes requisitos de alto nivel:</w:t>
      </w:r>
    </w:p>
    <w:p w14:paraId="549BC024" w14:textId="0ACEE17E" w:rsidR="001A7925" w:rsidRDefault="009F35E0">
      <w:pPr>
        <w:pStyle w:val="Prrafodelista"/>
        <w:numPr>
          <w:ilvl w:val="0"/>
          <w:numId w:val="21"/>
        </w:numPr>
      </w:pPr>
      <w:r>
        <w:rPr>
          <w:rFonts w:hint="eastAsia"/>
        </w:rPr>
        <w:t>Que se utilice</w:t>
      </w:r>
      <w:r w:rsidR="00B356C7">
        <w:rPr>
          <w:rFonts w:hint="eastAsia"/>
        </w:rPr>
        <w:t xml:space="preserve"> TLS donde se transmite información sensible</w:t>
      </w:r>
    </w:p>
    <w:p w14:paraId="76271518" w14:textId="48CE700F" w:rsidR="001A7925" w:rsidRDefault="009F35E0">
      <w:pPr>
        <w:pStyle w:val="Prrafodelista"/>
        <w:numPr>
          <w:ilvl w:val="0"/>
          <w:numId w:val="21"/>
        </w:numPr>
      </w:pPr>
      <w:r>
        <w:rPr>
          <w:rFonts w:hint="eastAsia"/>
        </w:rPr>
        <w:t>Que se utilicen</w:t>
      </w:r>
      <w:r w:rsidR="00B356C7">
        <w:rPr>
          <w:rFonts w:hint="eastAsia"/>
        </w:rPr>
        <w:t xml:space="preserve"> algoritmos </w:t>
      </w:r>
      <w:r>
        <w:t>y cifradores</w:t>
      </w:r>
      <w:r w:rsidR="00B356C7">
        <w:rPr>
          <w:rFonts w:hint="eastAsia"/>
        </w:rPr>
        <w:t xml:space="preserve"> fuertes en todo momento.</w:t>
      </w:r>
    </w:p>
    <w:p w14:paraId="22C6520C" w14:textId="77777777" w:rsidR="001A7925" w:rsidRDefault="00B356C7">
      <w:pPr>
        <w:pStyle w:val="Ttulo2"/>
      </w:pPr>
      <w:bookmarkStart w:id="63" w:name="_Toc479004405"/>
      <w:r>
        <w:t>Requisitos</w:t>
      </w:r>
      <w:bookmarkEnd w:id="63"/>
    </w:p>
    <w:tbl>
      <w:tblPr>
        <w:tblStyle w:val="Tabladecuadrcula5oscura-nfasis31"/>
        <w:tblW w:w="5000" w:type="pct"/>
        <w:tblLook w:val="04A0" w:firstRow="1" w:lastRow="0" w:firstColumn="1" w:lastColumn="0" w:noHBand="0" w:noVBand="1"/>
      </w:tblPr>
      <w:tblGrid>
        <w:gridCol w:w="917"/>
        <w:gridCol w:w="5209"/>
        <w:gridCol w:w="686"/>
        <w:gridCol w:w="687"/>
        <w:gridCol w:w="687"/>
        <w:gridCol w:w="1050"/>
      </w:tblGrid>
      <w:tr w:rsidR="00EA7027" w:rsidRPr="0006757A" w14:paraId="0630A220" w14:textId="77777777" w:rsidTr="000B523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5" w:type="dxa"/>
            <w:vAlign w:val="center"/>
          </w:tcPr>
          <w:p w14:paraId="796D323B" w14:textId="09AFF0E7" w:rsidR="001A7925" w:rsidRDefault="00B356C7">
            <w:pPr>
              <w:pStyle w:val="TableHeading"/>
              <w:rPr>
                <w:b/>
              </w:rPr>
            </w:pPr>
            <w:r>
              <w:rPr>
                <w:b/>
              </w:rPr>
              <w:t>#</w:t>
            </w:r>
          </w:p>
        </w:tc>
        <w:tc>
          <w:tcPr>
            <w:tcW w:w="5082" w:type="dxa"/>
            <w:vAlign w:val="center"/>
          </w:tcPr>
          <w:p w14:paraId="6D2CE9CE"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rPr>
                <w:b/>
              </w:rPr>
            </w:pPr>
            <w:r>
              <w:rPr>
                <w:b/>
              </w:rPr>
              <w:t>Descripción</w:t>
            </w:r>
          </w:p>
        </w:tc>
        <w:tc>
          <w:tcPr>
            <w:tcW w:w="669" w:type="dxa"/>
            <w:vAlign w:val="center"/>
          </w:tcPr>
          <w:p w14:paraId="6F128516"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670" w:type="dxa"/>
            <w:vAlign w:val="center"/>
          </w:tcPr>
          <w:p w14:paraId="34888392"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670" w:type="dxa"/>
            <w:vAlign w:val="center"/>
          </w:tcPr>
          <w:p w14:paraId="742C4523"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1024" w:type="dxa"/>
            <w:vAlign w:val="center"/>
          </w:tcPr>
          <w:p w14:paraId="61654C65"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Desde</w:t>
            </w:r>
          </w:p>
        </w:tc>
      </w:tr>
      <w:tr w:rsidR="004E3636" w:rsidRPr="00EA7027" w14:paraId="50948863" w14:textId="77777777" w:rsidTr="007D04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01085815" w14:textId="5C3AA18A" w:rsidR="001A7925" w:rsidRDefault="00B356C7">
            <w:pPr>
              <w:pStyle w:val="TableHeading"/>
            </w:pPr>
            <w:r>
              <w:rPr>
                <w:b/>
                <w:color w:val="FFFFFF"/>
                <w:sz w:val="20"/>
                <w:szCs w:val="20"/>
                <w:shd w:val="clear" w:color="auto" w:fill="A5A5A5"/>
              </w:rPr>
              <w:t>10.1</w:t>
            </w:r>
          </w:p>
        </w:tc>
        <w:tc>
          <w:tcPr>
            <w:tcW w:w="5082" w:type="dxa"/>
            <w:shd w:val="clear" w:color="auto" w:fill="auto"/>
            <w:vAlign w:val="center"/>
          </w:tcPr>
          <w:p w14:paraId="3827CC03" w14:textId="5F7DE019" w:rsidR="001A7925" w:rsidRPr="008A26DC" w:rsidRDefault="00B356C7" w:rsidP="00AC0258">
            <w:pPr>
              <w:pStyle w:val="TableBody"/>
              <w:cnfStyle w:val="000000100000" w:firstRow="0" w:lastRow="0" w:firstColumn="0" w:lastColumn="0" w:oddVBand="0" w:evenVBand="0" w:oddHBand="1" w:evenHBand="0" w:firstRowFirstColumn="0" w:firstRowLastColumn="0" w:lastRowFirstColumn="0" w:lastRowLastColumn="0"/>
            </w:pPr>
            <w:r w:rsidRPr="008A26DC">
              <w:t xml:space="preserve">Verificar que </w:t>
            </w:r>
            <w:r w:rsidR="003D6847">
              <w:t xml:space="preserve">puede construirse la </w:t>
            </w:r>
            <w:r w:rsidR="00AC0258">
              <w:t xml:space="preserve">cadena de confianza </w:t>
            </w:r>
            <w:r w:rsidR="003D6847">
              <w:t>desde</w:t>
            </w:r>
            <w:r w:rsidR="00B17A43" w:rsidRPr="008A26DC">
              <w:t xml:space="preserve"> un</w:t>
            </w:r>
            <w:r w:rsidR="003D6847">
              <w:t>a</w:t>
            </w:r>
            <w:r w:rsidR="00B17A43" w:rsidRPr="008A26DC">
              <w:t xml:space="preserve"> CA (Autoridad de Certificación</w:t>
            </w:r>
            <w:r w:rsidRPr="008A26DC">
              <w:t xml:space="preserve">) </w:t>
            </w:r>
            <w:r w:rsidR="00AC0258">
              <w:t>para cada</w:t>
            </w:r>
            <w:r w:rsidRPr="008A26DC">
              <w:t xml:space="preserve"> certificado TLS (Transport Layer Security) del servidor, y que cada certificado del servidor sea válido.</w:t>
            </w:r>
          </w:p>
        </w:tc>
        <w:tc>
          <w:tcPr>
            <w:tcW w:w="669" w:type="dxa"/>
            <w:shd w:val="clear" w:color="auto" w:fill="FFC000"/>
            <w:vAlign w:val="center"/>
          </w:tcPr>
          <w:p w14:paraId="69CA5346" w14:textId="4130BAE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670" w:type="dxa"/>
            <w:shd w:val="clear" w:color="auto" w:fill="92D050"/>
            <w:vAlign w:val="center"/>
          </w:tcPr>
          <w:p w14:paraId="11E994FA" w14:textId="057F5D7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670" w:type="dxa"/>
            <w:shd w:val="clear" w:color="auto" w:fill="00B0F0"/>
            <w:vAlign w:val="center"/>
          </w:tcPr>
          <w:p w14:paraId="4904E78D" w14:textId="0230F8B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024" w:type="dxa"/>
            <w:shd w:val="clear" w:color="auto" w:fill="auto"/>
            <w:vAlign w:val="center"/>
          </w:tcPr>
          <w:p w14:paraId="5C33F6EB" w14:textId="2BC1781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EA7027" w14:paraId="13EF1493" w14:textId="77777777" w:rsidTr="00685404">
        <w:trPr>
          <w:cantSplit/>
        </w:trPr>
        <w:tc>
          <w:tcPr>
            <w:cnfStyle w:val="001000000000" w:firstRow="0" w:lastRow="0" w:firstColumn="1" w:lastColumn="0" w:oddVBand="0" w:evenVBand="0" w:oddHBand="0" w:evenHBand="0" w:firstRowFirstColumn="0" w:firstRowLastColumn="0" w:lastRowFirstColumn="0" w:lastRowLastColumn="0"/>
            <w:tcW w:w="895" w:type="dxa"/>
          </w:tcPr>
          <w:p w14:paraId="6D4110D5" w14:textId="50540186" w:rsidR="001A7925" w:rsidRDefault="00B356C7">
            <w:pPr>
              <w:pStyle w:val="TableHeading"/>
            </w:pPr>
            <w:r>
              <w:rPr>
                <w:b/>
                <w:color w:val="FFFFFF"/>
                <w:sz w:val="20"/>
                <w:szCs w:val="20"/>
                <w:shd w:val="clear" w:color="auto" w:fill="A5A5A5"/>
              </w:rPr>
              <w:t>10.3</w:t>
            </w:r>
          </w:p>
        </w:tc>
        <w:tc>
          <w:tcPr>
            <w:tcW w:w="5082" w:type="dxa"/>
            <w:shd w:val="clear" w:color="auto" w:fill="auto"/>
            <w:vAlign w:val="center"/>
          </w:tcPr>
          <w:p w14:paraId="742FB788" w14:textId="02310F16" w:rsidR="001A7925" w:rsidRDefault="00B356C7" w:rsidP="00AC0258">
            <w:pPr>
              <w:pStyle w:val="TableBody"/>
              <w:cnfStyle w:val="000000000000" w:firstRow="0" w:lastRow="0" w:firstColumn="0" w:lastColumn="0" w:oddVBand="0" w:evenVBand="0" w:oddHBand="0" w:evenHBand="0" w:firstRowFirstColumn="0" w:firstRowLastColumn="0" w:lastRowFirstColumn="0" w:lastRowLastColumn="0"/>
            </w:pPr>
            <w:r>
              <w:t>V</w:t>
            </w:r>
            <w:r w:rsidR="00AC0258">
              <w:t>erificar que se utiliza TLS</w:t>
            </w:r>
            <w:r>
              <w:t xml:space="preserve"> para todas las conexiones (incluyen</w:t>
            </w:r>
            <w:r w:rsidR="00CA07B6">
              <w:t>do conexiones back-end y externa</w:t>
            </w:r>
            <w:r>
              <w:t xml:space="preserve">s) </w:t>
            </w:r>
            <w:r w:rsidR="00CA07B6">
              <w:t>autenticadas o que involucran</w:t>
            </w:r>
            <w:r>
              <w:t xml:space="preserve"> funciones o información sensible</w:t>
            </w:r>
            <w:r w:rsidR="00CA07B6">
              <w:t>,</w:t>
            </w:r>
            <w:r>
              <w:t xml:space="preserve"> </w:t>
            </w:r>
            <w:r w:rsidR="00CA07B6">
              <w:t>y no recaigan en</w:t>
            </w:r>
            <w:r>
              <w:t xml:space="preserve"> protocolos inseguros o sin cifrado. Asegúrese de que la alternativa más fu</w:t>
            </w:r>
            <w:r w:rsidR="00CA07B6">
              <w:t xml:space="preserve">erte es el algoritmo </w:t>
            </w:r>
            <w:r w:rsidR="00AC0258">
              <w:t>preferido</w:t>
            </w:r>
            <w:r>
              <w:t>.</w:t>
            </w:r>
          </w:p>
        </w:tc>
        <w:tc>
          <w:tcPr>
            <w:tcW w:w="669" w:type="dxa"/>
            <w:shd w:val="clear" w:color="auto" w:fill="FFC000"/>
            <w:vAlign w:val="center"/>
          </w:tcPr>
          <w:p w14:paraId="65A0DBDB" w14:textId="3827EEE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670" w:type="dxa"/>
            <w:shd w:val="clear" w:color="auto" w:fill="92D050"/>
            <w:vAlign w:val="center"/>
          </w:tcPr>
          <w:p w14:paraId="671F5FB6" w14:textId="6F04224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670" w:type="dxa"/>
            <w:shd w:val="clear" w:color="auto" w:fill="00B0F0"/>
            <w:vAlign w:val="center"/>
          </w:tcPr>
          <w:p w14:paraId="39A7AC53" w14:textId="0CA2DC6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024" w:type="dxa"/>
            <w:shd w:val="clear" w:color="auto" w:fill="auto"/>
            <w:vAlign w:val="center"/>
          </w:tcPr>
          <w:p w14:paraId="708AB282" w14:textId="5EEE054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685404">
              <w:t>3.0</w:t>
            </w:r>
          </w:p>
        </w:tc>
      </w:tr>
      <w:tr w:rsidR="004E3636" w:rsidRPr="00EA7027" w14:paraId="1B7DB60B" w14:textId="77777777" w:rsidTr="004E363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55F4FBE1" w14:textId="41CB5C14" w:rsidR="001A7925" w:rsidRDefault="00B356C7">
            <w:pPr>
              <w:pStyle w:val="TableHeading"/>
            </w:pPr>
            <w:r>
              <w:rPr>
                <w:b/>
                <w:color w:val="FFFFFF"/>
                <w:sz w:val="20"/>
                <w:szCs w:val="20"/>
                <w:shd w:val="clear" w:color="auto" w:fill="A5A5A5"/>
              </w:rPr>
              <w:t>10.4</w:t>
            </w:r>
          </w:p>
        </w:tc>
        <w:tc>
          <w:tcPr>
            <w:tcW w:w="5082" w:type="dxa"/>
            <w:shd w:val="clear" w:color="auto" w:fill="auto"/>
            <w:vAlign w:val="center"/>
          </w:tcPr>
          <w:p w14:paraId="326FD496" w14:textId="2B07E410" w:rsidR="001A7925" w:rsidRDefault="008E2DA1">
            <w:pPr>
              <w:pStyle w:val="TableBody"/>
              <w:cnfStyle w:val="000000100000" w:firstRow="0" w:lastRow="0" w:firstColumn="0" w:lastColumn="0" w:oddVBand="0" w:evenVBand="0" w:oddHBand="1" w:evenHBand="0" w:firstRowFirstColumn="0" w:firstRowLastColumn="0" w:lastRowFirstColumn="0" w:lastRowLastColumn="0"/>
            </w:pPr>
            <w:r>
              <w:t>Verificar que se registran los fallos de conexiones TLS en el backend</w:t>
            </w:r>
            <w:r w:rsidR="00B356C7" w:rsidRPr="00596B6A">
              <w:t>.</w:t>
            </w:r>
          </w:p>
        </w:tc>
        <w:tc>
          <w:tcPr>
            <w:tcW w:w="669" w:type="dxa"/>
            <w:shd w:val="clear" w:color="auto" w:fill="auto"/>
            <w:vAlign w:val="center"/>
          </w:tcPr>
          <w:p w14:paraId="073B3CE9" w14:textId="3177DD18"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auto"/>
            <w:vAlign w:val="center"/>
          </w:tcPr>
          <w:p w14:paraId="069C75E3" w14:textId="11317590"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00B0F0"/>
            <w:vAlign w:val="center"/>
          </w:tcPr>
          <w:p w14:paraId="3B6344A1" w14:textId="6C4E496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024" w:type="dxa"/>
            <w:shd w:val="clear" w:color="auto" w:fill="auto"/>
            <w:vAlign w:val="center"/>
          </w:tcPr>
          <w:p w14:paraId="6A4CB30C" w14:textId="12635DA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685404">
              <w:t>1.0</w:t>
            </w:r>
          </w:p>
        </w:tc>
      </w:tr>
      <w:tr w:rsidR="004E3636" w:rsidRPr="00EA7027" w14:paraId="416BD484" w14:textId="77777777" w:rsidTr="004E3636">
        <w:trPr>
          <w:cantSplit/>
        </w:trPr>
        <w:tc>
          <w:tcPr>
            <w:cnfStyle w:val="001000000000" w:firstRow="0" w:lastRow="0" w:firstColumn="1" w:lastColumn="0" w:oddVBand="0" w:evenVBand="0" w:oddHBand="0" w:evenHBand="0" w:firstRowFirstColumn="0" w:firstRowLastColumn="0" w:lastRowFirstColumn="0" w:lastRowLastColumn="0"/>
            <w:tcW w:w="895" w:type="dxa"/>
          </w:tcPr>
          <w:p w14:paraId="40BD7FF0" w14:textId="31984269" w:rsidR="001A7925" w:rsidRDefault="00B356C7">
            <w:pPr>
              <w:pStyle w:val="TableHeading"/>
            </w:pPr>
            <w:r>
              <w:rPr>
                <w:b/>
                <w:color w:val="FFFFFF"/>
                <w:sz w:val="20"/>
                <w:szCs w:val="20"/>
                <w:shd w:val="clear" w:color="auto" w:fill="A5A5A5"/>
              </w:rPr>
              <w:t>10.5</w:t>
            </w:r>
          </w:p>
        </w:tc>
        <w:tc>
          <w:tcPr>
            <w:tcW w:w="5082" w:type="dxa"/>
            <w:shd w:val="clear" w:color="auto" w:fill="auto"/>
            <w:vAlign w:val="center"/>
          </w:tcPr>
          <w:p w14:paraId="40E20004" w14:textId="7AFCE3AE" w:rsidR="001A7925" w:rsidRPr="00AC2C8D" w:rsidRDefault="00B356C7" w:rsidP="00895233">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895233">
              <w:t>Verificar que</w:t>
            </w:r>
            <w:r w:rsidR="00895233" w:rsidRPr="00895233">
              <w:t xml:space="preserve"> se construyen las cadenas de confianza para todos los certificados de</w:t>
            </w:r>
            <w:r w:rsidRPr="00895233">
              <w:t xml:space="preserve"> </w:t>
            </w:r>
            <w:r w:rsidR="00596B6A" w:rsidRPr="00895233">
              <w:t>cliente</w:t>
            </w:r>
            <w:r w:rsidR="00895233" w:rsidRPr="00895233">
              <w:t>s</w:t>
            </w:r>
            <w:r w:rsidR="00596B6A" w:rsidRPr="00895233">
              <w:t xml:space="preserve"> mediante </w:t>
            </w:r>
            <w:r w:rsidRPr="00895233">
              <w:t xml:space="preserve">anclajes de confianza </w:t>
            </w:r>
            <w:r w:rsidR="00895233" w:rsidRPr="00895233">
              <w:t xml:space="preserve">e información de </w:t>
            </w:r>
            <w:r w:rsidR="00596B6A" w:rsidRPr="00895233">
              <w:t>revocación</w:t>
            </w:r>
            <w:r w:rsidR="00895233" w:rsidRPr="00895233">
              <w:t xml:space="preserve"> de certificados</w:t>
            </w:r>
            <w:r w:rsidRPr="00895233">
              <w:t>.</w:t>
            </w:r>
          </w:p>
        </w:tc>
        <w:tc>
          <w:tcPr>
            <w:tcW w:w="669" w:type="dxa"/>
            <w:shd w:val="clear" w:color="auto" w:fill="auto"/>
            <w:vAlign w:val="center"/>
          </w:tcPr>
          <w:p w14:paraId="39276D86"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38A17FE0"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26B3982E" w14:textId="090D543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024" w:type="dxa"/>
            <w:shd w:val="clear" w:color="auto" w:fill="auto"/>
            <w:vAlign w:val="center"/>
          </w:tcPr>
          <w:p w14:paraId="52E1F473" w14:textId="5F63CB4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E3636" w:rsidRPr="00EA7027" w14:paraId="595BB8B4" w14:textId="77777777" w:rsidTr="004E363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60C4A5A4" w14:textId="39387323" w:rsidR="001A7925" w:rsidRDefault="00B356C7">
            <w:pPr>
              <w:pStyle w:val="TableHeading"/>
            </w:pPr>
            <w:r>
              <w:rPr>
                <w:b/>
                <w:color w:val="FFFFFF"/>
                <w:sz w:val="20"/>
                <w:szCs w:val="20"/>
                <w:shd w:val="clear" w:color="auto" w:fill="A5A5A5"/>
              </w:rPr>
              <w:t>10.6</w:t>
            </w:r>
          </w:p>
        </w:tc>
        <w:tc>
          <w:tcPr>
            <w:tcW w:w="5082" w:type="dxa"/>
            <w:shd w:val="clear" w:color="auto" w:fill="auto"/>
            <w:vAlign w:val="center"/>
          </w:tcPr>
          <w:p w14:paraId="73136EAC" w14:textId="138C5BC3" w:rsidR="001A7925" w:rsidRDefault="00B356C7" w:rsidP="00D04F4B">
            <w:pPr>
              <w:pStyle w:val="TableBody"/>
              <w:cnfStyle w:val="000000100000" w:firstRow="0" w:lastRow="0" w:firstColumn="0" w:lastColumn="0" w:oddVBand="0" w:evenVBand="0" w:oddHBand="1" w:evenHBand="0" w:firstRowFirstColumn="0" w:firstRowLastColumn="0" w:lastRowFirstColumn="0" w:lastRowLastColumn="0"/>
            </w:pPr>
            <w:r>
              <w:t xml:space="preserve">Verificar que todas las conexiones a sistemas externos que involucran </w:t>
            </w:r>
            <w:r w:rsidR="00D04F4B">
              <w:t>acciones</w:t>
            </w:r>
            <w:r>
              <w:t xml:space="preserve"> o informac</w:t>
            </w:r>
            <w:r w:rsidR="00D04F4B">
              <w:t>ión sensible sean autenticadas</w:t>
            </w:r>
            <w:r>
              <w:t>.</w:t>
            </w:r>
          </w:p>
        </w:tc>
        <w:tc>
          <w:tcPr>
            <w:tcW w:w="669" w:type="dxa"/>
            <w:shd w:val="clear" w:color="auto" w:fill="auto"/>
            <w:vAlign w:val="center"/>
          </w:tcPr>
          <w:p w14:paraId="4B89C47B"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92D050"/>
            <w:vAlign w:val="center"/>
          </w:tcPr>
          <w:p w14:paraId="7F43703B" w14:textId="127AE0E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670" w:type="dxa"/>
            <w:shd w:val="clear" w:color="auto" w:fill="00B0F0"/>
            <w:vAlign w:val="center"/>
          </w:tcPr>
          <w:p w14:paraId="5935878F" w14:textId="0F11C90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024" w:type="dxa"/>
            <w:shd w:val="clear" w:color="auto" w:fill="auto"/>
            <w:vAlign w:val="center"/>
          </w:tcPr>
          <w:p w14:paraId="759E6A2A" w14:textId="385A726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EA7027" w14:paraId="6212D6B1" w14:textId="77777777" w:rsidTr="004E3636">
        <w:trPr>
          <w:cantSplit/>
        </w:trPr>
        <w:tc>
          <w:tcPr>
            <w:cnfStyle w:val="001000000000" w:firstRow="0" w:lastRow="0" w:firstColumn="1" w:lastColumn="0" w:oddVBand="0" w:evenVBand="0" w:oddHBand="0" w:evenHBand="0" w:firstRowFirstColumn="0" w:firstRowLastColumn="0" w:lastRowFirstColumn="0" w:lastRowLastColumn="0"/>
            <w:tcW w:w="895" w:type="dxa"/>
          </w:tcPr>
          <w:p w14:paraId="2EC9BD83" w14:textId="45A5DA02" w:rsidR="001A7925" w:rsidRDefault="00B356C7">
            <w:pPr>
              <w:pStyle w:val="TableHeading"/>
            </w:pPr>
            <w:r>
              <w:rPr>
                <w:b/>
                <w:color w:val="FFFFFF"/>
                <w:sz w:val="20"/>
                <w:szCs w:val="20"/>
                <w:shd w:val="clear" w:color="auto" w:fill="A5A5A5"/>
              </w:rPr>
              <w:t>10.8</w:t>
            </w:r>
          </w:p>
        </w:tc>
        <w:tc>
          <w:tcPr>
            <w:tcW w:w="5082" w:type="dxa"/>
            <w:shd w:val="clear" w:color="auto" w:fill="auto"/>
            <w:vAlign w:val="center"/>
          </w:tcPr>
          <w:p w14:paraId="0C78288E" w14:textId="069E9AC5" w:rsidR="001A7925" w:rsidRDefault="00D04F4B" w:rsidP="00D04F4B">
            <w:pPr>
              <w:pStyle w:val="TableBody"/>
              <w:cnfStyle w:val="000000000000" w:firstRow="0" w:lastRow="0" w:firstColumn="0" w:lastColumn="0" w:oddVBand="0" w:evenVBand="0" w:oddHBand="0" w:evenHBand="0" w:firstRowFirstColumn="0" w:firstRowLastColumn="0" w:lastRowFirstColumn="0" w:lastRowLastColumn="0"/>
            </w:pPr>
            <w:r>
              <w:t>Verificar</w:t>
            </w:r>
            <w:r w:rsidR="00B356C7">
              <w:t xml:space="preserve"> que haya una sola implem</w:t>
            </w:r>
            <w:r>
              <w:t>entación estándar de TLS</w:t>
            </w:r>
            <w:r w:rsidR="00B356C7">
              <w:t xml:space="preserve"> utilizada por la aplicación la cual est</w:t>
            </w:r>
            <w:r>
              <w:t>é</w:t>
            </w:r>
            <w:r w:rsidR="00B356C7">
              <w:t xml:space="preserve"> configurada para </w:t>
            </w:r>
            <w:r>
              <w:t>operar en un modo aprobado de</w:t>
            </w:r>
            <w:r w:rsidR="00B356C7">
              <w:t xml:space="preserve"> operación.</w:t>
            </w:r>
          </w:p>
        </w:tc>
        <w:tc>
          <w:tcPr>
            <w:tcW w:w="669" w:type="dxa"/>
            <w:shd w:val="clear" w:color="auto" w:fill="auto"/>
            <w:vAlign w:val="center"/>
          </w:tcPr>
          <w:p w14:paraId="78B87A84"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58411D3A" w14:textId="59C73244"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550B1CE6" w14:textId="00E3B73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024" w:type="dxa"/>
            <w:shd w:val="clear" w:color="auto" w:fill="auto"/>
            <w:vAlign w:val="center"/>
          </w:tcPr>
          <w:p w14:paraId="266093CD" w14:textId="3AF915C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4E3636" w:rsidRPr="00EA7027" w14:paraId="42243E7F" w14:textId="77777777" w:rsidTr="004E363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07C33F7D" w14:textId="06A965D5" w:rsidR="001A7925" w:rsidRDefault="00B356C7">
            <w:pPr>
              <w:pStyle w:val="TableHeading"/>
            </w:pPr>
            <w:r>
              <w:rPr>
                <w:b/>
                <w:color w:val="FFFFFF"/>
                <w:sz w:val="20"/>
                <w:szCs w:val="20"/>
                <w:shd w:val="clear" w:color="auto" w:fill="A5A5A5"/>
              </w:rPr>
              <w:t>10.10</w:t>
            </w:r>
          </w:p>
        </w:tc>
        <w:tc>
          <w:tcPr>
            <w:tcW w:w="5082" w:type="dxa"/>
            <w:shd w:val="clear" w:color="auto" w:fill="auto"/>
            <w:vAlign w:val="center"/>
          </w:tcPr>
          <w:p w14:paraId="68674333" w14:textId="2A595615" w:rsidR="001A7925" w:rsidRDefault="00D04F4B" w:rsidP="00B608EB">
            <w:pPr>
              <w:pStyle w:val="TableBody"/>
              <w:cnfStyle w:val="000000100000" w:firstRow="0" w:lastRow="0" w:firstColumn="0" w:lastColumn="0" w:oddVBand="0" w:evenVBand="0" w:oddHBand="1" w:evenHBand="0" w:firstRowFirstColumn="0" w:firstRowLastColumn="0" w:lastRowFirstColumn="0" w:lastRowLastColumn="0"/>
            </w:pPr>
            <w:r>
              <w:t>Verificar</w:t>
            </w:r>
            <w:r w:rsidR="00B356C7">
              <w:t xml:space="preserve"> que el ce</w:t>
            </w:r>
            <w:r w:rsidR="00B608EB">
              <w:t>rtificado de clave pública se encuentre fijado (Certificate Pinning)</w:t>
            </w:r>
            <w:r w:rsidR="00B356C7">
              <w:t xml:space="preserve"> </w:t>
            </w:r>
            <w:r w:rsidR="00F35938">
              <w:t xml:space="preserve">con la clave de producción y la clave pública de </w:t>
            </w:r>
            <w:r w:rsidR="00B356C7">
              <w:t xml:space="preserve">respaldo. Para obtener más información, vea las referencias abajo. </w:t>
            </w:r>
          </w:p>
        </w:tc>
        <w:tc>
          <w:tcPr>
            <w:tcW w:w="669" w:type="dxa"/>
            <w:shd w:val="clear" w:color="auto" w:fill="auto"/>
            <w:vAlign w:val="center"/>
          </w:tcPr>
          <w:p w14:paraId="5C89DC7C"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auto"/>
            <w:vAlign w:val="center"/>
          </w:tcPr>
          <w:p w14:paraId="2FDC5C89"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00B0F0"/>
            <w:vAlign w:val="center"/>
          </w:tcPr>
          <w:p w14:paraId="33D6C54B" w14:textId="00C5F1E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024" w:type="dxa"/>
            <w:shd w:val="clear" w:color="auto" w:fill="E2EFD9" w:themeFill="accent6" w:themeFillTint="33"/>
          </w:tcPr>
          <w:p w14:paraId="515B99B3" w14:textId="404826B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r w:rsidR="00B608EB">
              <w:rPr>
                <w:shd w:val="clear" w:color="auto" w:fill="E2EFD9"/>
              </w:rPr>
              <w:t>.1</w:t>
            </w:r>
          </w:p>
        </w:tc>
      </w:tr>
      <w:tr w:rsidR="004E3636" w:rsidRPr="00B608EB" w14:paraId="427BB114" w14:textId="77777777" w:rsidTr="00B608EB">
        <w:trPr>
          <w:cantSplit/>
        </w:trPr>
        <w:tc>
          <w:tcPr>
            <w:cnfStyle w:val="001000000000" w:firstRow="0" w:lastRow="0" w:firstColumn="1" w:lastColumn="0" w:oddVBand="0" w:evenVBand="0" w:oddHBand="0" w:evenHBand="0" w:firstRowFirstColumn="0" w:firstRowLastColumn="0" w:lastRowFirstColumn="0" w:lastRowLastColumn="0"/>
            <w:tcW w:w="895" w:type="dxa"/>
          </w:tcPr>
          <w:p w14:paraId="037E5925" w14:textId="2BB44D75" w:rsidR="001A7925" w:rsidRDefault="00B356C7">
            <w:pPr>
              <w:pStyle w:val="TableHeading"/>
            </w:pPr>
            <w:r>
              <w:rPr>
                <w:b/>
                <w:color w:val="FFFFFF"/>
                <w:sz w:val="20"/>
                <w:szCs w:val="20"/>
                <w:shd w:val="clear" w:color="auto" w:fill="A5A5A5"/>
              </w:rPr>
              <w:t>10.11</w:t>
            </w:r>
          </w:p>
        </w:tc>
        <w:tc>
          <w:tcPr>
            <w:tcW w:w="5082" w:type="dxa"/>
            <w:shd w:val="clear" w:color="auto" w:fill="auto"/>
            <w:vAlign w:val="center"/>
          </w:tcPr>
          <w:p w14:paraId="212E8D1A" w14:textId="79A8FD8C" w:rsidR="001A7925" w:rsidRPr="00AC2C8D" w:rsidRDefault="00B356C7">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B608EB">
              <w:t>Verificar que los encabezados HTTP Strict Transport Security sean incluidos en todas las peticiones y para todos los subdominios, como Strict-Transport-Security: max-age = 15724800; includeSubdomains</w:t>
            </w:r>
          </w:p>
        </w:tc>
        <w:tc>
          <w:tcPr>
            <w:tcW w:w="669" w:type="dxa"/>
            <w:shd w:val="clear" w:color="auto" w:fill="FFC000"/>
            <w:vAlign w:val="center"/>
          </w:tcPr>
          <w:p w14:paraId="11E7DBD1" w14:textId="119D985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670" w:type="dxa"/>
            <w:shd w:val="clear" w:color="auto" w:fill="92D050"/>
            <w:vAlign w:val="center"/>
          </w:tcPr>
          <w:p w14:paraId="06E88B57" w14:textId="65EA8FE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670" w:type="dxa"/>
            <w:shd w:val="clear" w:color="auto" w:fill="00B0F0"/>
            <w:vAlign w:val="center"/>
          </w:tcPr>
          <w:p w14:paraId="223634BE" w14:textId="729EAD1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024" w:type="dxa"/>
            <w:shd w:val="clear" w:color="auto" w:fill="auto"/>
          </w:tcPr>
          <w:p w14:paraId="14920FFA" w14:textId="4C640D7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B608EB">
              <w:t>3.0</w:t>
            </w:r>
          </w:p>
        </w:tc>
      </w:tr>
      <w:tr w:rsidR="004E3636" w:rsidRPr="00062FD2" w14:paraId="2DC8DC57" w14:textId="77777777" w:rsidTr="00062FD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1E451C24" w14:textId="3F0C5A5F" w:rsidR="001A7925" w:rsidRDefault="00B356C7">
            <w:pPr>
              <w:pStyle w:val="TableHeading"/>
            </w:pPr>
            <w:r>
              <w:rPr>
                <w:b/>
                <w:color w:val="FFFFFF"/>
                <w:sz w:val="20"/>
                <w:szCs w:val="20"/>
                <w:shd w:val="clear" w:color="auto" w:fill="A5A5A5"/>
              </w:rPr>
              <w:lastRenderedPageBreak/>
              <w:t>10.12</w:t>
            </w:r>
          </w:p>
        </w:tc>
        <w:tc>
          <w:tcPr>
            <w:tcW w:w="5082" w:type="dxa"/>
            <w:shd w:val="clear" w:color="auto" w:fill="auto"/>
            <w:vAlign w:val="center"/>
          </w:tcPr>
          <w:p w14:paraId="5C555CAE" w14:textId="169D8B7A" w:rsidR="001A7925" w:rsidRPr="003758AA" w:rsidRDefault="0025186B" w:rsidP="00990A4F">
            <w:pPr>
              <w:pStyle w:val="TableBody"/>
              <w:cnfStyle w:val="000000100000" w:firstRow="0" w:lastRow="0" w:firstColumn="0" w:lastColumn="0" w:oddVBand="0" w:evenVBand="0" w:oddHBand="1" w:evenHBand="0" w:firstRowFirstColumn="0" w:firstRowLastColumn="0" w:lastRowFirstColumn="0" w:lastRowLastColumn="0"/>
            </w:pPr>
            <w:r w:rsidRPr="003758AA">
              <w:t>Verificar que la</w:t>
            </w:r>
            <w:r w:rsidR="00B356C7" w:rsidRPr="003758AA">
              <w:t xml:space="preserve"> URL del sitio web </w:t>
            </w:r>
            <w:r w:rsidRPr="003758AA">
              <w:t>de producción haya sido enviada</w:t>
            </w:r>
            <w:r w:rsidR="00B356C7" w:rsidRPr="003758AA">
              <w:t xml:space="preserve"> a una lista </w:t>
            </w:r>
            <w:r w:rsidRPr="003758AA">
              <w:t xml:space="preserve">precargada </w:t>
            </w:r>
            <w:r w:rsidR="00B356C7" w:rsidRPr="003758AA">
              <w:t xml:space="preserve">de dominios de </w:t>
            </w:r>
            <w:r w:rsidRPr="003758AA">
              <w:t>Strict Transport Security</w:t>
            </w:r>
            <w:r w:rsidR="00990A4F">
              <w:t xml:space="preserve">(STS) </w:t>
            </w:r>
            <w:r w:rsidR="007F2B8C">
              <w:t>mantenidos por proveedores de</w:t>
            </w:r>
            <w:r w:rsidR="00B356C7" w:rsidRPr="003758AA">
              <w:t xml:space="preserve"> navegador</w:t>
            </w:r>
            <w:r w:rsidR="007F2B8C">
              <w:t>es</w:t>
            </w:r>
            <w:r w:rsidR="00B356C7" w:rsidRPr="003758AA">
              <w:t xml:space="preserve"> web. </w:t>
            </w:r>
            <w:r w:rsidR="00062FD2">
              <w:t>Para obtener más información</w:t>
            </w:r>
            <w:r w:rsidR="00B356C7" w:rsidRPr="003758AA">
              <w:t>, vea las referencias abajo.</w:t>
            </w:r>
          </w:p>
        </w:tc>
        <w:tc>
          <w:tcPr>
            <w:tcW w:w="669" w:type="dxa"/>
            <w:shd w:val="clear" w:color="auto" w:fill="auto"/>
            <w:vAlign w:val="center"/>
          </w:tcPr>
          <w:p w14:paraId="51D1639D"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auto"/>
            <w:vAlign w:val="center"/>
          </w:tcPr>
          <w:p w14:paraId="68E76728"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00B0F0"/>
            <w:vAlign w:val="center"/>
          </w:tcPr>
          <w:p w14:paraId="106D63AB" w14:textId="3565B00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024" w:type="dxa"/>
            <w:shd w:val="clear" w:color="auto" w:fill="auto"/>
          </w:tcPr>
          <w:p w14:paraId="4F954D72" w14:textId="191DD01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062FD2">
              <w:t>3.0</w:t>
            </w:r>
          </w:p>
        </w:tc>
      </w:tr>
      <w:tr w:rsidR="004E3636" w:rsidRPr="00062FD2" w14:paraId="05DDC2D7" w14:textId="77777777" w:rsidTr="00062FD2">
        <w:trPr>
          <w:cantSplit/>
        </w:trPr>
        <w:tc>
          <w:tcPr>
            <w:cnfStyle w:val="001000000000" w:firstRow="0" w:lastRow="0" w:firstColumn="1" w:lastColumn="0" w:oddVBand="0" w:evenVBand="0" w:oddHBand="0" w:evenHBand="0" w:firstRowFirstColumn="0" w:firstRowLastColumn="0" w:lastRowFirstColumn="0" w:lastRowLastColumn="0"/>
            <w:tcW w:w="895" w:type="dxa"/>
          </w:tcPr>
          <w:p w14:paraId="0DB9CBDA" w14:textId="57F3B252" w:rsidR="001A7925" w:rsidRDefault="00B356C7">
            <w:pPr>
              <w:pStyle w:val="TableHeading"/>
            </w:pPr>
            <w:r>
              <w:rPr>
                <w:b/>
                <w:color w:val="FFFFFF"/>
                <w:sz w:val="20"/>
                <w:szCs w:val="20"/>
                <w:shd w:val="clear" w:color="auto" w:fill="A5A5A5"/>
              </w:rPr>
              <w:t>10.13</w:t>
            </w:r>
          </w:p>
        </w:tc>
        <w:tc>
          <w:tcPr>
            <w:tcW w:w="5082" w:type="dxa"/>
            <w:shd w:val="clear" w:color="auto" w:fill="auto"/>
            <w:vAlign w:val="center"/>
          </w:tcPr>
          <w:p w14:paraId="2BCE204C" w14:textId="5463D336" w:rsidR="001A7925" w:rsidRPr="003758AA" w:rsidRDefault="00B356C7" w:rsidP="00770A76">
            <w:pPr>
              <w:pStyle w:val="TableBody"/>
              <w:cnfStyle w:val="000000000000" w:firstRow="0" w:lastRow="0" w:firstColumn="0" w:lastColumn="0" w:oddVBand="0" w:evenVBand="0" w:oddHBand="0" w:evenHBand="0" w:firstRowFirstColumn="0" w:firstRowLastColumn="0" w:lastRowFirstColumn="0" w:lastRowLastColumn="0"/>
            </w:pPr>
            <w:r w:rsidRPr="003758AA">
              <w:t xml:space="preserve">Asegurar que </w:t>
            </w:r>
            <w:r w:rsidR="00770A76" w:rsidRPr="00770A76">
              <w:rPr>
                <w:i/>
              </w:rPr>
              <w:t>foward secrecy</w:t>
            </w:r>
            <w:r w:rsidRPr="003758AA">
              <w:t xml:space="preserve"> se</w:t>
            </w:r>
            <w:r w:rsidR="0025186B" w:rsidRPr="003758AA">
              <w:t xml:space="preserve"> esté </w:t>
            </w:r>
            <w:r w:rsidRPr="003758AA">
              <w:t>utiliza</w:t>
            </w:r>
            <w:r w:rsidR="00725982" w:rsidRPr="003758AA">
              <w:t>n</w:t>
            </w:r>
            <w:r w:rsidRPr="003758AA">
              <w:t xml:space="preserve">do para mitigar </w:t>
            </w:r>
            <w:r w:rsidR="00725982" w:rsidRPr="003758AA">
              <w:t xml:space="preserve">que </w:t>
            </w:r>
            <w:r w:rsidRPr="003758AA">
              <w:t>atacantes pasivos puedan grabar el tráfico.</w:t>
            </w:r>
          </w:p>
        </w:tc>
        <w:tc>
          <w:tcPr>
            <w:tcW w:w="669" w:type="dxa"/>
            <w:shd w:val="clear" w:color="auto" w:fill="FFC000"/>
            <w:vAlign w:val="center"/>
          </w:tcPr>
          <w:p w14:paraId="1DB9BCA2" w14:textId="27C3A40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670" w:type="dxa"/>
            <w:shd w:val="clear" w:color="auto" w:fill="92D050"/>
            <w:vAlign w:val="center"/>
          </w:tcPr>
          <w:p w14:paraId="79864F17" w14:textId="1779169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670" w:type="dxa"/>
            <w:shd w:val="clear" w:color="auto" w:fill="00B0F0"/>
            <w:vAlign w:val="center"/>
          </w:tcPr>
          <w:p w14:paraId="3095270F" w14:textId="1B6525A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024" w:type="dxa"/>
            <w:shd w:val="clear" w:color="auto" w:fill="auto"/>
          </w:tcPr>
          <w:p w14:paraId="65082E1C" w14:textId="12616BD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062FD2">
              <w:t>3.0</w:t>
            </w:r>
          </w:p>
        </w:tc>
      </w:tr>
      <w:tr w:rsidR="004E3636" w:rsidRPr="00062FD2" w14:paraId="7A2F52AC" w14:textId="77777777" w:rsidTr="00062FD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27885D57" w14:textId="3B0CDC64" w:rsidR="001A7925" w:rsidRDefault="00B356C7">
            <w:pPr>
              <w:pStyle w:val="TableHeading"/>
            </w:pPr>
            <w:r>
              <w:rPr>
                <w:b/>
                <w:color w:val="FFFFFF"/>
                <w:sz w:val="20"/>
                <w:szCs w:val="20"/>
                <w:shd w:val="clear" w:color="auto" w:fill="A5A5A5"/>
              </w:rPr>
              <w:t>V10.14</w:t>
            </w:r>
          </w:p>
        </w:tc>
        <w:tc>
          <w:tcPr>
            <w:tcW w:w="5082" w:type="dxa"/>
            <w:shd w:val="clear" w:color="auto" w:fill="auto"/>
            <w:vAlign w:val="center"/>
          </w:tcPr>
          <w:p w14:paraId="3571A507" w14:textId="090001F7" w:rsidR="001A7925" w:rsidRPr="007E5DC7" w:rsidRDefault="00B356C7" w:rsidP="00770A76">
            <w:pPr>
              <w:pStyle w:val="TableBody"/>
              <w:cnfStyle w:val="000000100000" w:firstRow="0" w:lastRow="0" w:firstColumn="0" w:lastColumn="0" w:oddVBand="0" w:evenVBand="0" w:oddHBand="1" w:evenHBand="0" w:firstRowFirstColumn="0" w:firstRowLastColumn="0" w:lastRowFirstColumn="0" w:lastRowLastColumn="0"/>
            </w:pPr>
            <w:r w:rsidRPr="007E5DC7">
              <w:t xml:space="preserve">Verificar que </w:t>
            </w:r>
            <w:r w:rsidR="008A7A3C" w:rsidRPr="007E5DC7">
              <w:t>una adecuada</w:t>
            </w:r>
            <w:r w:rsidRPr="007E5DC7">
              <w:t xml:space="preserve"> revocación de </w:t>
            </w:r>
            <w:r w:rsidR="00770A76">
              <w:t>certificados</w:t>
            </w:r>
            <w:r w:rsidRPr="007E5DC7">
              <w:t>, tal como el protocolo de estatus de certificado en línea (OSCP), está habilitad</w:t>
            </w:r>
            <w:r w:rsidR="00770A76">
              <w:t>o</w:t>
            </w:r>
            <w:r w:rsidRPr="007E5DC7">
              <w:t xml:space="preserve"> y configurad</w:t>
            </w:r>
            <w:r w:rsidR="00770A76">
              <w:t>o</w:t>
            </w:r>
            <w:r w:rsidR="007E5DC7" w:rsidRPr="007E5DC7">
              <w:t xml:space="preserve"> para determinar el estado de vigencia del certificado</w:t>
            </w:r>
            <w:r w:rsidRPr="007E5DC7">
              <w:t>.</w:t>
            </w:r>
          </w:p>
        </w:tc>
        <w:tc>
          <w:tcPr>
            <w:tcW w:w="669" w:type="dxa"/>
            <w:shd w:val="clear" w:color="auto" w:fill="FFC000"/>
            <w:vAlign w:val="center"/>
          </w:tcPr>
          <w:p w14:paraId="63D4CFE3" w14:textId="3E73664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670" w:type="dxa"/>
            <w:shd w:val="clear" w:color="auto" w:fill="92D050"/>
            <w:vAlign w:val="center"/>
          </w:tcPr>
          <w:p w14:paraId="76382934" w14:textId="6C27BB0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670" w:type="dxa"/>
            <w:shd w:val="clear" w:color="auto" w:fill="00B0F0"/>
            <w:vAlign w:val="center"/>
          </w:tcPr>
          <w:p w14:paraId="6391A5C0" w14:textId="4B4025A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024" w:type="dxa"/>
            <w:shd w:val="clear" w:color="auto" w:fill="auto"/>
          </w:tcPr>
          <w:p w14:paraId="6590AC4F" w14:textId="76F19DE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062FD2">
              <w:t>3.0</w:t>
            </w:r>
          </w:p>
        </w:tc>
      </w:tr>
      <w:tr w:rsidR="004E3636" w:rsidRPr="00062FD2" w14:paraId="541E7F7E" w14:textId="77777777" w:rsidTr="00062FD2">
        <w:trPr>
          <w:cantSplit/>
        </w:trPr>
        <w:tc>
          <w:tcPr>
            <w:cnfStyle w:val="001000000000" w:firstRow="0" w:lastRow="0" w:firstColumn="1" w:lastColumn="0" w:oddVBand="0" w:evenVBand="0" w:oddHBand="0" w:evenHBand="0" w:firstRowFirstColumn="0" w:firstRowLastColumn="0" w:lastRowFirstColumn="0" w:lastRowLastColumn="0"/>
            <w:tcW w:w="895" w:type="dxa"/>
          </w:tcPr>
          <w:p w14:paraId="048399FB" w14:textId="776FB1AE" w:rsidR="001A7925" w:rsidRDefault="00B356C7">
            <w:pPr>
              <w:pStyle w:val="TableHeading"/>
            </w:pPr>
            <w:r>
              <w:rPr>
                <w:b/>
                <w:color w:val="FFFFFF"/>
                <w:sz w:val="20"/>
                <w:szCs w:val="20"/>
                <w:shd w:val="clear" w:color="auto" w:fill="A5A5A5"/>
              </w:rPr>
              <w:t>V10.15</w:t>
            </w:r>
          </w:p>
        </w:tc>
        <w:tc>
          <w:tcPr>
            <w:tcW w:w="5082" w:type="dxa"/>
            <w:shd w:val="clear" w:color="auto" w:fill="auto"/>
            <w:vAlign w:val="center"/>
          </w:tcPr>
          <w:p w14:paraId="47B6F1A6" w14:textId="20649F1F" w:rsidR="001A7925" w:rsidRPr="00B24E73" w:rsidRDefault="00B356C7" w:rsidP="00D73A8D">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D73A8D">
              <w:t xml:space="preserve">Verificar que </w:t>
            </w:r>
            <w:r w:rsidR="00D73A8D" w:rsidRPr="00D73A8D">
              <w:t>se utilicen únicamente</w:t>
            </w:r>
            <w:r w:rsidRPr="00D73A8D">
              <w:t xml:space="preserve"> algoritmos</w:t>
            </w:r>
            <w:r w:rsidR="00345C4D" w:rsidRPr="00D73A8D">
              <w:t>,</w:t>
            </w:r>
            <w:r w:rsidRPr="00D73A8D">
              <w:t xml:space="preserve"> </w:t>
            </w:r>
            <w:r w:rsidR="00D73A8D" w:rsidRPr="00D73A8D">
              <w:t>cifradores</w:t>
            </w:r>
            <w:r w:rsidRPr="00D73A8D">
              <w:t xml:space="preserve"> y protocolos </w:t>
            </w:r>
            <w:r w:rsidR="00D73A8D" w:rsidRPr="00D73A8D">
              <w:t>fuertes</w:t>
            </w:r>
            <w:r w:rsidRPr="00D73A8D">
              <w:t xml:space="preserve">, a través de toda la </w:t>
            </w:r>
            <w:r w:rsidR="00D73A8D" w:rsidRPr="00D73A8D">
              <w:t>cadena de confianza</w:t>
            </w:r>
            <w:r w:rsidR="00345C4D" w:rsidRPr="00D73A8D">
              <w:t>, incluyendo certificados raíz y certificados</w:t>
            </w:r>
            <w:r w:rsidRPr="00D73A8D">
              <w:t xml:space="preserve"> intermediario</w:t>
            </w:r>
            <w:r w:rsidR="00345C4D" w:rsidRPr="00D73A8D">
              <w:t>s</w:t>
            </w:r>
            <w:r w:rsidRPr="00D73A8D">
              <w:t xml:space="preserve"> de la autoridad certificadora seleccionada.</w:t>
            </w:r>
          </w:p>
        </w:tc>
        <w:tc>
          <w:tcPr>
            <w:tcW w:w="669" w:type="dxa"/>
            <w:shd w:val="clear" w:color="auto" w:fill="FFC000"/>
            <w:vAlign w:val="center"/>
          </w:tcPr>
          <w:p w14:paraId="50614160" w14:textId="2E44B5F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670" w:type="dxa"/>
            <w:shd w:val="clear" w:color="auto" w:fill="92D050"/>
            <w:vAlign w:val="center"/>
          </w:tcPr>
          <w:p w14:paraId="3E15D212" w14:textId="1D066E9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670" w:type="dxa"/>
            <w:shd w:val="clear" w:color="auto" w:fill="00B0F0"/>
            <w:vAlign w:val="center"/>
          </w:tcPr>
          <w:p w14:paraId="6628E057" w14:textId="1ACCB1B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024" w:type="dxa"/>
            <w:shd w:val="clear" w:color="auto" w:fill="auto"/>
            <w:vAlign w:val="center"/>
          </w:tcPr>
          <w:p w14:paraId="493367B6" w14:textId="39CA17F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062FD2">
              <w:t>3.0</w:t>
            </w:r>
          </w:p>
        </w:tc>
      </w:tr>
      <w:tr w:rsidR="004E3636" w:rsidRPr="00EA7027" w14:paraId="0BC6E537" w14:textId="77777777" w:rsidTr="00062FD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310DDE77" w14:textId="130059BF" w:rsidR="001A7925" w:rsidRDefault="00B356C7">
            <w:pPr>
              <w:pStyle w:val="TableHeading"/>
            </w:pPr>
            <w:r>
              <w:rPr>
                <w:b/>
                <w:color w:val="FFFFFF"/>
                <w:sz w:val="20"/>
                <w:szCs w:val="20"/>
                <w:shd w:val="clear" w:color="auto" w:fill="A5A5A5"/>
              </w:rPr>
              <w:t>V10.16</w:t>
            </w:r>
          </w:p>
        </w:tc>
        <w:tc>
          <w:tcPr>
            <w:tcW w:w="5082" w:type="dxa"/>
            <w:shd w:val="clear" w:color="auto" w:fill="auto"/>
            <w:vAlign w:val="center"/>
          </w:tcPr>
          <w:p w14:paraId="7C1C3EF6" w14:textId="4613C23C" w:rsidR="001A7925" w:rsidRDefault="00B356C7" w:rsidP="00D73A8D">
            <w:pPr>
              <w:pStyle w:val="TableBody"/>
              <w:cnfStyle w:val="000000100000" w:firstRow="0" w:lastRow="0" w:firstColumn="0" w:lastColumn="0" w:oddVBand="0" w:evenVBand="0" w:oddHBand="1" w:evenHBand="0" w:firstRowFirstColumn="0" w:firstRowLastColumn="0" w:lastRowFirstColumn="0" w:lastRowLastColumn="0"/>
            </w:pPr>
            <w:r>
              <w:t xml:space="preserve">Verificar que la configuración de TLS esté </w:t>
            </w:r>
            <w:r w:rsidR="004F20D2">
              <w:t xml:space="preserve">en línea </w:t>
            </w:r>
            <w:r>
              <w:t>con la</w:t>
            </w:r>
            <w:r w:rsidR="00D73A8D">
              <w:t>s</w:t>
            </w:r>
            <w:r>
              <w:t xml:space="preserve"> </w:t>
            </w:r>
            <w:r w:rsidR="00D73A8D">
              <w:t xml:space="preserve">mejores prácticas </w:t>
            </w:r>
            <w:r>
              <w:t>actual</w:t>
            </w:r>
            <w:r w:rsidR="00D73A8D">
              <w:t>es</w:t>
            </w:r>
            <w:r>
              <w:t xml:space="preserve">, particularmente </w:t>
            </w:r>
            <w:r w:rsidR="00D73A8D">
              <w:t>debido a que configuraciones comunes se convierten en inseguras a medida que transcurre el tiempo.</w:t>
            </w:r>
          </w:p>
        </w:tc>
        <w:tc>
          <w:tcPr>
            <w:tcW w:w="669" w:type="dxa"/>
            <w:shd w:val="clear" w:color="auto" w:fill="FFC000"/>
            <w:vAlign w:val="center"/>
          </w:tcPr>
          <w:p w14:paraId="62A86B5C" w14:textId="1907175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670" w:type="dxa"/>
            <w:shd w:val="clear" w:color="auto" w:fill="92D050"/>
            <w:vAlign w:val="center"/>
          </w:tcPr>
          <w:p w14:paraId="722B9C55" w14:textId="4016EA3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670" w:type="dxa"/>
            <w:shd w:val="clear" w:color="auto" w:fill="00B0F0"/>
            <w:vAlign w:val="center"/>
          </w:tcPr>
          <w:p w14:paraId="0E196902" w14:textId="4A247E7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024" w:type="dxa"/>
            <w:shd w:val="clear" w:color="auto" w:fill="auto"/>
            <w:vAlign w:val="center"/>
          </w:tcPr>
          <w:p w14:paraId="7FDE3C94" w14:textId="7513D14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062FD2">
              <w:t>3.0</w:t>
            </w:r>
          </w:p>
        </w:tc>
      </w:tr>
    </w:tbl>
    <w:p w14:paraId="2F1DEB58" w14:textId="77777777" w:rsidR="001A7925" w:rsidRDefault="001A7925"/>
    <w:p w14:paraId="29DA5601" w14:textId="77777777" w:rsidR="001A7925" w:rsidRDefault="00B356C7">
      <w:pPr>
        <w:pStyle w:val="Ttulo2"/>
      </w:pPr>
      <w:bookmarkStart w:id="64" w:name="_Toc479004406"/>
      <w:r>
        <w:t>Referencias</w:t>
      </w:r>
      <w:bookmarkEnd w:id="64"/>
    </w:p>
    <w:p w14:paraId="38221F55" w14:textId="77777777" w:rsidR="001A7925" w:rsidRDefault="00B356C7">
      <w:r>
        <w:t>Para obtener más información, consulte:</w:t>
      </w:r>
    </w:p>
    <w:p w14:paraId="62A6FA03" w14:textId="76E044F9" w:rsidR="001A7925" w:rsidRPr="009C1594" w:rsidRDefault="008C7025">
      <w:pPr>
        <w:pStyle w:val="Prrafodelista"/>
        <w:numPr>
          <w:ilvl w:val="0"/>
          <w:numId w:val="2"/>
        </w:numPr>
        <w:rPr>
          <w:lang w:val="en-US"/>
        </w:rPr>
      </w:pPr>
      <w:r>
        <w:rPr>
          <w:lang w:val="en-US"/>
        </w:rPr>
        <w:t>Cheat Sheet: TLS</w:t>
      </w:r>
      <w:r w:rsidR="00B356C7" w:rsidRPr="008C7025">
        <w:t xml:space="preserve"> </w:t>
      </w:r>
      <w:hyperlink r:id="rId38" w:history="1">
        <w:r w:rsidR="00B356C7" w:rsidRPr="009C1594">
          <w:rPr>
            <w:rStyle w:val="Hipervnculo"/>
            <w:lang w:val="en-US"/>
          </w:rPr>
          <w:t>https://www.owasp.org/index.php/Transport_Layer_Protection_Cheat_Sheet</w:t>
        </w:r>
      </w:hyperlink>
    </w:p>
    <w:p w14:paraId="6EA0967D" w14:textId="139F1E1E" w:rsidR="001A7925" w:rsidRDefault="00B356C7">
      <w:pPr>
        <w:pStyle w:val="Prrafodelista"/>
        <w:numPr>
          <w:ilvl w:val="0"/>
          <w:numId w:val="2"/>
        </w:numPr>
      </w:pPr>
      <w:r w:rsidRPr="00F36D46">
        <w:t>Notas so</w:t>
      </w:r>
      <w:r w:rsidR="00F36D46" w:rsidRPr="00F36D46">
        <w:t>bre "Modos aprobados de TLS</w:t>
      </w:r>
      <w:r w:rsidRPr="00F36D46">
        <w:t>"</w:t>
      </w:r>
      <w:r w:rsidR="00F36D46" w:rsidRPr="00F36D46">
        <w:t xml:space="preserve">: </w:t>
      </w:r>
      <w:r w:rsidR="00F36D46" w:rsidRPr="00303D9B">
        <w:t xml:space="preserve">En el pasado, </w:t>
      </w:r>
      <w:r w:rsidR="00303D9B">
        <w:t>el ASVS hizo referencia al</w:t>
      </w:r>
      <w:r w:rsidR="00F36D46" w:rsidRPr="00303D9B">
        <w:t xml:space="preserve"> estándar estadounidense FIPS 140-2, pero como es un estándar global, la aplicación de estándares americanos puede resultar difícil, contradictorio o confuso de aplicar. Un mejor método de cumplimiento para </w:t>
      </w:r>
      <w:r w:rsidR="00303D9B">
        <w:t xml:space="preserve">el punto </w:t>
      </w:r>
      <w:r w:rsidR="00F36D46" w:rsidRPr="00303D9B">
        <w:t xml:space="preserve">10.8 </w:t>
      </w:r>
      <w:r w:rsidR="00303D9B">
        <w:t>es</w:t>
      </w:r>
      <w:r w:rsidR="00F36D46" w:rsidRPr="00303D9B">
        <w:t xml:space="preserve"> revisar guías tales como (</w:t>
      </w:r>
      <w:hyperlink r:id="rId39" w:history="1">
        <w:r w:rsidR="00303D9B" w:rsidRPr="002D2991">
          <w:rPr>
            <w:rStyle w:val="Hipervnculo"/>
          </w:rPr>
          <w:t>https://wiki.mozilla.org/Security/Server_Side_TLS</w:t>
        </w:r>
      </w:hyperlink>
      <w:r w:rsidR="00303D9B">
        <w:t xml:space="preserve"> </w:t>
      </w:r>
      <w:r w:rsidR="00F36D46" w:rsidRPr="00303D9B">
        <w:t>)</w:t>
      </w:r>
      <w:r>
        <w:t>, generar configuraciones bien conocidas (</w:t>
      </w:r>
      <w:hyperlink r:id="rId40" w:history="1">
        <w:r w:rsidR="00303D9B" w:rsidRPr="002D2991">
          <w:rPr>
            <w:rStyle w:val="Hipervnculo"/>
          </w:rPr>
          <w:t>https://mozilla.github.io/server-side-tls/ssl-config-generator/</w:t>
        </w:r>
      </w:hyperlink>
      <w:r>
        <w:t>) y utilizar herramientas de evaluación de TLS conocidas, como sslyze, diversos escáneres de vulnerabilidad</w:t>
      </w:r>
      <w:r w:rsidR="00303D9B">
        <w:t>es</w:t>
      </w:r>
      <w:r>
        <w:t xml:space="preserve"> o servicios confiables de evaluación en línea de TLS para obtener un nivel de seguridad deseado. En general, vemos el incumplimiento de esta sección </w:t>
      </w:r>
      <w:r>
        <w:lastRenderedPageBreak/>
        <w:t xml:space="preserve">debido al uso </w:t>
      </w:r>
      <w:r w:rsidR="00303D9B">
        <w:t xml:space="preserve">de </w:t>
      </w:r>
      <w:r>
        <w:t>cifrado</w:t>
      </w:r>
      <w:r w:rsidR="00303D9B">
        <w:t xml:space="preserve">res anticuados, </w:t>
      </w:r>
      <w:r>
        <w:t>algoritmos</w:t>
      </w:r>
      <w:r w:rsidR="00303D9B">
        <w:t xml:space="preserve"> inseguros</w:t>
      </w:r>
      <w:r>
        <w:t xml:space="preserve">, la falta de </w:t>
      </w:r>
      <w:r w:rsidR="00303D9B" w:rsidRPr="00303D9B">
        <w:rPr>
          <w:i/>
        </w:rPr>
        <w:t>perfect secret fowarcy</w:t>
      </w:r>
      <w:r>
        <w:t>, protocolos</w:t>
      </w:r>
      <w:r w:rsidR="00303D9B">
        <w:t xml:space="preserve"> de SSL obsoletos o inseguros, a</w:t>
      </w:r>
      <w:r>
        <w:t>lgoritmos de Cifrado débil</w:t>
      </w:r>
      <w:r w:rsidR="00303D9B">
        <w:t>es</w:t>
      </w:r>
      <w:r>
        <w:t xml:space="preserve"> y así sucesivamente. </w:t>
      </w:r>
    </w:p>
    <w:p w14:paraId="2097EB38" w14:textId="3CA70DBD" w:rsidR="001A7925" w:rsidRDefault="00B356C7">
      <w:pPr>
        <w:pStyle w:val="Prrafodelista"/>
        <w:numPr>
          <w:ilvl w:val="0"/>
          <w:numId w:val="2"/>
        </w:numPr>
      </w:pPr>
      <w:r w:rsidRPr="00303D9B">
        <w:t>Fijación de Certificado</w:t>
      </w:r>
      <w:r w:rsidR="00303D9B">
        <w:t>:</w:t>
      </w:r>
      <w:r>
        <w:t xml:space="preserve"> </w:t>
      </w:r>
      <w:r w:rsidR="00303D9B">
        <w:t xml:space="preserve">Por mas información </w:t>
      </w:r>
      <w:r>
        <w:t xml:space="preserve">consulte </w:t>
      </w:r>
      <w:hyperlink r:id="rId41" w:history="1">
        <w:r w:rsidR="00303D9B" w:rsidRPr="002D2991">
          <w:rPr>
            <w:rStyle w:val="Hipervnculo"/>
          </w:rPr>
          <w:t>https://tools.ietf.org/html/rfc7469</w:t>
        </w:r>
      </w:hyperlink>
      <w:r w:rsidR="00303D9B">
        <w:t xml:space="preserve"> </w:t>
      </w:r>
      <w:r>
        <w:t xml:space="preserve">. La razón de ser tras el </w:t>
      </w:r>
      <w:r w:rsidR="00303D9B">
        <w:t xml:space="preserve">fijado de </w:t>
      </w:r>
      <w:r>
        <w:t>certificado</w:t>
      </w:r>
      <w:r w:rsidR="00303D9B">
        <w:t>s</w:t>
      </w:r>
      <w:r>
        <w:t xml:space="preserve"> para producción y copia de </w:t>
      </w:r>
      <w:r w:rsidR="00303D9B">
        <w:t>claves</w:t>
      </w:r>
      <w:r>
        <w:t xml:space="preserve"> es la continuidad del negocio - vea </w:t>
      </w:r>
      <w:hyperlink r:id="rId42" w:history="1">
        <w:r w:rsidR="00303D9B" w:rsidRPr="002D2991">
          <w:rPr>
            <w:rStyle w:val="Hipervnculo"/>
          </w:rPr>
          <w:t>https://noncombatant.org/2015/05/01/about-http-public-key-pinning/</w:t>
        </w:r>
      </w:hyperlink>
      <w:r w:rsidR="00303D9B">
        <w:t xml:space="preserve"> </w:t>
      </w:r>
    </w:p>
    <w:p w14:paraId="3BBAD5FC" w14:textId="49C374ED" w:rsidR="001A7925" w:rsidRDefault="00B356C7">
      <w:pPr>
        <w:pStyle w:val="Prrafodelista"/>
        <w:numPr>
          <w:ilvl w:val="0"/>
          <w:numId w:val="2"/>
        </w:numPr>
      </w:pPr>
      <w:r w:rsidRPr="00303D9B">
        <w:t>Pre-Cargamiento de HTTP Transporte de Seguridad Estricto</w:t>
      </w:r>
      <w:r w:rsidR="00303D9B">
        <w:t xml:space="preserve">: </w:t>
      </w:r>
      <w:hyperlink r:id="rId43" w:history="1">
        <w:r w:rsidR="00303D9B" w:rsidRPr="002D2991">
          <w:rPr>
            <w:rStyle w:val="Hipervnculo"/>
          </w:rPr>
          <w:t>https://www.Chromium.org/hsts</w:t>
        </w:r>
      </w:hyperlink>
      <w:r w:rsidR="00303D9B">
        <w:t xml:space="preserve"> </w:t>
      </w:r>
    </w:p>
    <w:p w14:paraId="2E5BCB6A" w14:textId="77777777" w:rsidR="001A7925" w:rsidRDefault="00B356C7">
      <w:pPr>
        <w:rPr>
          <w:rFonts w:asciiTheme="majorHAnsi" w:eastAsiaTheme="majorEastAsia" w:hAnsiTheme="majorHAnsi" w:cstheme="majorBidi"/>
          <w:color w:val="2E74B5" w:themeColor="accent1" w:themeShade="BF"/>
          <w:sz w:val="32"/>
          <w:szCs w:val="32"/>
        </w:rPr>
      </w:pPr>
      <w:r>
        <w:br w:type="page"/>
      </w:r>
    </w:p>
    <w:p w14:paraId="12975D4E" w14:textId="0B0EECBE" w:rsidR="001A7925" w:rsidRDefault="00B356C7">
      <w:pPr>
        <w:pStyle w:val="Ttulo1"/>
      </w:pPr>
      <w:bookmarkStart w:id="65" w:name="_Toc479004407"/>
      <w:r>
        <w:lastRenderedPageBreak/>
        <w:t>V11: Requisitos de verificación de configuración de seguridad HTTP</w:t>
      </w:r>
      <w:bookmarkEnd w:id="65"/>
    </w:p>
    <w:p w14:paraId="7423E38F" w14:textId="77777777" w:rsidR="001A7925" w:rsidRDefault="00B356C7">
      <w:pPr>
        <w:pStyle w:val="Ttulo2"/>
      </w:pPr>
      <w:bookmarkStart w:id="66" w:name="_Toc479004408"/>
      <w:r>
        <w:t>Objetivo de control</w:t>
      </w:r>
      <w:bookmarkEnd w:id="66"/>
    </w:p>
    <w:p w14:paraId="264C761A" w14:textId="235F740E" w:rsidR="001A7925" w:rsidRDefault="00B356C7">
      <w:r>
        <w:t xml:space="preserve">Asegure que </w:t>
      </w:r>
      <w:r w:rsidR="00340FB8">
        <w:t>la</w:t>
      </w:r>
      <w:r>
        <w:t xml:space="preserve"> aplicación verificada satisfaga los siguientes requisitos de alto nivel:</w:t>
      </w:r>
    </w:p>
    <w:p w14:paraId="5E5B8CE0" w14:textId="3AF2906F" w:rsidR="001A7925" w:rsidRDefault="00B356C7">
      <w:pPr>
        <w:pStyle w:val="Prrafodelista"/>
        <w:numPr>
          <w:ilvl w:val="0"/>
          <w:numId w:val="20"/>
        </w:numPr>
      </w:pPr>
      <w:r>
        <w:rPr>
          <w:rFonts w:hint="eastAsia"/>
        </w:rPr>
        <w:t>El servidor de aplicaciones está convenientemente endurecido de u</w:t>
      </w:r>
      <w:r w:rsidR="008C714D">
        <w:rPr>
          <w:rFonts w:hint="eastAsia"/>
        </w:rPr>
        <w:t>na configuración preestablecida</w:t>
      </w:r>
    </w:p>
    <w:p w14:paraId="79384783" w14:textId="59131B87" w:rsidR="001A7925" w:rsidRDefault="008C714D">
      <w:pPr>
        <w:pStyle w:val="Prrafodelista"/>
        <w:numPr>
          <w:ilvl w:val="0"/>
          <w:numId w:val="20"/>
        </w:numPr>
      </w:pPr>
      <w:r>
        <w:t>Toda r</w:t>
      </w:r>
      <w:r>
        <w:rPr>
          <w:rFonts w:hint="eastAsia"/>
        </w:rPr>
        <w:t xml:space="preserve">espuesta HTTP contiene su tipo de contenido establecido </w:t>
      </w:r>
      <w:r>
        <w:t>utilizando un conjunto de caracteres seguro</w:t>
      </w:r>
      <w:r w:rsidR="00B356C7">
        <w:rPr>
          <w:rFonts w:hint="eastAsia"/>
        </w:rPr>
        <w:t>.</w:t>
      </w:r>
    </w:p>
    <w:p w14:paraId="1AB628A5" w14:textId="77777777" w:rsidR="001A7925" w:rsidRDefault="00B356C7">
      <w:pPr>
        <w:pStyle w:val="Ttulo2"/>
      </w:pPr>
      <w:bookmarkStart w:id="67" w:name="_Toc479004409"/>
      <w:r>
        <w:t>Requisitos</w:t>
      </w:r>
      <w:bookmarkEnd w:id="67"/>
    </w:p>
    <w:tbl>
      <w:tblPr>
        <w:tblStyle w:val="Tabladecuadrcula5oscura-nfasis31"/>
        <w:tblW w:w="5000" w:type="pct"/>
        <w:tblLook w:val="04A0" w:firstRow="1" w:lastRow="0" w:firstColumn="1" w:lastColumn="0" w:noHBand="0" w:noVBand="1"/>
      </w:tblPr>
      <w:tblGrid>
        <w:gridCol w:w="932"/>
        <w:gridCol w:w="4472"/>
        <w:gridCol w:w="888"/>
        <w:gridCol w:w="888"/>
        <w:gridCol w:w="888"/>
        <w:gridCol w:w="1168"/>
      </w:tblGrid>
      <w:tr w:rsidR="003C52FF" w:rsidRPr="00323A62" w14:paraId="098B2BA7" w14:textId="77777777" w:rsidTr="00B65D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32807DA" w14:textId="77777777" w:rsidR="001A7925" w:rsidRDefault="00B356C7">
            <w:pPr>
              <w:pStyle w:val="TableHeading"/>
              <w:rPr>
                <w:b/>
              </w:rPr>
            </w:pPr>
            <w:r>
              <w:rPr>
                <w:b/>
              </w:rPr>
              <w:t>#</w:t>
            </w:r>
          </w:p>
        </w:tc>
        <w:tc>
          <w:tcPr>
            <w:tcW w:w="4363" w:type="dxa"/>
            <w:vAlign w:val="center"/>
          </w:tcPr>
          <w:p w14:paraId="71C1FD86"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Descripción</w:t>
            </w:r>
          </w:p>
        </w:tc>
        <w:tc>
          <w:tcPr>
            <w:tcW w:w="866" w:type="dxa"/>
            <w:vAlign w:val="center"/>
          </w:tcPr>
          <w:p w14:paraId="3A27FAE3"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866" w:type="dxa"/>
            <w:vAlign w:val="center"/>
          </w:tcPr>
          <w:p w14:paraId="2AD09E06"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866" w:type="dxa"/>
            <w:vAlign w:val="center"/>
          </w:tcPr>
          <w:p w14:paraId="204B1191"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1139" w:type="dxa"/>
            <w:vAlign w:val="center"/>
          </w:tcPr>
          <w:p w14:paraId="7AEDA2CA"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Desde</w:t>
            </w:r>
          </w:p>
        </w:tc>
      </w:tr>
      <w:tr w:rsidR="00B65D84" w:rsidRPr="00EA7027" w14:paraId="1BBF0FBE" w14:textId="77777777" w:rsidTr="00B65D8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F9C6471" w14:textId="7B246CEA" w:rsidR="001A7925" w:rsidRDefault="00B356C7">
            <w:pPr>
              <w:pStyle w:val="TableHeading"/>
            </w:pPr>
            <w:r>
              <w:rPr>
                <w:b/>
                <w:color w:val="FFFFFF"/>
                <w:sz w:val="20"/>
                <w:szCs w:val="20"/>
                <w:shd w:val="clear" w:color="auto" w:fill="A5A5A5"/>
              </w:rPr>
              <w:t>11.1</w:t>
            </w:r>
          </w:p>
        </w:tc>
        <w:tc>
          <w:tcPr>
            <w:tcW w:w="4363" w:type="dxa"/>
            <w:shd w:val="clear" w:color="auto" w:fill="auto"/>
          </w:tcPr>
          <w:p w14:paraId="6DC6207C" w14:textId="4591013B" w:rsidR="001A7925" w:rsidRDefault="00B356C7" w:rsidP="008C714D">
            <w:pPr>
              <w:pStyle w:val="TableBody"/>
              <w:cnfStyle w:val="000000100000" w:firstRow="0" w:lastRow="0" w:firstColumn="0" w:lastColumn="0" w:oddVBand="0" w:evenVBand="0" w:oddHBand="1" w:evenHBand="0" w:firstRowFirstColumn="0" w:firstRowLastColumn="0" w:lastRowFirstColumn="0" w:lastRowLastColumn="0"/>
            </w:pPr>
            <w:r>
              <w:t>Verificar que la aplicación acepte solo un conjunto</w:t>
            </w:r>
            <w:r w:rsidR="005F45F5">
              <w:t xml:space="preserve"> definido</w:t>
            </w:r>
            <w:r>
              <w:t xml:space="preserve"> de métodos </w:t>
            </w:r>
            <w:r w:rsidR="005F45F5">
              <w:t>de solicitud</w:t>
            </w:r>
            <w:r>
              <w:t xml:space="preserve"> HTTP </w:t>
            </w:r>
            <w:r w:rsidR="008C714D">
              <w:t xml:space="preserve">y que son </w:t>
            </w:r>
            <w:r w:rsidR="005F45F5">
              <w:t>necesarios,</w:t>
            </w:r>
            <w:r>
              <w:t xml:space="preserve"> </w:t>
            </w:r>
            <w:r w:rsidR="005F45F5">
              <w:t xml:space="preserve">como </w:t>
            </w:r>
            <w:r w:rsidR="00B24E73">
              <w:t>GET y POST</w:t>
            </w:r>
            <w:r w:rsidR="005F45F5">
              <w:t>, y métodos no utilizados</w:t>
            </w:r>
            <w:r>
              <w:t xml:space="preserve"> (</w:t>
            </w:r>
            <w:r w:rsidR="005F45F5">
              <w:t>p</w:t>
            </w:r>
            <w:r>
              <w:t xml:space="preserve">or ejemplo: TRACE, PUT y DELETE) </w:t>
            </w:r>
            <w:r w:rsidR="008C714D">
              <w:t>se encuentran explícitamente</w:t>
            </w:r>
            <w:r w:rsidR="005F45F5">
              <w:t xml:space="preserve"> bloqueados</w:t>
            </w:r>
            <w:r>
              <w:t>.</w:t>
            </w:r>
          </w:p>
        </w:tc>
        <w:tc>
          <w:tcPr>
            <w:tcW w:w="866" w:type="dxa"/>
            <w:shd w:val="clear" w:color="auto" w:fill="FFC000"/>
            <w:vAlign w:val="center"/>
          </w:tcPr>
          <w:p w14:paraId="64D9224A" w14:textId="70EBC71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79056ACA" w14:textId="2040D4E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5FDEB587" w14:textId="72349A5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7DE6D67A" w14:textId="67115E6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B65D84" w:rsidRPr="00EA7027" w14:paraId="16F4CF7C" w14:textId="77777777" w:rsidTr="00B65D84">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B165A58" w14:textId="3F7336A8" w:rsidR="001A7925" w:rsidRDefault="00B356C7">
            <w:pPr>
              <w:pStyle w:val="TableHeading"/>
            </w:pPr>
            <w:r>
              <w:rPr>
                <w:b/>
                <w:color w:val="FFFFFF"/>
                <w:sz w:val="20"/>
                <w:szCs w:val="20"/>
                <w:shd w:val="clear" w:color="auto" w:fill="A5A5A5"/>
              </w:rPr>
              <w:t>11.2</w:t>
            </w:r>
          </w:p>
        </w:tc>
        <w:tc>
          <w:tcPr>
            <w:tcW w:w="4363" w:type="dxa"/>
            <w:shd w:val="clear" w:color="auto" w:fill="auto"/>
          </w:tcPr>
          <w:p w14:paraId="6394B00B" w14:textId="1650FF8B" w:rsidR="001A7925" w:rsidRPr="005F657D" w:rsidRDefault="00B356C7" w:rsidP="008C714D">
            <w:pPr>
              <w:pStyle w:val="TableBody"/>
              <w:cnfStyle w:val="000000000000" w:firstRow="0" w:lastRow="0" w:firstColumn="0" w:lastColumn="0" w:oddVBand="0" w:evenVBand="0" w:oddHBand="0" w:evenHBand="0" w:firstRowFirstColumn="0" w:firstRowLastColumn="0" w:lastRowFirstColumn="0" w:lastRowLastColumn="0"/>
            </w:pPr>
            <w:r w:rsidRPr="005F657D">
              <w:t xml:space="preserve">Verificar que cada respuesta HTTP contenga una cabecera content-type en la que se especifique </w:t>
            </w:r>
            <w:r w:rsidR="005F657D" w:rsidRPr="005F657D">
              <w:t>u</w:t>
            </w:r>
            <w:r w:rsidRPr="005F657D">
              <w:t xml:space="preserve">n conjunto </w:t>
            </w:r>
            <w:r w:rsidR="008C714D">
              <w:t>utilizando un conjunto de caracteres</w:t>
            </w:r>
            <w:r w:rsidRPr="005F657D">
              <w:t xml:space="preserve"> seguros (Ejemplo: UTF-8, ISO 8859-1).</w:t>
            </w:r>
          </w:p>
        </w:tc>
        <w:tc>
          <w:tcPr>
            <w:tcW w:w="866" w:type="dxa"/>
            <w:shd w:val="clear" w:color="auto" w:fill="FFC000"/>
            <w:vAlign w:val="center"/>
          </w:tcPr>
          <w:p w14:paraId="5A327A2D" w14:textId="205EB5B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5D85E491" w14:textId="6C6EC8D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749E6ECE" w14:textId="711C786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7D0DD6C2" w14:textId="6C4441E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B65D84" w:rsidRPr="00EA7027" w14:paraId="4784EF37" w14:textId="77777777" w:rsidTr="00B65D8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8C87707" w14:textId="4204A95E" w:rsidR="001A7925" w:rsidRDefault="00B356C7">
            <w:pPr>
              <w:pStyle w:val="TableHeading"/>
            </w:pPr>
            <w:r>
              <w:rPr>
                <w:b/>
                <w:color w:val="FFFFFF"/>
                <w:sz w:val="20"/>
                <w:szCs w:val="20"/>
                <w:shd w:val="clear" w:color="auto" w:fill="A5A5A5"/>
              </w:rPr>
              <w:t>11.3</w:t>
            </w:r>
          </w:p>
        </w:tc>
        <w:tc>
          <w:tcPr>
            <w:tcW w:w="4363" w:type="dxa"/>
            <w:shd w:val="clear" w:color="auto" w:fill="auto"/>
          </w:tcPr>
          <w:p w14:paraId="4D8B1D1C" w14:textId="74FAC072" w:rsidR="001A7925" w:rsidRPr="00877E28" w:rsidRDefault="00FE32B9" w:rsidP="000B3BCC">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0B3BCC">
              <w:t>Verificar que los e</w:t>
            </w:r>
            <w:r w:rsidR="00B356C7" w:rsidRPr="000B3BCC">
              <w:t xml:space="preserve">ncabezados HTTP </w:t>
            </w:r>
            <w:r w:rsidRPr="000B3BCC">
              <w:t>agregados</w:t>
            </w:r>
            <w:r w:rsidR="00B356C7" w:rsidRPr="000B3BCC">
              <w:t xml:space="preserve"> por un proxy confiable o dispositivos SSO</w:t>
            </w:r>
            <w:r w:rsidRPr="000B3BCC">
              <w:t>,</w:t>
            </w:r>
            <w:r w:rsidR="00B356C7" w:rsidRPr="000B3BCC">
              <w:t xml:space="preserve"> tales como un </w:t>
            </w:r>
            <w:r w:rsidR="000B3BCC" w:rsidRPr="000B3BCC">
              <w:t>token</w:t>
            </w:r>
            <w:r w:rsidR="00B356C7" w:rsidRPr="000B3BCC">
              <w:t xml:space="preserve"> </w:t>
            </w:r>
            <w:r w:rsidR="000B3BCC" w:rsidRPr="000B3BCC">
              <w:t>de</w:t>
            </w:r>
            <w:r w:rsidRPr="000B3BCC">
              <w:t xml:space="preserve"> </w:t>
            </w:r>
            <w:r w:rsidR="00B356C7" w:rsidRPr="000B3BCC">
              <w:t>portador</w:t>
            </w:r>
            <w:r w:rsidR="000B3BCC" w:rsidRPr="000B3BCC">
              <w:t xml:space="preserve"> (bearer)</w:t>
            </w:r>
            <w:r w:rsidR="00B356C7" w:rsidRPr="000B3BCC">
              <w:t xml:space="preserve">, </w:t>
            </w:r>
            <w:r w:rsidR="000B3BCC" w:rsidRPr="000B3BCC">
              <w:t>son</w:t>
            </w:r>
            <w:r w:rsidR="00B356C7" w:rsidRPr="000B3BCC">
              <w:t xml:space="preserve"> autenticados por la aplicación. </w:t>
            </w:r>
          </w:p>
        </w:tc>
        <w:tc>
          <w:tcPr>
            <w:tcW w:w="866" w:type="dxa"/>
            <w:shd w:val="clear" w:color="auto" w:fill="auto"/>
            <w:vAlign w:val="center"/>
          </w:tcPr>
          <w:p w14:paraId="6CE8A5A4" w14:textId="7CFEBE51"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3427890D" w14:textId="11A18BE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6BC196F4" w14:textId="7D809A9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7CC909AB" w14:textId="49B7A13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B65D84" w:rsidRPr="00EA7027" w14:paraId="5C9AEDB3" w14:textId="77777777" w:rsidTr="00763A52">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1AAB772" w14:textId="47E248ED" w:rsidR="001A7925" w:rsidRDefault="00B356C7">
            <w:pPr>
              <w:pStyle w:val="TableHeading"/>
            </w:pPr>
            <w:r>
              <w:rPr>
                <w:b/>
                <w:color w:val="FFFFFF"/>
                <w:sz w:val="20"/>
                <w:szCs w:val="20"/>
                <w:shd w:val="clear" w:color="auto" w:fill="A5A5A5"/>
              </w:rPr>
              <w:t>11.4</w:t>
            </w:r>
          </w:p>
        </w:tc>
        <w:tc>
          <w:tcPr>
            <w:tcW w:w="4363" w:type="dxa"/>
            <w:shd w:val="clear" w:color="auto" w:fill="auto"/>
          </w:tcPr>
          <w:p w14:paraId="5D4C41CA" w14:textId="1C86EDBE" w:rsidR="001A7925" w:rsidRPr="00375689" w:rsidRDefault="006F7BE1" w:rsidP="005F1688">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0005CA">
              <w:t>Verificar que el cabezal X-FRAME-OPTIONS se encuentra especificado para los sitios que no deben ser embebidos en X-Frame en sitios de terceros</w:t>
            </w:r>
            <w:r w:rsidR="00B356C7" w:rsidRPr="000005CA">
              <w:t xml:space="preserve"> </w:t>
            </w:r>
          </w:p>
        </w:tc>
        <w:tc>
          <w:tcPr>
            <w:tcW w:w="866" w:type="dxa"/>
            <w:shd w:val="clear" w:color="auto" w:fill="auto"/>
            <w:vAlign w:val="center"/>
          </w:tcPr>
          <w:p w14:paraId="5184D71F"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703D99F3" w14:textId="24B0BFA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0647E961" w14:textId="2BB643F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E2EFD9" w:themeFill="accent6" w:themeFillTint="33"/>
            <w:vAlign w:val="center"/>
          </w:tcPr>
          <w:p w14:paraId="0FD0E983" w14:textId="22C5B7AF" w:rsidR="001A7925" w:rsidRDefault="000B3BCC">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B65D84" w:rsidRPr="00EA7027" w14:paraId="285F62A9" w14:textId="77777777" w:rsidTr="00B65D8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E9DE530" w14:textId="4F147467" w:rsidR="001A7925" w:rsidRDefault="00B356C7">
            <w:pPr>
              <w:pStyle w:val="TableHeading"/>
            </w:pPr>
            <w:r>
              <w:rPr>
                <w:b/>
                <w:color w:val="FFFFFF"/>
                <w:sz w:val="20"/>
                <w:szCs w:val="20"/>
                <w:shd w:val="clear" w:color="auto" w:fill="A5A5A5"/>
              </w:rPr>
              <w:t>11.5</w:t>
            </w:r>
          </w:p>
        </w:tc>
        <w:tc>
          <w:tcPr>
            <w:tcW w:w="4363" w:type="dxa"/>
            <w:shd w:val="clear" w:color="auto" w:fill="auto"/>
          </w:tcPr>
          <w:p w14:paraId="4A6E3143" w14:textId="2BE9A91D" w:rsidR="001A7925" w:rsidRDefault="00D615F2">
            <w:pPr>
              <w:pStyle w:val="TableBody"/>
              <w:cnfStyle w:val="000000100000" w:firstRow="0" w:lastRow="0" w:firstColumn="0" w:lastColumn="0" w:oddVBand="0" w:evenVBand="0" w:oddHBand="1" w:evenHBand="0" w:firstRowFirstColumn="0" w:firstRowLastColumn="0" w:lastRowFirstColumn="0" w:lastRowLastColumn="0"/>
            </w:pPr>
            <w:r>
              <w:t>Verificar</w:t>
            </w:r>
            <w:r w:rsidR="00B356C7">
              <w:t xml:space="preserve"> que los encabezados HTTP o cualquier parte de la respuesta HTTP no exponga</w:t>
            </w:r>
            <w:r>
              <w:t>n</w:t>
            </w:r>
            <w:r w:rsidR="00B356C7">
              <w:t xml:space="preserve"> información detallada </w:t>
            </w:r>
            <w:r>
              <w:t xml:space="preserve">de la versión </w:t>
            </w:r>
            <w:r w:rsidR="00B356C7">
              <w:t>de los componentes del sistema.</w:t>
            </w:r>
          </w:p>
        </w:tc>
        <w:tc>
          <w:tcPr>
            <w:tcW w:w="866" w:type="dxa"/>
            <w:shd w:val="clear" w:color="auto" w:fill="FFC000"/>
            <w:vAlign w:val="center"/>
          </w:tcPr>
          <w:p w14:paraId="0064B47B" w14:textId="617D67A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866" w:type="dxa"/>
            <w:shd w:val="clear" w:color="auto" w:fill="92D050"/>
            <w:vAlign w:val="center"/>
          </w:tcPr>
          <w:p w14:paraId="326C7DB2" w14:textId="22FF833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071ED32F" w14:textId="3F5971E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449878CE" w14:textId="6573891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B65D84" w:rsidRPr="00EA7027" w14:paraId="5E45845E" w14:textId="77777777" w:rsidTr="00D952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1D9E1D4" w14:textId="5EC2781F" w:rsidR="001A7925" w:rsidRDefault="00B356C7">
            <w:pPr>
              <w:pStyle w:val="TableHeading"/>
            </w:pPr>
            <w:r>
              <w:rPr>
                <w:b/>
                <w:color w:val="FFFFFF"/>
                <w:sz w:val="20"/>
                <w:szCs w:val="20"/>
                <w:shd w:val="clear" w:color="auto" w:fill="A5A5A5"/>
              </w:rPr>
              <w:t>11.6</w:t>
            </w:r>
          </w:p>
        </w:tc>
        <w:tc>
          <w:tcPr>
            <w:tcW w:w="4363" w:type="dxa"/>
            <w:shd w:val="clear" w:color="auto" w:fill="auto"/>
          </w:tcPr>
          <w:p w14:paraId="2EB95B7B" w14:textId="5968B221" w:rsidR="001A7925" w:rsidRPr="00375689" w:rsidRDefault="00B356C7" w:rsidP="00D952AA">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D952AA">
              <w:t>Verificar que todas las respues</w:t>
            </w:r>
            <w:r w:rsidR="00922F7E" w:rsidRPr="00D952AA">
              <w:t>tas del API contienen opciones X-Content-Type</w:t>
            </w:r>
            <w:r w:rsidRPr="00D952AA">
              <w:t>:</w:t>
            </w:r>
            <w:r w:rsidR="00922F7E" w:rsidRPr="00D952AA">
              <w:t xml:space="preserve"> </w:t>
            </w:r>
            <w:r w:rsidRPr="00D952AA">
              <w:t>nosniff</w:t>
            </w:r>
            <w:r w:rsidR="00922F7E" w:rsidRPr="00D952AA">
              <w:t xml:space="preserve"> y </w:t>
            </w:r>
            <w:r w:rsidRPr="00D952AA">
              <w:t xml:space="preserve">Content-Disposition: </w:t>
            </w:r>
            <w:r w:rsidR="00D952AA" w:rsidRPr="00D952AA">
              <w:t>attachment</w:t>
            </w:r>
            <w:r w:rsidRPr="00D952AA">
              <w:t>; filename="</w:t>
            </w:r>
            <w:r w:rsidR="00D952AA" w:rsidRPr="00D952AA">
              <w:t>api.json</w:t>
            </w:r>
            <w:r w:rsidRPr="00D952AA">
              <w:t>" (u otro nombre de archivo apropiado para el tipo de contenido).</w:t>
            </w:r>
          </w:p>
        </w:tc>
        <w:tc>
          <w:tcPr>
            <w:tcW w:w="866" w:type="dxa"/>
            <w:shd w:val="clear" w:color="auto" w:fill="FFC000"/>
            <w:vAlign w:val="center"/>
          </w:tcPr>
          <w:p w14:paraId="17F752E1" w14:textId="1C5F90A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06334960" w14:textId="193D00D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78928DDC" w14:textId="54568F2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295934A6" w14:textId="17BE8A7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D952AA">
              <w:t>3.0</w:t>
            </w:r>
          </w:p>
        </w:tc>
      </w:tr>
      <w:tr w:rsidR="00B65D84" w:rsidRPr="00EA7027" w14:paraId="2ADD41A6" w14:textId="77777777" w:rsidTr="00D952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95748F5" w14:textId="65871BE5" w:rsidR="001A7925" w:rsidRDefault="00B356C7">
            <w:pPr>
              <w:pStyle w:val="TableHeading"/>
            </w:pPr>
            <w:r>
              <w:rPr>
                <w:b/>
                <w:color w:val="FFFFFF"/>
                <w:sz w:val="20"/>
                <w:szCs w:val="20"/>
                <w:shd w:val="clear" w:color="auto" w:fill="A5A5A5"/>
              </w:rPr>
              <w:lastRenderedPageBreak/>
              <w:t>11.7</w:t>
            </w:r>
          </w:p>
        </w:tc>
        <w:tc>
          <w:tcPr>
            <w:tcW w:w="4363" w:type="dxa"/>
            <w:shd w:val="clear" w:color="auto" w:fill="auto"/>
            <w:vAlign w:val="center"/>
          </w:tcPr>
          <w:p w14:paraId="44969B79" w14:textId="481D1250" w:rsidR="001A7925" w:rsidRPr="00520DF2" w:rsidRDefault="00B356C7" w:rsidP="00D952AA">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D952AA">
              <w:t xml:space="preserve">Verificar que </w:t>
            </w:r>
            <w:r w:rsidR="00D37AF0" w:rsidRPr="00D952AA">
              <w:t>la</w:t>
            </w:r>
            <w:r w:rsidRPr="00D952AA">
              <w:t xml:space="preserve"> </w:t>
            </w:r>
            <w:r w:rsidR="00D37AF0" w:rsidRPr="00D952AA">
              <w:t xml:space="preserve">política de seguridad de contenido </w:t>
            </w:r>
            <w:r w:rsidRPr="00D952AA">
              <w:t>(CSP</w:t>
            </w:r>
            <w:r w:rsidR="00D952AA" w:rsidRPr="00D952AA">
              <w:t>v2</w:t>
            </w:r>
            <w:r w:rsidRPr="00D952AA">
              <w:t xml:space="preserve">) está en uso de tal manera que </w:t>
            </w:r>
            <w:r w:rsidR="00D952AA" w:rsidRPr="00D952AA">
              <w:t>ayude a mitigar vulnerabilidades de inyección comunes de DOM, XSS, JSON y Javascript</w:t>
            </w:r>
          </w:p>
        </w:tc>
        <w:tc>
          <w:tcPr>
            <w:tcW w:w="866" w:type="dxa"/>
            <w:shd w:val="clear" w:color="auto" w:fill="FFC000"/>
            <w:vAlign w:val="center"/>
          </w:tcPr>
          <w:p w14:paraId="60D73AD6" w14:textId="03D37D2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3BF90154" w14:textId="6376282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5AB4C855" w14:textId="46EF1CD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E2EFD9" w:themeFill="accent6" w:themeFillTint="33"/>
            <w:vAlign w:val="center"/>
          </w:tcPr>
          <w:p w14:paraId="64765665" w14:textId="6A0EAA5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sidRPr="00D952AA">
              <w:t>3.0</w:t>
            </w:r>
            <w:r w:rsidR="00D952AA">
              <w:t>.1</w:t>
            </w:r>
          </w:p>
        </w:tc>
      </w:tr>
      <w:tr w:rsidR="00B65D84" w:rsidRPr="00EA7027" w14:paraId="33E33F5C" w14:textId="77777777" w:rsidTr="00D952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BF3EF9A" w14:textId="0B4609D8" w:rsidR="001A7925" w:rsidRDefault="00B356C7">
            <w:pPr>
              <w:pStyle w:val="TableHeading"/>
            </w:pPr>
            <w:r>
              <w:rPr>
                <w:b/>
                <w:color w:val="FFFFFF"/>
                <w:sz w:val="20"/>
                <w:szCs w:val="20"/>
                <w:shd w:val="clear" w:color="auto" w:fill="A5A5A5"/>
              </w:rPr>
              <w:t>11.8</w:t>
            </w:r>
          </w:p>
        </w:tc>
        <w:tc>
          <w:tcPr>
            <w:tcW w:w="4363" w:type="dxa"/>
            <w:shd w:val="clear" w:color="auto" w:fill="auto"/>
            <w:vAlign w:val="center"/>
          </w:tcPr>
          <w:p w14:paraId="483BBE89" w14:textId="26C5A7B4" w:rsidR="001A7925" w:rsidRPr="00520DF2" w:rsidRDefault="00B356C7" w:rsidP="00B76ECB">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D952AA">
              <w:t xml:space="preserve">Verificar que </w:t>
            </w:r>
            <w:r w:rsidR="00B76ECB" w:rsidRPr="00D952AA">
              <w:t xml:space="preserve">el encabezado </w:t>
            </w:r>
            <w:r w:rsidRPr="00D952AA">
              <w:t>"</w:t>
            </w:r>
            <w:r w:rsidR="00B76ECB" w:rsidRPr="00D952AA">
              <w:t>X-</w:t>
            </w:r>
            <w:r w:rsidRPr="00D952AA">
              <w:t>XSS</w:t>
            </w:r>
            <w:r w:rsidR="00B76ECB" w:rsidRPr="00D952AA">
              <w:t>-Protection</w:t>
            </w:r>
            <w:r w:rsidRPr="00D952AA">
              <w:t xml:space="preserve">: 1; mode=block" </w:t>
            </w:r>
            <w:r w:rsidR="00B76ECB" w:rsidRPr="00D952AA">
              <w:t>esté presente</w:t>
            </w:r>
            <w:r w:rsidR="00D952AA" w:rsidRPr="00D952AA">
              <w:t xml:space="preserve"> para habilitar a los navegadores a filtrar XSS reflejados</w:t>
            </w:r>
            <w:r w:rsidRPr="00D952AA">
              <w:t xml:space="preserve"> </w:t>
            </w:r>
          </w:p>
        </w:tc>
        <w:tc>
          <w:tcPr>
            <w:tcW w:w="866" w:type="dxa"/>
            <w:shd w:val="clear" w:color="auto" w:fill="FFC000"/>
            <w:vAlign w:val="center"/>
          </w:tcPr>
          <w:p w14:paraId="37097492" w14:textId="65FBAAF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866" w:type="dxa"/>
            <w:shd w:val="clear" w:color="auto" w:fill="92D050"/>
            <w:vAlign w:val="center"/>
          </w:tcPr>
          <w:p w14:paraId="00C9E6F9" w14:textId="02DB0EC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5CAEA171" w14:textId="28D235C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327454BA" w14:textId="2366764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D952AA">
              <w:t>3.0</w:t>
            </w:r>
          </w:p>
        </w:tc>
      </w:tr>
    </w:tbl>
    <w:p w14:paraId="385D7AE7" w14:textId="77777777" w:rsidR="001A7925" w:rsidRDefault="001A7925"/>
    <w:p w14:paraId="7540AEB4" w14:textId="77777777" w:rsidR="001A7925" w:rsidRDefault="00B356C7">
      <w:pPr>
        <w:pStyle w:val="Ttulo2"/>
      </w:pPr>
      <w:bookmarkStart w:id="68" w:name="_Toc479004410"/>
      <w:r>
        <w:t>Referencias</w:t>
      </w:r>
      <w:bookmarkEnd w:id="68"/>
    </w:p>
    <w:p w14:paraId="4D7B37D6" w14:textId="77777777" w:rsidR="001A7925" w:rsidRDefault="00B356C7">
      <w:r>
        <w:t>Para obtener más información, consulte:</w:t>
      </w:r>
    </w:p>
    <w:p w14:paraId="288A4F3F" w14:textId="7F5B7099" w:rsidR="001A7925" w:rsidRDefault="00B356C7">
      <w:pPr>
        <w:numPr>
          <w:ilvl w:val="0"/>
          <w:numId w:val="3"/>
        </w:numPr>
        <w:spacing w:before="200" w:after="0" w:line="276" w:lineRule="auto"/>
        <w:contextualSpacing/>
      </w:pPr>
      <w:r>
        <w:t xml:space="preserve">Guía de pruebas OWASP 4.0: Testeo para la </w:t>
      </w:r>
      <w:r w:rsidR="003431FD">
        <w:t xml:space="preserve">manipulación de </w:t>
      </w:r>
      <w:r>
        <w:t>verbo</w:t>
      </w:r>
      <w:r w:rsidR="003431FD">
        <w:t>s</w:t>
      </w:r>
      <w:r>
        <w:t xml:space="preserve"> HTTP </w:t>
      </w:r>
      <w:hyperlink r:id="rId44">
        <w:r>
          <w:rPr>
            <w:color w:val="1155CC"/>
            <w:u w:val="single"/>
          </w:rPr>
          <w:t>https://www.owasp.org/index.php/Testing_for_HTTP_Verb_Tampering_%28OTG-INPVAL-003%29</w:t>
        </w:r>
      </w:hyperlink>
      <w:r>
        <w:t xml:space="preserve"> </w:t>
      </w:r>
    </w:p>
    <w:p w14:paraId="2CCB8644" w14:textId="299D0B86" w:rsidR="001A7925" w:rsidRDefault="00B356C7">
      <w:pPr>
        <w:pStyle w:val="Prrafodelista"/>
        <w:numPr>
          <w:ilvl w:val="0"/>
          <w:numId w:val="3"/>
        </w:numPr>
      </w:pPr>
      <w:r>
        <w:t xml:space="preserve">Adición de Content-Disposition </w:t>
      </w:r>
      <w:r w:rsidR="003431FD">
        <w:t xml:space="preserve">a las respuestas API </w:t>
      </w:r>
      <w:r>
        <w:t xml:space="preserve">ayuda a prevenir muchos de los ataques basados en errores o </w:t>
      </w:r>
      <w:r w:rsidR="003431FD">
        <w:t>malinterpretaciones</w:t>
      </w:r>
      <w:r>
        <w:t xml:space="preserve"> en el tipo MIME entre cliente y servidor, y la opción de "nombre de archivo" específicamente ayuda a prevenir ataques de tipo Descarga de Archivos Reflejada. </w:t>
      </w:r>
      <w:hyperlink r:id="rId45" w:history="1">
        <w:r>
          <w:rPr>
            <w:rStyle w:val="Hipervnculo"/>
          </w:rPr>
          <w:t>https://www.blackhat.com/docs/eu-14/materials/eu-14-Hafif-Reflected-File-Download-A-New-Web-Attack-Vector.pdf</w:t>
        </w:r>
      </w:hyperlink>
      <w:r>
        <w:t xml:space="preserve"> </w:t>
      </w:r>
    </w:p>
    <w:p w14:paraId="1F117600" w14:textId="5911864A" w:rsidR="001A7925" w:rsidRDefault="00B356C7">
      <w:pPr>
        <w:pStyle w:val="Ttulo1"/>
      </w:pPr>
      <w:bookmarkStart w:id="69" w:name="_Toc479004411"/>
      <w:r>
        <w:lastRenderedPageBreak/>
        <w:t>V12: Requisitos de verificación de configuración de seguridad</w:t>
      </w:r>
      <w:bookmarkEnd w:id="69"/>
    </w:p>
    <w:p w14:paraId="5C472D0E" w14:textId="25EC52F4" w:rsidR="001A7925" w:rsidRDefault="00B356C7">
      <w:pPr>
        <w:rPr>
          <w:b/>
          <w:color w:val="FF0000"/>
        </w:rPr>
      </w:pPr>
      <w:r>
        <w:rPr>
          <w:b/>
          <w:color w:val="FF0000"/>
        </w:rPr>
        <w:t xml:space="preserve">Esta sección se incorporó </w:t>
      </w:r>
      <w:r w:rsidR="00B51AFB">
        <w:rPr>
          <w:b/>
          <w:color w:val="FF0000"/>
        </w:rPr>
        <w:t xml:space="preserve">en </w:t>
      </w:r>
      <w:r>
        <w:rPr>
          <w:b/>
          <w:color w:val="FF0000"/>
        </w:rPr>
        <w:t>V11 en</w:t>
      </w:r>
      <w:r w:rsidR="00B51AFB">
        <w:rPr>
          <w:b/>
          <w:color w:val="FF0000"/>
        </w:rPr>
        <w:t xml:space="preserve"> la versión</w:t>
      </w:r>
      <w:r>
        <w:rPr>
          <w:b/>
          <w:color w:val="FF0000"/>
        </w:rPr>
        <w:t xml:space="preserve"> 2.0 </w:t>
      </w:r>
      <w:r w:rsidR="00B51AFB">
        <w:rPr>
          <w:b/>
          <w:color w:val="FF0000"/>
        </w:rPr>
        <w:t xml:space="preserve">del </w:t>
      </w:r>
      <w:r w:rsidR="00B51AFB" w:rsidRPr="00B51AFB">
        <w:rPr>
          <w:b/>
          <w:color w:val="FF0000"/>
        </w:rPr>
        <w:t>Estándar de Verificación de Seguridad en Aplicaciones</w:t>
      </w:r>
      <w:r w:rsidR="00B51AFB">
        <w:rPr>
          <w:b/>
          <w:color w:val="FF0000"/>
        </w:rPr>
        <w:t>.</w:t>
      </w:r>
    </w:p>
    <w:p w14:paraId="42A89965" w14:textId="77777777" w:rsidR="001A7925" w:rsidRDefault="001A7925"/>
    <w:p w14:paraId="568A0935" w14:textId="4336E454" w:rsidR="001A7925" w:rsidRDefault="00B356C7">
      <w:pPr>
        <w:pStyle w:val="Ttulo1"/>
      </w:pPr>
      <w:bookmarkStart w:id="70" w:name="_Toc479004412"/>
      <w:r>
        <w:lastRenderedPageBreak/>
        <w:t>V13: Requisitos de verificación para Controles Malicioso</w:t>
      </w:r>
      <w:bookmarkEnd w:id="70"/>
    </w:p>
    <w:p w14:paraId="10B31D6D" w14:textId="77777777" w:rsidR="001A7925" w:rsidRDefault="00B356C7">
      <w:pPr>
        <w:pStyle w:val="Ttulo2"/>
      </w:pPr>
      <w:bookmarkStart w:id="71" w:name="_Toc479004413"/>
      <w:r>
        <w:t>Objetivo de control</w:t>
      </w:r>
      <w:bookmarkEnd w:id="71"/>
    </w:p>
    <w:p w14:paraId="6A1D0A46" w14:textId="07391E36" w:rsidR="001A7925" w:rsidRDefault="00B356C7">
      <w:r>
        <w:t xml:space="preserve">Asegure que </w:t>
      </w:r>
      <w:r w:rsidR="004A21DD">
        <w:t>la</w:t>
      </w:r>
      <w:r>
        <w:t xml:space="preserve"> aplicación verificada satisfaga los siguientes requisitos de alto nivel:</w:t>
      </w:r>
    </w:p>
    <w:p w14:paraId="7720004F" w14:textId="541119F8" w:rsidR="001A7925" w:rsidRDefault="00B356C7">
      <w:pPr>
        <w:pStyle w:val="Prrafodelista"/>
        <w:numPr>
          <w:ilvl w:val="0"/>
          <w:numId w:val="45"/>
        </w:numPr>
      </w:pPr>
      <w:r>
        <w:rPr>
          <w:rFonts w:hint="eastAsia"/>
        </w:rPr>
        <w:t>La actividad maliciosa se debe manejar con seguridad y adecuadamente para no afectar el resto de la aplicación.</w:t>
      </w:r>
    </w:p>
    <w:p w14:paraId="10068107" w14:textId="0B21356B" w:rsidR="001A7925" w:rsidRDefault="00B356C7">
      <w:pPr>
        <w:pStyle w:val="Prrafodelista"/>
        <w:numPr>
          <w:ilvl w:val="0"/>
          <w:numId w:val="45"/>
        </w:numPr>
      </w:pPr>
      <w:r>
        <w:t xml:space="preserve">No </w:t>
      </w:r>
      <w:r w:rsidR="004A21DD">
        <w:t>posee</w:t>
      </w:r>
      <w:r>
        <w:t xml:space="preserve"> bomba</w:t>
      </w:r>
      <w:r w:rsidR="004A21DD">
        <w:t>s de tiempo ni otros ataques basados en tiempo</w:t>
      </w:r>
    </w:p>
    <w:p w14:paraId="68FE04DC" w14:textId="062CFF6B" w:rsidR="001A7925" w:rsidRDefault="004A21DD">
      <w:pPr>
        <w:pStyle w:val="Prrafodelista"/>
        <w:numPr>
          <w:ilvl w:val="0"/>
          <w:numId w:val="45"/>
        </w:numPr>
      </w:pPr>
      <w:r>
        <w:t xml:space="preserve">No realiza </w:t>
      </w:r>
      <w:r w:rsidR="00B356C7">
        <w:t>"phone home" a destinos malintencionados o no autorizados</w:t>
      </w:r>
    </w:p>
    <w:p w14:paraId="423FC36E" w14:textId="13419A2E" w:rsidR="001A7925" w:rsidRDefault="004A21DD">
      <w:pPr>
        <w:pStyle w:val="Prrafodelista"/>
        <w:numPr>
          <w:ilvl w:val="0"/>
          <w:numId w:val="45"/>
        </w:numPr>
      </w:pPr>
      <w:r>
        <w:t>La aplicación</w:t>
      </w:r>
      <w:r w:rsidR="00B356C7">
        <w:t xml:space="preserve"> </w:t>
      </w:r>
      <w:r>
        <w:t>no posee</w:t>
      </w:r>
      <w:r w:rsidR="00B356C7">
        <w:t xml:space="preserve"> puertas traseras, huevos de Pascua, ataques salami o fallos de lógica que pueden </w:t>
      </w:r>
      <w:r>
        <w:t>ser controlados por un atacante</w:t>
      </w:r>
    </w:p>
    <w:p w14:paraId="32056B1C" w14:textId="55FEF15C" w:rsidR="001A7925" w:rsidRDefault="004A21DD">
      <w:r>
        <w:t>El código malicioso</w:t>
      </w:r>
      <w:r w:rsidR="00B356C7">
        <w:t xml:space="preserve"> es extremadamente raro difícil de detectar. La </w:t>
      </w:r>
      <w:r>
        <w:t>revisión</w:t>
      </w:r>
      <w:r w:rsidR="00B356C7">
        <w:t xml:space="preserve"> manual línea por línea del código pue</w:t>
      </w:r>
      <w:r>
        <w:t xml:space="preserve">de ayudar a encontrar bombas </w:t>
      </w:r>
      <w:r w:rsidR="00B356C7">
        <w:t>lógica</w:t>
      </w:r>
      <w:r>
        <w:t>s</w:t>
      </w:r>
      <w:r w:rsidR="00B356C7">
        <w:t>, pero incluso el más experimentado revisor de código tendrá que esforzarse para encontrar código ma</w:t>
      </w:r>
      <w:r>
        <w:t>licioso aunque sepa que existe.</w:t>
      </w:r>
    </w:p>
    <w:p w14:paraId="417263C3" w14:textId="77777777" w:rsidR="001A7925" w:rsidRDefault="00B356C7">
      <w:pPr>
        <w:pStyle w:val="Ttulo2"/>
      </w:pPr>
      <w:bookmarkStart w:id="72" w:name="_Toc479004414"/>
      <w:r>
        <w:t>Requisitos</w:t>
      </w:r>
      <w:bookmarkEnd w:id="72"/>
    </w:p>
    <w:tbl>
      <w:tblPr>
        <w:tblStyle w:val="Tabladecuadrcula5oscura-nfasis3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
        <w:gridCol w:w="4473"/>
        <w:gridCol w:w="888"/>
        <w:gridCol w:w="888"/>
        <w:gridCol w:w="888"/>
        <w:gridCol w:w="1167"/>
      </w:tblGrid>
      <w:tr w:rsidR="003C52FF" w:rsidRPr="00AC463C" w14:paraId="3F46BDA3" w14:textId="77777777" w:rsidTr="00AC463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1" w:type="dxa"/>
            <w:tcBorders>
              <w:top w:val="none" w:sz="0" w:space="0" w:color="auto"/>
              <w:left w:val="none" w:sz="0" w:space="0" w:color="auto"/>
              <w:right w:val="none" w:sz="0" w:space="0" w:color="auto"/>
            </w:tcBorders>
            <w:vAlign w:val="center"/>
          </w:tcPr>
          <w:p w14:paraId="061E2DCD" w14:textId="77777777" w:rsidR="001A7925" w:rsidRDefault="00B356C7">
            <w:pPr>
              <w:pStyle w:val="TableHeading"/>
            </w:pPr>
            <w:r>
              <w:t>#</w:t>
            </w:r>
          </w:p>
        </w:tc>
        <w:tc>
          <w:tcPr>
            <w:tcW w:w="4368" w:type="dxa"/>
            <w:tcBorders>
              <w:top w:val="none" w:sz="0" w:space="0" w:color="auto"/>
              <w:left w:val="none" w:sz="0" w:space="0" w:color="auto"/>
              <w:right w:val="none" w:sz="0" w:space="0" w:color="auto"/>
            </w:tcBorders>
            <w:vAlign w:val="center"/>
          </w:tcPr>
          <w:p w14:paraId="4ECFCAB8"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pPr>
            <w:r>
              <w:t>Descripción</w:t>
            </w:r>
          </w:p>
        </w:tc>
        <w:tc>
          <w:tcPr>
            <w:tcW w:w="867" w:type="dxa"/>
            <w:tcBorders>
              <w:top w:val="none" w:sz="0" w:space="0" w:color="auto"/>
              <w:left w:val="none" w:sz="0" w:space="0" w:color="auto"/>
              <w:right w:val="none" w:sz="0" w:space="0" w:color="auto"/>
            </w:tcBorders>
            <w:vAlign w:val="center"/>
          </w:tcPr>
          <w:p w14:paraId="14A0C5FE"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67" w:type="dxa"/>
            <w:tcBorders>
              <w:top w:val="none" w:sz="0" w:space="0" w:color="auto"/>
              <w:left w:val="none" w:sz="0" w:space="0" w:color="auto"/>
              <w:right w:val="none" w:sz="0" w:space="0" w:color="auto"/>
            </w:tcBorders>
            <w:vAlign w:val="center"/>
          </w:tcPr>
          <w:p w14:paraId="76D8703F"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67" w:type="dxa"/>
            <w:tcBorders>
              <w:top w:val="none" w:sz="0" w:space="0" w:color="auto"/>
              <w:left w:val="none" w:sz="0" w:space="0" w:color="auto"/>
              <w:right w:val="none" w:sz="0" w:space="0" w:color="auto"/>
            </w:tcBorders>
            <w:vAlign w:val="center"/>
          </w:tcPr>
          <w:p w14:paraId="68570BF5"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1140" w:type="dxa"/>
            <w:tcBorders>
              <w:top w:val="none" w:sz="0" w:space="0" w:color="auto"/>
              <w:left w:val="none" w:sz="0" w:space="0" w:color="auto"/>
              <w:right w:val="none" w:sz="0" w:space="0" w:color="auto"/>
            </w:tcBorders>
            <w:vAlign w:val="center"/>
          </w:tcPr>
          <w:p w14:paraId="6E72A592"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Desde</w:t>
            </w:r>
          </w:p>
        </w:tc>
      </w:tr>
      <w:tr w:rsidR="001474EB" w:rsidRPr="00B02ECE" w14:paraId="50C9CCA3" w14:textId="77777777" w:rsidTr="00C345F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17E5E9C3" w14:textId="701BD110" w:rsidR="001A7925" w:rsidRDefault="00B356C7">
            <w:pPr>
              <w:pStyle w:val="TableHeading"/>
            </w:pPr>
            <w:r>
              <w:rPr>
                <w:b/>
                <w:color w:val="FFFFFF"/>
                <w:sz w:val="20"/>
                <w:szCs w:val="20"/>
                <w:shd w:val="clear" w:color="auto" w:fill="A5A5A5"/>
              </w:rPr>
              <w:t>13.1</w:t>
            </w:r>
          </w:p>
        </w:tc>
        <w:tc>
          <w:tcPr>
            <w:tcW w:w="4368" w:type="dxa"/>
            <w:shd w:val="clear" w:color="auto" w:fill="auto"/>
            <w:vAlign w:val="center"/>
          </w:tcPr>
          <w:p w14:paraId="6A45A59E" w14:textId="0143E668" w:rsidR="001A7925" w:rsidRDefault="00B356C7" w:rsidP="009A1A93">
            <w:pPr>
              <w:pStyle w:val="TableBody"/>
              <w:cnfStyle w:val="000000100000" w:firstRow="0" w:lastRow="0" w:firstColumn="0" w:lastColumn="0" w:oddVBand="0" w:evenVBand="0" w:oddHBand="1" w:evenHBand="0" w:firstRowFirstColumn="0" w:firstRowLastColumn="0" w:lastRowFirstColumn="0" w:lastRowLastColumn="0"/>
            </w:pPr>
            <w:r>
              <w:t>Verifi</w:t>
            </w:r>
            <w:r w:rsidR="00C345F7">
              <w:t>car</w:t>
            </w:r>
            <w:r>
              <w:t xml:space="preserve"> que toda actividad malici</w:t>
            </w:r>
            <w:r w:rsidR="00C345F7">
              <w:t>osa sea adecuadamente aislada</w:t>
            </w:r>
            <w:r w:rsidR="00520DF2">
              <w:t xml:space="preserve"> o encajonada</w:t>
            </w:r>
            <w:r>
              <w:t xml:space="preserve"> para retrasar y disuadir a los atacantes de atacar a otras aplicaciones.</w:t>
            </w:r>
          </w:p>
        </w:tc>
        <w:tc>
          <w:tcPr>
            <w:tcW w:w="867" w:type="dxa"/>
            <w:shd w:val="clear" w:color="auto" w:fill="auto"/>
            <w:vAlign w:val="center"/>
          </w:tcPr>
          <w:p w14:paraId="0CEF9F0E"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auto"/>
            <w:vAlign w:val="center"/>
          </w:tcPr>
          <w:p w14:paraId="5FB58AD7"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00B0F0"/>
            <w:vAlign w:val="center"/>
          </w:tcPr>
          <w:p w14:paraId="529C4122" w14:textId="2367AC9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40" w:type="dxa"/>
            <w:shd w:val="clear" w:color="auto" w:fill="auto"/>
            <w:vAlign w:val="center"/>
          </w:tcPr>
          <w:p w14:paraId="4F7B85D3" w14:textId="5B5595F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1474EB" w:rsidRPr="00EA7027" w14:paraId="7D3DF582" w14:textId="77777777" w:rsidTr="00C345F7">
        <w:trPr>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68BC7303" w14:textId="763039FD" w:rsidR="001A7925" w:rsidRDefault="00B356C7">
            <w:pPr>
              <w:pStyle w:val="TableHeading"/>
            </w:pPr>
            <w:r>
              <w:rPr>
                <w:b/>
                <w:color w:val="FFFFFF"/>
                <w:sz w:val="20"/>
                <w:szCs w:val="20"/>
                <w:shd w:val="clear" w:color="auto" w:fill="A5A5A5"/>
              </w:rPr>
              <w:t>13.2</w:t>
            </w:r>
          </w:p>
        </w:tc>
        <w:tc>
          <w:tcPr>
            <w:tcW w:w="4368" w:type="dxa"/>
            <w:shd w:val="clear" w:color="auto" w:fill="auto"/>
            <w:vAlign w:val="center"/>
          </w:tcPr>
          <w:p w14:paraId="20952637" w14:textId="5304FA64" w:rsidR="001A7925" w:rsidRDefault="00B356C7" w:rsidP="000A529B">
            <w:pPr>
              <w:pStyle w:val="TableBody"/>
              <w:cnfStyle w:val="000000000000" w:firstRow="0" w:lastRow="0" w:firstColumn="0" w:lastColumn="0" w:oddVBand="0" w:evenVBand="0" w:oddHBand="0" w:evenHBand="0" w:firstRowFirstColumn="0" w:firstRowLastColumn="0" w:lastRowFirstColumn="0" w:lastRowLastColumn="0"/>
            </w:pPr>
            <w:r>
              <w:t xml:space="preserve">Verificar que </w:t>
            </w:r>
            <w:r w:rsidR="000A529B">
              <w:t>el código fuente de la aplicación y tantas bibliotecas de terceros como sean posibles, no poseen puertas traseras, huevos de pascua, o fallas de lógica en la autenticación, control de acceso, validaciones de entrada</w:t>
            </w:r>
            <w:r w:rsidR="00DB12D2">
              <w:t xml:space="preserve"> y lógica de negocio en transacciones de alto valor.</w:t>
            </w:r>
          </w:p>
        </w:tc>
        <w:tc>
          <w:tcPr>
            <w:tcW w:w="867" w:type="dxa"/>
            <w:shd w:val="clear" w:color="auto" w:fill="auto"/>
            <w:vAlign w:val="center"/>
          </w:tcPr>
          <w:p w14:paraId="14E7C395"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auto"/>
            <w:vAlign w:val="center"/>
          </w:tcPr>
          <w:p w14:paraId="1A46D611"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00B0F0"/>
            <w:vAlign w:val="center"/>
          </w:tcPr>
          <w:p w14:paraId="2A8F00BA" w14:textId="7D68096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40" w:type="dxa"/>
            <w:shd w:val="clear" w:color="auto" w:fill="E2EFD9" w:themeFill="accent6" w:themeFillTint="33"/>
            <w:vAlign w:val="center"/>
          </w:tcPr>
          <w:p w14:paraId="4B1B9C09" w14:textId="307E354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r w:rsidR="004A21DD">
              <w:rPr>
                <w:shd w:val="clear" w:color="auto" w:fill="E2EFD9"/>
              </w:rPr>
              <w:t>.1</w:t>
            </w:r>
          </w:p>
        </w:tc>
      </w:tr>
    </w:tbl>
    <w:p w14:paraId="28F2F998" w14:textId="77777777" w:rsidR="001A7925" w:rsidRDefault="001A7925"/>
    <w:p w14:paraId="0C5DF997" w14:textId="77777777" w:rsidR="001A7925" w:rsidRDefault="00B356C7">
      <w:pPr>
        <w:pStyle w:val="Ttulo2"/>
      </w:pPr>
      <w:bookmarkStart w:id="73" w:name="_Toc479004415"/>
      <w:r>
        <w:t>Referencias</w:t>
      </w:r>
      <w:bookmarkEnd w:id="73"/>
    </w:p>
    <w:p w14:paraId="0C3CC045" w14:textId="77777777" w:rsidR="001A7925" w:rsidRDefault="00B356C7">
      <w:r>
        <w:t>Para obtener más información, consulte:</w:t>
      </w:r>
    </w:p>
    <w:p w14:paraId="586D258E" w14:textId="310C6F58" w:rsidR="001A7925" w:rsidRDefault="005631B4">
      <w:pPr>
        <w:pStyle w:val="Prrafodelista"/>
        <w:numPr>
          <w:ilvl w:val="0"/>
          <w:numId w:val="46"/>
        </w:numPr>
      </w:pPr>
      <w:hyperlink r:id="rId46" w:history="1">
        <w:r w:rsidR="00B356C7">
          <w:rPr>
            <w:rStyle w:val="Hipervnculo"/>
          </w:rPr>
          <w:t>http://www.dwheeler.com/essays/apple-goto-fail.html</w:t>
        </w:r>
      </w:hyperlink>
      <w:r w:rsidR="00B356C7">
        <w:t xml:space="preserve"> </w:t>
      </w:r>
    </w:p>
    <w:p w14:paraId="337160A2" w14:textId="728D11DB" w:rsidR="001A7925" w:rsidRDefault="001A7925"/>
    <w:p w14:paraId="40045BF2" w14:textId="0EBB6549" w:rsidR="001A7925" w:rsidRDefault="00B356C7">
      <w:pPr>
        <w:pStyle w:val="Ttulo1"/>
      </w:pPr>
      <w:bookmarkStart w:id="74" w:name="_Toc479004416"/>
      <w:r>
        <w:lastRenderedPageBreak/>
        <w:t>V14: Requisitos de verificación de seguridad interna</w:t>
      </w:r>
      <w:bookmarkEnd w:id="74"/>
    </w:p>
    <w:p w14:paraId="200D940D" w14:textId="724ED07E" w:rsidR="001A7925" w:rsidRPr="00572850" w:rsidRDefault="00B356C7">
      <w:pPr>
        <w:rPr>
          <w:b/>
          <w:color w:val="FF0000"/>
        </w:rPr>
      </w:pPr>
      <w:r>
        <w:rPr>
          <w:b/>
          <w:color w:val="FF0000"/>
        </w:rPr>
        <w:t xml:space="preserve">Esta sección se incorporó </w:t>
      </w:r>
      <w:r w:rsidR="00572850">
        <w:rPr>
          <w:b/>
          <w:color w:val="FF0000"/>
        </w:rPr>
        <w:t xml:space="preserve">en </w:t>
      </w:r>
      <w:r>
        <w:rPr>
          <w:b/>
          <w:color w:val="FF0000"/>
        </w:rPr>
        <w:t xml:space="preserve">V13 </w:t>
      </w:r>
      <w:r w:rsidR="00572850">
        <w:rPr>
          <w:b/>
          <w:color w:val="FF0000"/>
        </w:rPr>
        <w:t>en la versión</w:t>
      </w:r>
      <w:r>
        <w:rPr>
          <w:b/>
          <w:color w:val="FF0000"/>
        </w:rPr>
        <w:t xml:space="preserve"> 2.0 de</w:t>
      </w:r>
      <w:r w:rsidR="00572850">
        <w:rPr>
          <w:b/>
          <w:color w:val="FF0000"/>
        </w:rPr>
        <w:t xml:space="preserve">l </w:t>
      </w:r>
      <w:r w:rsidR="00572850" w:rsidRPr="00572850">
        <w:rPr>
          <w:b/>
          <w:color w:val="FF0000"/>
        </w:rPr>
        <w:t>Estándar de Verificación de Seguridad en Aplicaciones</w:t>
      </w:r>
      <w:r w:rsidR="00572850">
        <w:rPr>
          <w:b/>
          <w:color w:val="FF0000"/>
        </w:rPr>
        <w:t>.</w:t>
      </w:r>
    </w:p>
    <w:p w14:paraId="6E3D5C09" w14:textId="0403F800" w:rsidR="001A7925" w:rsidRDefault="00B356C7">
      <w:pPr>
        <w:pStyle w:val="Ttulo1"/>
      </w:pPr>
      <w:bookmarkStart w:id="75" w:name="_Toc479004417"/>
      <w:r>
        <w:lastRenderedPageBreak/>
        <w:t>V15: Requisitos de verificación para lógica de negocios</w:t>
      </w:r>
      <w:bookmarkEnd w:id="75"/>
    </w:p>
    <w:p w14:paraId="1E53EAF9" w14:textId="77777777" w:rsidR="001A7925" w:rsidRDefault="00B356C7">
      <w:pPr>
        <w:pStyle w:val="Ttulo2"/>
      </w:pPr>
      <w:bookmarkStart w:id="76" w:name="_Toc479004418"/>
      <w:r>
        <w:t>Objetivo de control</w:t>
      </w:r>
      <w:bookmarkEnd w:id="76"/>
    </w:p>
    <w:p w14:paraId="66D5CE4C" w14:textId="1C1525E3" w:rsidR="001A7925" w:rsidRDefault="00B356C7">
      <w:r>
        <w:t xml:space="preserve">Asegure que </w:t>
      </w:r>
      <w:r w:rsidR="0007673A">
        <w:t>la</w:t>
      </w:r>
      <w:r>
        <w:t xml:space="preserve"> aplicación verificada satisfaga los siguientes requisitos de alto nivel:</w:t>
      </w:r>
    </w:p>
    <w:p w14:paraId="335820DD" w14:textId="258D14EE" w:rsidR="001A7925" w:rsidRDefault="00B356C7">
      <w:pPr>
        <w:pStyle w:val="Prrafodelista"/>
        <w:numPr>
          <w:ilvl w:val="0"/>
          <w:numId w:val="18"/>
        </w:numPr>
      </w:pPr>
      <w:r>
        <w:rPr>
          <w:rFonts w:hint="eastAsia"/>
        </w:rPr>
        <w:t>El flujo de la lógica de negocio es secuencial y en orden</w:t>
      </w:r>
    </w:p>
    <w:p w14:paraId="41C7B58F" w14:textId="2B9821AF" w:rsidR="001A7925" w:rsidRDefault="00B356C7">
      <w:pPr>
        <w:pStyle w:val="Prrafodelista"/>
        <w:numPr>
          <w:ilvl w:val="0"/>
          <w:numId w:val="18"/>
        </w:numPr>
      </w:pPr>
      <w:r>
        <w:t xml:space="preserve">La Lógica de negocios incluye límites para detectar y evitar ataques automatizados, como las </w:t>
      </w:r>
      <w:r w:rsidR="0007673A">
        <w:t xml:space="preserve">continuas </w:t>
      </w:r>
      <w:r>
        <w:t xml:space="preserve">transferencias de fondos pequeños, agregando 1 millón amigos uno a uno y así sucesivamente. </w:t>
      </w:r>
    </w:p>
    <w:p w14:paraId="7FBCFC23" w14:textId="6A99F619" w:rsidR="001A7925" w:rsidRDefault="00B356C7">
      <w:pPr>
        <w:pStyle w:val="Prrafodelista"/>
        <w:numPr>
          <w:ilvl w:val="0"/>
          <w:numId w:val="18"/>
        </w:numPr>
      </w:pPr>
      <w:r>
        <w:t xml:space="preserve">Flujos de lógica de negocios de alto valor han considerado casos de abuso y agentes maliciosos y </w:t>
      </w:r>
      <w:r w:rsidR="0007673A">
        <w:t>poseen</w:t>
      </w:r>
      <w:r>
        <w:t xml:space="preserve"> protecciones contra la falsificación, alteración, repudio, revelación de información y ataques a la elevación de privilegios. </w:t>
      </w:r>
    </w:p>
    <w:p w14:paraId="43F961E8" w14:textId="77777777" w:rsidR="001A7925" w:rsidRDefault="00B356C7">
      <w:pPr>
        <w:pStyle w:val="Ttulo2"/>
      </w:pPr>
      <w:bookmarkStart w:id="77" w:name="_Toc479004419"/>
      <w:r>
        <w:t>Requisitos</w:t>
      </w:r>
      <w:bookmarkEnd w:id="77"/>
    </w:p>
    <w:tbl>
      <w:tblPr>
        <w:tblStyle w:val="Tabladecuadrcula5oscura-nfasis31"/>
        <w:tblW w:w="5000" w:type="pct"/>
        <w:tblLook w:val="04A0" w:firstRow="1" w:lastRow="0" w:firstColumn="1" w:lastColumn="0" w:noHBand="0" w:noVBand="1"/>
      </w:tblPr>
      <w:tblGrid>
        <w:gridCol w:w="932"/>
        <w:gridCol w:w="4472"/>
        <w:gridCol w:w="888"/>
        <w:gridCol w:w="888"/>
        <w:gridCol w:w="888"/>
        <w:gridCol w:w="1168"/>
      </w:tblGrid>
      <w:tr w:rsidR="003C52FF" w:rsidRPr="00096189" w14:paraId="3B59BBD7" w14:textId="77777777" w:rsidTr="00744AF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D25195F" w14:textId="77777777" w:rsidR="001A7925" w:rsidRDefault="00B356C7">
            <w:pPr>
              <w:pStyle w:val="TableHeading"/>
            </w:pPr>
            <w:r>
              <w:t>#</w:t>
            </w:r>
          </w:p>
        </w:tc>
        <w:tc>
          <w:tcPr>
            <w:tcW w:w="4363" w:type="dxa"/>
            <w:vAlign w:val="center"/>
          </w:tcPr>
          <w:p w14:paraId="034B20CA"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Descripción</w:t>
            </w:r>
          </w:p>
        </w:tc>
        <w:tc>
          <w:tcPr>
            <w:tcW w:w="866" w:type="dxa"/>
            <w:vAlign w:val="center"/>
          </w:tcPr>
          <w:p w14:paraId="74359F99"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66" w:type="dxa"/>
            <w:vAlign w:val="center"/>
          </w:tcPr>
          <w:p w14:paraId="4838B5F5"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66" w:type="dxa"/>
            <w:vAlign w:val="center"/>
          </w:tcPr>
          <w:p w14:paraId="42A94ED9"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1139" w:type="dxa"/>
            <w:vAlign w:val="center"/>
          </w:tcPr>
          <w:p w14:paraId="7442A250"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Desde</w:t>
            </w:r>
          </w:p>
        </w:tc>
      </w:tr>
      <w:tr w:rsidR="00411E7C" w:rsidRPr="00096189" w14:paraId="25DAD095" w14:textId="77777777" w:rsidTr="0046745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C880CC8" w14:textId="3412C81E" w:rsidR="001A7925" w:rsidRDefault="00B356C7">
            <w:pPr>
              <w:pStyle w:val="TableHeading"/>
            </w:pPr>
            <w:r>
              <w:rPr>
                <w:b/>
                <w:color w:val="FFFFFF"/>
                <w:sz w:val="20"/>
                <w:szCs w:val="20"/>
                <w:shd w:val="clear" w:color="auto" w:fill="A5A5A5"/>
              </w:rPr>
              <w:t>V15.1</w:t>
            </w:r>
          </w:p>
        </w:tc>
        <w:tc>
          <w:tcPr>
            <w:tcW w:w="4363" w:type="dxa"/>
            <w:shd w:val="clear" w:color="auto" w:fill="auto"/>
          </w:tcPr>
          <w:p w14:paraId="0A5F4128" w14:textId="5B3AD989" w:rsidR="001A7925" w:rsidRPr="000E6829" w:rsidRDefault="00B356C7" w:rsidP="00CB4608">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07673A">
              <w:t xml:space="preserve">Verificar </w:t>
            </w:r>
            <w:r w:rsidR="00CB4608" w:rsidRPr="0007673A">
              <w:t xml:space="preserve">que </w:t>
            </w:r>
            <w:r w:rsidRPr="0007673A">
              <w:t>la aplicación sólo procese flujos lógic</w:t>
            </w:r>
            <w:r w:rsidR="00CB4608" w:rsidRPr="0007673A">
              <w:t>os</w:t>
            </w:r>
            <w:r w:rsidRPr="0007673A">
              <w:t xml:space="preserve"> de negocios en orden secuencial, con todos los pasos </w:t>
            </w:r>
            <w:r w:rsidR="00CB4608" w:rsidRPr="0007673A">
              <w:t>procesados</w:t>
            </w:r>
            <w:r w:rsidRPr="0007673A">
              <w:t xml:space="preserve"> en tiempo humano realista</w:t>
            </w:r>
            <w:r w:rsidR="00CB4608" w:rsidRPr="0007673A">
              <w:t xml:space="preserve">, y no </w:t>
            </w:r>
            <w:r w:rsidRPr="0007673A">
              <w:t xml:space="preserve">procesados fuera de orden, </w:t>
            </w:r>
            <w:r w:rsidR="00CB4608" w:rsidRPr="0007673A">
              <w:t xml:space="preserve">con </w:t>
            </w:r>
            <w:r w:rsidRPr="0007673A">
              <w:t>pasos</w:t>
            </w:r>
            <w:r w:rsidR="00CB4608" w:rsidRPr="0007673A">
              <w:t xml:space="preserve"> salteados</w:t>
            </w:r>
            <w:r w:rsidRPr="0007673A">
              <w:t xml:space="preserve">, </w:t>
            </w:r>
            <w:r w:rsidR="00CB4608" w:rsidRPr="0007673A">
              <w:t xml:space="preserve">con </w:t>
            </w:r>
            <w:r w:rsidRPr="0007673A">
              <w:t xml:space="preserve">pasos del proceso de otro usuario, o de transacciones muy rápidamente </w:t>
            </w:r>
            <w:r w:rsidR="00CB4608" w:rsidRPr="0007673A">
              <w:t>enviadas</w:t>
            </w:r>
            <w:r w:rsidRPr="0007673A">
              <w:t>.</w:t>
            </w:r>
          </w:p>
        </w:tc>
        <w:tc>
          <w:tcPr>
            <w:tcW w:w="866" w:type="dxa"/>
            <w:shd w:val="clear" w:color="auto" w:fill="auto"/>
            <w:vAlign w:val="center"/>
          </w:tcPr>
          <w:p w14:paraId="03534F9C"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2E21D05D" w14:textId="7BA8276F"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62435E92" w14:textId="7CFDBCE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4D8FEF44" w14:textId="2D44628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411E7C" w:rsidRPr="00096189" w14:paraId="2AB736E5" w14:textId="77777777" w:rsidTr="0046745D">
        <w:trPr>
          <w:cantSplit/>
        </w:trPr>
        <w:tc>
          <w:tcPr>
            <w:cnfStyle w:val="001000000000" w:firstRow="0" w:lastRow="0" w:firstColumn="1" w:lastColumn="0" w:oddVBand="0" w:evenVBand="0" w:oddHBand="0" w:evenHBand="0" w:firstRowFirstColumn="0" w:firstRowLastColumn="0" w:lastRowFirstColumn="0" w:lastRowLastColumn="0"/>
            <w:tcW w:w="910" w:type="dxa"/>
          </w:tcPr>
          <w:p w14:paraId="5680A58A" w14:textId="3383A317" w:rsidR="001A7925" w:rsidRDefault="00B356C7">
            <w:pPr>
              <w:pStyle w:val="TableHeading"/>
            </w:pPr>
            <w:r>
              <w:rPr>
                <w:b/>
                <w:color w:val="FFFFFF"/>
                <w:sz w:val="20"/>
                <w:szCs w:val="20"/>
                <w:shd w:val="clear" w:color="auto" w:fill="A5A5A5"/>
              </w:rPr>
              <w:t>V15.2</w:t>
            </w:r>
          </w:p>
        </w:tc>
        <w:tc>
          <w:tcPr>
            <w:tcW w:w="4363" w:type="dxa"/>
            <w:shd w:val="clear" w:color="auto" w:fill="auto"/>
          </w:tcPr>
          <w:p w14:paraId="205B8EEE" w14:textId="11FCCD27" w:rsidR="001A7925" w:rsidRPr="00FB4062" w:rsidRDefault="00B356C7" w:rsidP="00792E1F">
            <w:pPr>
              <w:pStyle w:val="TableBody"/>
              <w:cnfStyle w:val="000000000000" w:firstRow="0" w:lastRow="0" w:firstColumn="0" w:lastColumn="0" w:oddVBand="0" w:evenVBand="0" w:oddHBand="0" w:evenHBand="0" w:firstRowFirstColumn="0" w:firstRowLastColumn="0" w:lastRowFirstColumn="0" w:lastRowLastColumn="0"/>
            </w:pPr>
            <w:r w:rsidRPr="00FB4062">
              <w:t xml:space="preserve">Verificar </w:t>
            </w:r>
            <w:r w:rsidR="00792E1F" w:rsidRPr="00FB4062">
              <w:t xml:space="preserve">que </w:t>
            </w:r>
            <w:r w:rsidRPr="00FB4062">
              <w:t>la aplicación tiene límites de ne</w:t>
            </w:r>
            <w:r w:rsidR="00792E1F" w:rsidRPr="00FB4062">
              <w:t xml:space="preserve">gocio y los </w:t>
            </w:r>
            <w:r w:rsidRPr="00FB4062">
              <w:t xml:space="preserve">aplique correctamente por cada usuario, con alertas configurables y reacciones automatizadas </w:t>
            </w:r>
            <w:r w:rsidR="00792E1F" w:rsidRPr="00FB4062">
              <w:t>ante ataques inusuales o automáticos.</w:t>
            </w:r>
            <w:r w:rsidRPr="00FB4062">
              <w:t xml:space="preserve"> </w:t>
            </w:r>
          </w:p>
        </w:tc>
        <w:tc>
          <w:tcPr>
            <w:tcW w:w="866" w:type="dxa"/>
            <w:shd w:val="clear" w:color="auto" w:fill="auto"/>
            <w:vAlign w:val="center"/>
          </w:tcPr>
          <w:p w14:paraId="7386F43C"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B548F58" w14:textId="17B2611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160BEC07" w14:textId="3143815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626A7FD7" w14:textId="05C5426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bl>
    <w:p w14:paraId="1C3BE512" w14:textId="77777777" w:rsidR="001A7925" w:rsidRDefault="001A7925"/>
    <w:p w14:paraId="40CFA627" w14:textId="77777777" w:rsidR="001A7925" w:rsidRDefault="00B356C7">
      <w:pPr>
        <w:pStyle w:val="Ttulo2"/>
      </w:pPr>
      <w:bookmarkStart w:id="78" w:name="_Toc479004420"/>
      <w:r>
        <w:t>Referencias</w:t>
      </w:r>
      <w:bookmarkEnd w:id="78"/>
    </w:p>
    <w:p w14:paraId="7925EBFF" w14:textId="77777777" w:rsidR="001A7925" w:rsidRDefault="00B356C7">
      <w:r>
        <w:t>Para obtener más información, consulte:</w:t>
      </w:r>
    </w:p>
    <w:p w14:paraId="0DDB766D" w14:textId="19D89ECF" w:rsidR="001A7925" w:rsidRDefault="00B356C7">
      <w:pPr>
        <w:pStyle w:val="Prrafodelista"/>
        <w:numPr>
          <w:ilvl w:val="0"/>
          <w:numId w:val="17"/>
        </w:numPr>
      </w:pPr>
      <w:r>
        <w:rPr>
          <w:rFonts w:hint="eastAsia"/>
        </w:rPr>
        <w:t xml:space="preserve">Guía de pruebas OWASP 4.0: </w:t>
      </w:r>
      <w:r w:rsidR="0007673A">
        <w:t>Pruebas</w:t>
      </w:r>
      <w:r>
        <w:rPr>
          <w:rFonts w:hint="eastAsia"/>
        </w:rPr>
        <w:t xml:space="preserve"> de lógica de negocios</w:t>
      </w:r>
      <w:hyperlink r:id="rId47" w:history="1">
        <w:r>
          <w:t xml:space="preserve"> </w:t>
        </w:r>
        <w:r>
          <w:rPr>
            <w:rStyle w:val="Hipervnculo"/>
            <w:rFonts w:hint="eastAsia"/>
          </w:rPr>
          <w:t>https://www.OWASP.org/index.php/Testing_for_business_logic</w:t>
        </w:r>
      </w:hyperlink>
      <w:r>
        <w:t xml:space="preserve"> </w:t>
      </w:r>
    </w:p>
    <w:p w14:paraId="375AE593" w14:textId="4948F460" w:rsidR="001A7925" w:rsidRPr="009C1594" w:rsidRDefault="00B356C7">
      <w:pPr>
        <w:pStyle w:val="Prrafodelista"/>
        <w:numPr>
          <w:ilvl w:val="0"/>
          <w:numId w:val="17"/>
        </w:numPr>
        <w:rPr>
          <w:lang w:val="en-US"/>
        </w:rPr>
      </w:pPr>
      <w:r w:rsidRPr="0007673A">
        <w:rPr>
          <w:rFonts w:hint="eastAsia"/>
        </w:rPr>
        <w:t>Cheat Sheet:</w:t>
      </w:r>
      <w:r w:rsidRPr="0007673A">
        <w:t xml:space="preserve"> </w:t>
      </w:r>
      <w:r w:rsidR="0007673A" w:rsidRPr="0007673A">
        <w:t xml:space="preserve">Lógica de Negocio </w:t>
      </w:r>
      <w:hyperlink r:id="rId48" w:history="1">
        <w:r w:rsidR="0007673A" w:rsidRPr="002D2991">
          <w:rPr>
            <w:rStyle w:val="Hipervnculo"/>
            <w:rFonts w:hint="eastAsia"/>
            <w:lang w:val="en-US"/>
          </w:rPr>
          <w:t>https://www.OWASP.org/index.php/Business_Logic_Security_Cheat_Sheet</w:t>
        </w:r>
      </w:hyperlink>
      <w:r w:rsidR="0007673A">
        <w:rPr>
          <w:lang w:val="en-US"/>
        </w:rPr>
        <w:t xml:space="preserve"> </w:t>
      </w:r>
    </w:p>
    <w:p w14:paraId="06C38663" w14:textId="3763B037" w:rsidR="001A7925" w:rsidRDefault="00193309">
      <w:pPr>
        <w:pStyle w:val="Ttulo1"/>
      </w:pPr>
      <w:bookmarkStart w:id="79" w:name="_Toc479004421"/>
      <w:r>
        <w:lastRenderedPageBreak/>
        <w:t>V16: R</w:t>
      </w:r>
      <w:r w:rsidR="00B356C7">
        <w:t>equisitos de verificación</w:t>
      </w:r>
      <w:r>
        <w:t xml:space="preserve"> de archivos y recursos</w:t>
      </w:r>
      <w:bookmarkEnd w:id="79"/>
    </w:p>
    <w:p w14:paraId="2BCE3EA6" w14:textId="77777777" w:rsidR="001A7925" w:rsidRDefault="00B356C7">
      <w:pPr>
        <w:pStyle w:val="Ttulo2"/>
      </w:pPr>
      <w:bookmarkStart w:id="80" w:name="_Toc479004422"/>
      <w:r>
        <w:t>Objetivo de control</w:t>
      </w:r>
      <w:bookmarkEnd w:id="80"/>
    </w:p>
    <w:p w14:paraId="0C7F1956" w14:textId="50436D5D" w:rsidR="001A7925" w:rsidRDefault="00B356C7">
      <w:r>
        <w:t xml:space="preserve">Asegure que </w:t>
      </w:r>
      <w:r w:rsidR="00E42BA9">
        <w:t>la</w:t>
      </w:r>
      <w:r>
        <w:t xml:space="preserve"> aplicación verificada satisfaga los siguientes requisitos de alto nivel:</w:t>
      </w:r>
    </w:p>
    <w:p w14:paraId="048EACDF" w14:textId="77777777" w:rsidR="00E42BA9" w:rsidRDefault="00B356C7" w:rsidP="00E42BA9">
      <w:pPr>
        <w:pStyle w:val="Prrafodelista"/>
        <w:numPr>
          <w:ilvl w:val="0"/>
          <w:numId w:val="37"/>
        </w:numPr>
      </w:pPr>
      <w:r>
        <w:rPr>
          <w:rFonts w:hint="eastAsia"/>
        </w:rPr>
        <w:t xml:space="preserve">Datos no confiables deben ser </w:t>
      </w:r>
      <w:r w:rsidR="00E42BA9">
        <w:t>gestionados</w:t>
      </w:r>
      <w:r>
        <w:rPr>
          <w:rFonts w:hint="eastAsia"/>
        </w:rPr>
        <w:t xml:space="preserve"> como tales y de forma segura</w:t>
      </w:r>
    </w:p>
    <w:p w14:paraId="0EEE6160" w14:textId="668452EB" w:rsidR="001A7925" w:rsidRDefault="00E42BA9" w:rsidP="00E42BA9">
      <w:pPr>
        <w:pStyle w:val="Prrafodelista"/>
        <w:numPr>
          <w:ilvl w:val="0"/>
          <w:numId w:val="37"/>
        </w:numPr>
      </w:pPr>
      <w:r>
        <w:t xml:space="preserve">Datos </w:t>
      </w:r>
      <w:r w:rsidR="00B356C7">
        <w:rPr>
          <w:rFonts w:hint="eastAsia"/>
        </w:rPr>
        <w:t xml:space="preserve">Obtenidos de fuentes no confiables sean almacenan fuera del webroot y </w:t>
      </w:r>
      <w:r>
        <w:t>posean</w:t>
      </w:r>
      <w:r w:rsidR="00B356C7">
        <w:rPr>
          <w:rFonts w:hint="eastAsia"/>
        </w:rPr>
        <w:t xml:space="preserve"> permisos limitados.</w:t>
      </w:r>
    </w:p>
    <w:p w14:paraId="7B3A4711" w14:textId="77777777" w:rsidR="001A7925" w:rsidRDefault="00B356C7">
      <w:pPr>
        <w:pStyle w:val="Ttulo2"/>
      </w:pPr>
      <w:bookmarkStart w:id="81" w:name="_Toc479004423"/>
      <w:r>
        <w:t>Requisitos</w:t>
      </w:r>
      <w:bookmarkEnd w:id="81"/>
    </w:p>
    <w:tbl>
      <w:tblPr>
        <w:tblStyle w:val="Tabladecuadrcula5oscura-nfasis31"/>
        <w:tblW w:w="5000" w:type="pct"/>
        <w:tblLook w:val="04A0" w:firstRow="1" w:lastRow="0" w:firstColumn="1" w:lastColumn="0" w:noHBand="0" w:noVBand="1"/>
      </w:tblPr>
      <w:tblGrid>
        <w:gridCol w:w="932"/>
        <w:gridCol w:w="4472"/>
        <w:gridCol w:w="888"/>
        <w:gridCol w:w="888"/>
        <w:gridCol w:w="888"/>
        <w:gridCol w:w="1168"/>
      </w:tblGrid>
      <w:tr w:rsidR="003C52FF" w:rsidRPr="00924854" w14:paraId="7B9645E3" w14:textId="77777777" w:rsidTr="00164D6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8943D85" w14:textId="77777777" w:rsidR="001A7925" w:rsidRDefault="00B356C7">
            <w:pPr>
              <w:pStyle w:val="TableHeading"/>
              <w:rPr>
                <w:b/>
              </w:rPr>
            </w:pPr>
            <w:r>
              <w:rPr>
                <w:b/>
              </w:rPr>
              <w:t>#</w:t>
            </w:r>
          </w:p>
        </w:tc>
        <w:tc>
          <w:tcPr>
            <w:tcW w:w="4363" w:type="dxa"/>
            <w:vAlign w:val="center"/>
          </w:tcPr>
          <w:p w14:paraId="0A08E878"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rPr>
                <w:b/>
              </w:rPr>
            </w:pPr>
            <w:r>
              <w:rPr>
                <w:b/>
              </w:rPr>
              <w:t>Descripción</w:t>
            </w:r>
          </w:p>
        </w:tc>
        <w:tc>
          <w:tcPr>
            <w:tcW w:w="866" w:type="dxa"/>
            <w:vAlign w:val="center"/>
          </w:tcPr>
          <w:p w14:paraId="12CAEC35"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866" w:type="dxa"/>
            <w:vAlign w:val="center"/>
          </w:tcPr>
          <w:p w14:paraId="0DD471F7"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866" w:type="dxa"/>
            <w:vAlign w:val="center"/>
          </w:tcPr>
          <w:p w14:paraId="2A24D9DD"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1139" w:type="dxa"/>
            <w:vAlign w:val="center"/>
          </w:tcPr>
          <w:p w14:paraId="62C6B18C"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rPr>
                <w:b/>
              </w:rPr>
            </w:pPr>
            <w:r>
              <w:rPr>
                <w:b/>
              </w:rPr>
              <w:t>Desde</w:t>
            </w:r>
          </w:p>
        </w:tc>
      </w:tr>
      <w:tr w:rsidR="001E22FA" w:rsidRPr="00EA7027" w14:paraId="2B671CE6" w14:textId="77777777" w:rsidTr="00D922C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4F04033C" w14:textId="3D6D9407" w:rsidR="001A7925" w:rsidRDefault="00B356C7">
            <w:pPr>
              <w:pStyle w:val="TableHeading"/>
            </w:pPr>
            <w:r>
              <w:rPr>
                <w:b/>
                <w:color w:val="FFFFFF"/>
                <w:sz w:val="20"/>
                <w:szCs w:val="20"/>
                <w:shd w:val="clear" w:color="auto" w:fill="A5A5A5"/>
              </w:rPr>
              <w:t>16.1</w:t>
            </w:r>
          </w:p>
        </w:tc>
        <w:tc>
          <w:tcPr>
            <w:tcW w:w="4363" w:type="dxa"/>
            <w:shd w:val="clear" w:color="auto" w:fill="auto"/>
          </w:tcPr>
          <w:p w14:paraId="67FCF2AE" w14:textId="0ABF7FA0" w:rsidR="001A7925" w:rsidRDefault="00B356C7" w:rsidP="002A2F9A">
            <w:pPr>
              <w:pStyle w:val="TableBody"/>
              <w:cnfStyle w:val="000000100000" w:firstRow="0" w:lastRow="0" w:firstColumn="0" w:lastColumn="0" w:oddVBand="0" w:evenVBand="0" w:oddHBand="1" w:evenHBand="0" w:firstRowFirstColumn="0" w:firstRowLastColumn="0" w:lastRowFirstColumn="0" w:lastRowLastColumn="0"/>
            </w:pPr>
            <w:r w:rsidRPr="00004842">
              <w:t xml:space="preserve">Verificar que las </w:t>
            </w:r>
            <w:r w:rsidR="00A44378" w:rsidRPr="00004842">
              <w:t xml:space="preserve">URL </w:t>
            </w:r>
            <w:r w:rsidR="002A2F9A">
              <w:t xml:space="preserve">de </w:t>
            </w:r>
            <w:r w:rsidR="00A44378" w:rsidRPr="00004842">
              <w:t>re</w:t>
            </w:r>
            <w:r w:rsidR="002A2F9A">
              <w:t>direccionen</w:t>
            </w:r>
            <w:r w:rsidRPr="00004842">
              <w:t xml:space="preserve"> </w:t>
            </w:r>
            <w:r w:rsidR="00A44378" w:rsidRPr="00004842">
              <w:t xml:space="preserve">y </w:t>
            </w:r>
            <w:r w:rsidR="002A2F9A">
              <w:t>reenvíen</w:t>
            </w:r>
            <w:r w:rsidR="00A44378" w:rsidRPr="00004842">
              <w:t xml:space="preserve"> sólo a</w:t>
            </w:r>
            <w:r w:rsidRPr="00004842">
              <w:t xml:space="preserve"> destinos clasificados en la lista blanca, o mostrar una advertencia cuando se rediri</w:t>
            </w:r>
            <w:r w:rsidR="00A44378" w:rsidRPr="00004842">
              <w:t>ja</w:t>
            </w:r>
            <w:r w:rsidRPr="00004842">
              <w:t xml:space="preserve"> a contenido potencialmente no confiable.</w:t>
            </w:r>
          </w:p>
        </w:tc>
        <w:tc>
          <w:tcPr>
            <w:tcW w:w="866" w:type="dxa"/>
            <w:shd w:val="clear" w:color="auto" w:fill="FFC000"/>
            <w:vAlign w:val="center"/>
          </w:tcPr>
          <w:p w14:paraId="6DF6EDE7" w14:textId="3E14C8A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351197F3" w14:textId="3E61D0B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7EFF27CE" w14:textId="4990922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1DA70492" w14:textId="4A430F2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1E22FA" w:rsidRPr="00EA7027" w14:paraId="5BAC5764" w14:textId="77777777" w:rsidTr="001E22FA">
        <w:trPr>
          <w:cantSplit/>
        </w:trPr>
        <w:tc>
          <w:tcPr>
            <w:cnfStyle w:val="001000000000" w:firstRow="0" w:lastRow="0" w:firstColumn="1" w:lastColumn="0" w:oddVBand="0" w:evenVBand="0" w:oddHBand="0" w:evenHBand="0" w:firstRowFirstColumn="0" w:firstRowLastColumn="0" w:lastRowFirstColumn="0" w:lastRowLastColumn="0"/>
            <w:tcW w:w="910" w:type="dxa"/>
          </w:tcPr>
          <w:p w14:paraId="2DCC5E73" w14:textId="2FD4A07E" w:rsidR="001A7925" w:rsidRDefault="00B356C7">
            <w:pPr>
              <w:pStyle w:val="TableHeading"/>
            </w:pPr>
            <w:r>
              <w:rPr>
                <w:b/>
                <w:color w:val="FFFFFF"/>
                <w:sz w:val="20"/>
                <w:szCs w:val="20"/>
                <w:shd w:val="clear" w:color="auto" w:fill="A5A5A5"/>
              </w:rPr>
              <w:t>16.2</w:t>
            </w:r>
          </w:p>
        </w:tc>
        <w:tc>
          <w:tcPr>
            <w:tcW w:w="4363" w:type="dxa"/>
            <w:shd w:val="clear" w:color="auto" w:fill="auto"/>
          </w:tcPr>
          <w:p w14:paraId="145032C7" w14:textId="08B3CDA0" w:rsidR="001A7925" w:rsidRPr="00BD5F5D" w:rsidRDefault="00D42FBA" w:rsidP="002A2F9A">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2A2F9A">
              <w:rPr>
                <w:color w:val="333333"/>
              </w:rPr>
              <w:t>Verificar</w:t>
            </w:r>
            <w:r w:rsidR="00B356C7" w:rsidRPr="002A2F9A">
              <w:rPr>
                <w:color w:val="333333"/>
              </w:rPr>
              <w:t xml:space="preserve"> que </w:t>
            </w:r>
            <w:r w:rsidR="00004842" w:rsidRPr="002A2F9A">
              <w:rPr>
                <w:color w:val="333333"/>
              </w:rPr>
              <w:t>archivos no confiables</w:t>
            </w:r>
            <w:r w:rsidR="00B356C7" w:rsidRPr="002A2F9A">
              <w:rPr>
                <w:color w:val="333333"/>
              </w:rPr>
              <w:t xml:space="preserve"> enviados a la aplicación no se</w:t>
            </w:r>
            <w:r w:rsidR="00004842" w:rsidRPr="002A2F9A">
              <w:rPr>
                <w:color w:val="333333"/>
              </w:rPr>
              <w:t>an</w:t>
            </w:r>
            <w:r w:rsidR="00B356C7" w:rsidRPr="002A2F9A">
              <w:rPr>
                <w:color w:val="333333"/>
              </w:rPr>
              <w:t xml:space="preserve"> utilizados directamente por comandos de I/O</w:t>
            </w:r>
            <w:r w:rsidR="00537859" w:rsidRPr="002A2F9A">
              <w:rPr>
                <w:color w:val="333333"/>
              </w:rPr>
              <w:t xml:space="preserve"> </w:t>
            </w:r>
            <w:r w:rsidR="00B356C7" w:rsidRPr="002A2F9A">
              <w:rPr>
                <w:color w:val="333333"/>
              </w:rPr>
              <w:t>(Entrada/Salida) de archivos</w:t>
            </w:r>
            <w:r w:rsidR="00B356C7" w:rsidRPr="002A2F9A">
              <w:t xml:space="preserve">, especialmente para proteger contra </w:t>
            </w:r>
            <w:r w:rsidR="002A2F9A" w:rsidRPr="002A2F9A">
              <w:t>manipulaciones de rutas</w:t>
            </w:r>
            <w:r w:rsidR="00B356C7" w:rsidRPr="002A2F9A">
              <w:t xml:space="preserve">, archivo local incluido, </w:t>
            </w:r>
            <w:r w:rsidR="002A2F9A" w:rsidRPr="002A2F9A">
              <w:t>manipulación de</w:t>
            </w:r>
            <w:r w:rsidR="00B356C7" w:rsidRPr="002A2F9A">
              <w:t xml:space="preserve"> tipo mime y vulnerabilidades de inyección de comandos </w:t>
            </w:r>
            <w:r w:rsidR="00004842" w:rsidRPr="002A2F9A">
              <w:t>de</w:t>
            </w:r>
            <w:r w:rsidR="00B356C7" w:rsidRPr="002A2F9A">
              <w:t xml:space="preserve"> sistema operativo.</w:t>
            </w:r>
          </w:p>
        </w:tc>
        <w:tc>
          <w:tcPr>
            <w:tcW w:w="866" w:type="dxa"/>
            <w:shd w:val="clear" w:color="auto" w:fill="FFC000"/>
            <w:vAlign w:val="center"/>
          </w:tcPr>
          <w:p w14:paraId="63B8BD54" w14:textId="09A8F4C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414432D5" w14:textId="31C262AF"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705EDDC2" w14:textId="0950B3D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026E4727" w14:textId="7810C20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1E22FA" w:rsidRPr="00EA7027" w14:paraId="1BD3C00F" w14:textId="77777777" w:rsidTr="00C42EC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DA18852" w14:textId="0B1DD459" w:rsidR="001A7925" w:rsidRDefault="00B356C7">
            <w:pPr>
              <w:pStyle w:val="TableHeading"/>
            </w:pPr>
            <w:r>
              <w:rPr>
                <w:b/>
                <w:color w:val="FFFFFF"/>
                <w:sz w:val="20"/>
                <w:szCs w:val="20"/>
                <w:shd w:val="clear" w:color="auto" w:fill="A5A5A5"/>
              </w:rPr>
              <w:t>16.3</w:t>
            </w:r>
          </w:p>
        </w:tc>
        <w:tc>
          <w:tcPr>
            <w:tcW w:w="4363" w:type="dxa"/>
            <w:shd w:val="clear" w:color="auto" w:fill="auto"/>
          </w:tcPr>
          <w:p w14:paraId="38F79F56" w14:textId="344813B1" w:rsidR="001A7925" w:rsidRDefault="00BA410F" w:rsidP="00BA410F">
            <w:pPr>
              <w:pStyle w:val="TableBody"/>
              <w:cnfStyle w:val="000000100000" w:firstRow="0" w:lastRow="0" w:firstColumn="0" w:lastColumn="0" w:oddVBand="0" w:evenVBand="0" w:oddHBand="1" w:evenHBand="0" w:firstRowFirstColumn="0" w:firstRowLastColumn="0" w:lastRowFirstColumn="0" w:lastRowLastColumn="0"/>
            </w:pPr>
            <w:r>
              <w:rPr>
                <w:color w:val="333333"/>
              </w:rPr>
              <w:t>Verificar</w:t>
            </w:r>
            <w:r w:rsidR="00B356C7">
              <w:rPr>
                <w:color w:val="333333"/>
              </w:rPr>
              <w:t xml:space="preserve"> que los archivos procedentes de fuentes no confiables sean validados para ser del tipo </w:t>
            </w:r>
            <w:r>
              <w:rPr>
                <w:color w:val="333333"/>
              </w:rPr>
              <w:t>d</w:t>
            </w:r>
            <w:r w:rsidR="00B356C7">
              <w:rPr>
                <w:color w:val="333333"/>
              </w:rPr>
              <w:t xml:space="preserve">el cual se espera y sean analizados por escáneres antivirus para evitar </w:t>
            </w:r>
            <w:r>
              <w:rPr>
                <w:color w:val="333333"/>
              </w:rPr>
              <w:t xml:space="preserve">la </w:t>
            </w:r>
            <w:r w:rsidR="00B356C7">
              <w:rPr>
                <w:color w:val="333333"/>
              </w:rPr>
              <w:t xml:space="preserve">carga de contenido </w:t>
            </w:r>
            <w:r>
              <w:rPr>
                <w:color w:val="333333"/>
              </w:rPr>
              <w:t xml:space="preserve">malicioso </w:t>
            </w:r>
            <w:r w:rsidR="00B356C7">
              <w:rPr>
                <w:color w:val="333333"/>
              </w:rPr>
              <w:t>conocido.</w:t>
            </w:r>
          </w:p>
        </w:tc>
        <w:tc>
          <w:tcPr>
            <w:tcW w:w="866" w:type="dxa"/>
            <w:shd w:val="clear" w:color="auto" w:fill="FFC000"/>
            <w:vAlign w:val="center"/>
          </w:tcPr>
          <w:p w14:paraId="0EA86F4D" w14:textId="35F189B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866" w:type="dxa"/>
            <w:shd w:val="clear" w:color="auto" w:fill="92D050"/>
            <w:vAlign w:val="center"/>
          </w:tcPr>
          <w:p w14:paraId="6EC29444" w14:textId="0E3C603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39BEF6DB" w14:textId="3D42C1D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6E10F6AA" w14:textId="45133BF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1E22FA" w:rsidRPr="00EA7027" w14:paraId="5A6D541D" w14:textId="77777777" w:rsidTr="00C42EC4">
        <w:trPr>
          <w:cantSplit/>
        </w:trPr>
        <w:tc>
          <w:tcPr>
            <w:cnfStyle w:val="001000000000" w:firstRow="0" w:lastRow="0" w:firstColumn="1" w:lastColumn="0" w:oddVBand="0" w:evenVBand="0" w:oddHBand="0" w:evenHBand="0" w:firstRowFirstColumn="0" w:firstRowLastColumn="0" w:lastRowFirstColumn="0" w:lastRowLastColumn="0"/>
            <w:tcW w:w="910" w:type="dxa"/>
          </w:tcPr>
          <w:p w14:paraId="257BD34C" w14:textId="12681441" w:rsidR="001A7925" w:rsidRDefault="00B356C7">
            <w:pPr>
              <w:pStyle w:val="TableHeading"/>
            </w:pPr>
            <w:r>
              <w:rPr>
                <w:b/>
                <w:color w:val="FFFFFF"/>
                <w:sz w:val="20"/>
                <w:szCs w:val="20"/>
                <w:shd w:val="clear" w:color="auto" w:fill="A5A5A5"/>
              </w:rPr>
              <w:t>16.4</w:t>
            </w:r>
          </w:p>
        </w:tc>
        <w:tc>
          <w:tcPr>
            <w:tcW w:w="4363" w:type="dxa"/>
            <w:shd w:val="clear" w:color="auto" w:fill="auto"/>
          </w:tcPr>
          <w:p w14:paraId="1A65C7E7" w14:textId="4DF194C2" w:rsidR="001A7925" w:rsidRPr="00BD5F5D" w:rsidRDefault="00B356C7" w:rsidP="009E3054">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9E3054">
              <w:t xml:space="preserve">Verificar que </w:t>
            </w:r>
            <w:r w:rsidR="00531D86" w:rsidRPr="009E3054">
              <w:t>datos no confiables no se utilic</w:t>
            </w:r>
            <w:r w:rsidRPr="009E3054">
              <w:t>en</w:t>
            </w:r>
            <w:r w:rsidR="009E3054" w:rsidRPr="009E3054">
              <w:t xml:space="preserve"> en</w:t>
            </w:r>
            <w:r w:rsidRPr="009E3054">
              <w:t xml:space="preserve"> </w:t>
            </w:r>
            <w:r w:rsidR="009E3054" w:rsidRPr="009E3054">
              <w:t>funcionalidades de reflexión, cargado</w:t>
            </w:r>
            <w:r w:rsidRPr="009E3054">
              <w:t xml:space="preserve"> de clases o inserción para prevenir vulnerabilidades de inclusión de archivo</w:t>
            </w:r>
            <w:r w:rsidR="00531D86" w:rsidRPr="009E3054">
              <w:t>s</w:t>
            </w:r>
            <w:r w:rsidRPr="009E3054">
              <w:t xml:space="preserve"> remoto</w:t>
            </w:r>
            <w:r w:rsidR="00531D86" w:rsidRPr="009E3054">
              <w:t>s</w:t>
            </w:r>
            <w:r w:rsidRPr="009E3054">
              <w:t>/local</w:t>
            </w:r>
            <w:r w:rsidR="00531D86" w:rsidRPr="009E3054">
              <w:t>es</w:t>
            </w:r>
            <w:r w:rsidRPr="009E3054">
              <w:t>.</w:t>
            </w:r>
          </w:p>
        </w:tc>
        <w:tc>
          <w:tcPr>
            <w:tcW w:w="866" w:type="dxa"/>
            <w:shd w:val="clear" w:color="auto" w:fill="FFC000"/>
            <w:vAlign w:val="center"/>
          </w:tcPr>
          <w:p w14:paraId="4DB2B2B9" w14:textId="0DF0F51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5B7F39D3" w14:textId="6FF70BD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3ADA2C98" w14:textId="738EB99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5EED8DFF" w14:textId="457362A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1E22FA" w:rsidRPr="00EA7027" w14:paraId="6845C57E" w14:textId="77777777" w:rsidTr="00D922C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2F40CCA1" w14:textId="3DDDC4C0" w:rsidR="001A7925" w:rsidRDefault="00B356C7">
            <w:pPr>
              <w:pStyle w:val="TableHeading"/>
            </w:pPr>
            <w:r>
              <w:rPr>
                <w:b/>
                <w:color w:val="FFFFFF"/>
                <w:sz w:val="20"/>
                <w:szCs w:val="20"/>
                <w:shd w:val="clear" w:color="auto" w:fill="A5A5A5"/>
              </w:rPr>
              <w:t>16.5</w:t>
            </w:r>
          </w:p>
        </w:tc>
        <w:tc>
          <w:tcPr>
            <w:tcW w:w="4363" w:type="dxa"/>
            <w:shd w:val="clear" w:color="auto" w:fill="auto"/>
          </w:tcPr>
          <w:p w14:paraId="63F70C23" w14:textId="05187AD7" w:rsidR="001A7925" w:rsidRPr="00BD5F5D" w:rsidRDefault="00B356C7" w:rsidP="00531D86">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3D5B60">
              <w:t xml:space="preserve">Verificar que datos </w:t>
            </w:r>
            <w:r w:rsidR="00531D86" w:rsidRPr="003D5B60">
              <w:t>no confiables no se</w:t>
            </w:r>
            <w:r w:rsidRPr="003D5B60">
              <w:t xml:space="preserve"> utili</w:t>
            </w:r>
            <w:r w:rsidR="00531D86" w:rsidRPr="003D5B60">
              <w:t xml:space="preserve">cen en </w:t>
            </w:r>
            <w:r w:rsidRPr="003D5B60">
              <w:t xml:space="preserve">recursos de dominios compartidos (CORS) para proteger contra el contenido </w:t>
            </w:r>
            <w:r w:rsidR="008709E7" w:rsidRPr="003D5B60">
              <w:t>remoto arbitrario</w:t>
            </w:r>
            <w:r w:rsidRPr="003D5B60">
              <w:t>.</w:t>
            </w:r>
          </w:p>
        </w:tc>
        <w:tc>
          <w:tcPr>
            <w:tcW w:w="866" w:type="dxa"/>
            <w:shd w:val="clear" w:color="auto" w:fill="FFC000"/>
            <w:vAlign w:val="center"/>
          </w:tcPr>
          <w:p w14:paraId="179977C7" w14:textId="769B5C9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866" w:type="dxa"/>
            <w:shd w:val="clear" w:color="auto" w:fill="92D050"/>
            <w:vAlign w:val="center"/>
          </w:tcPr>
          <w:p w14:paraId="7594D7B2" w14:textId="413B8C6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6A23AFAA" w14:textId="2486485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7616EB17" w14:textId="4E916A2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1E22FA" w:rsidRPr="00EA7027" w14:paraId="63233EF9" w14:textId="77777777" w:rsidTr="009E3054">
        <w:trPr>
          <w:cantSplit/>
        </w:trPr>
        <w:tc>
          <w:tcPr>
            <w:cnfStyle w:val="001000000000" w:firstRow="0" w:lastRow="0" w:firstColumn="1" w:lastColumn="0" w:oddVBand="0" w:evenVBand="0" w:oddHBand="0" w:evenHBand="0" w:firstRowFirstColumn="0" w:firstRowLastColumn="0" w:lastRowFirstColumn="0" w:lastRowLastColumn="0"/>
            <w:tcW w:w="910" w:type="dxa"/>
          </w:tcPr>
          <w:p w14:paraId="57B66197" w14:textId="7FD1C9FF" w:rsidR="001A7925" w:rsidRDefault="00B356C7">
            <w:pPr>
              <w:pStyle w:val="TableHeading"/>
            </w:pPr>
            <w:r>
              <w:rPr>
                <w:b/>
                <w:color w:val="FFFFFF"/>
                <w:sz w:val="20"/>
                <w:szCs w:val="20"/>
                <w:shd w:val="clear" w:color="auto" w:fill="A5A5A5"/>
              </w:rPr>
              <w:t>16.6</w:t>
            </w:r>
          </w:p>
        </w:tc>
        <w:tc>
          <w:tcPr>
            <w:tcW w:w="4363" w:type="dxa"/>
            <w:shd w:val="clear" w:color="auto" w:fill="auto"/>
          </w:tcPr>
          <w:p w14:paraId="0ACAD080" w14:textId="12DF6954" w:rsidR="001A7925" w:rsidRPr="00FD4A0B" w:rsidRDefault="00B356C7" w:rsidP="00DD50C2">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DD50C2">
              <w:t xml:space="preserve">Verificar que los archivos obtenidos de fuentes no confiables se almacenen fuera del webroot, con permisos limitados, preferiblemente con </w:t>
            </w:r>
            <w:r w:rsidR="00DD50C2" w:rsidRPr="00DD50C2">
              <w:t xml:space="preserve">una fuerte </w:t>
            </w:r>
            <w:r w:rsidRPr="00DD50C2">
              <w:t>validación.</w:t>
            </w:r>
          </w:p>
        </w:tc>
        <w:tc>
          <w:tcPr>
            <w:tcW w:w="866" w:type="dxa"/>
            <w:shd w:val="clear" w:color="auto" w:fill="auto"/>
            <w:vAlign w:val="center"/>
          </w:tcPr>
          <w:p w14:paraId="21AD6E88" w14:textId="6B5357E9"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5761B72" w14:textId="3BA11C8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6F079531" w14:textId="2ED024C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10F35C29" w14:textId="02200046"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1E22FA" w:rsidRPr="00EA7027" w14:paraId="280577BD" w14:textId="77777777" w:rsidTr="00D922C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A33CB7E" w14:textId="2E3F2A15" w:rsidR="001A7925" w:rsidRDefault="00B356C7">
            <w:pPr>
              <w:pStyle w:val="TableHeading"/>
            </w:pPr>
            <w:r>
              <w:rPr>
                <w:b/>
                <w:color w:val="FFFFFF"/>
                <w:sz w:val="20"/>
                <w:szCs w:val="20"/>
                <w:shd w:val="clear" w:color="auto" w:fill="A5A5A5"/>
              </w:rPr>
              <w:lastRenderedPageBreak/>
              <w:t>16.7</w:t>
            </w:r>
          </w:p>
        </w:tc>
        <w:tc>
          <w:tcPr>
            <w:tcW w:w="4363" w:type="dxa"/>
            <w:shd w:val="clear" w:color="auto" w:fill="auto"/>
          </w:tcPr>
          <w:p w14:paraId="10129657" w14:textId="16A85C34" w:rsidR="001A7925" w:rsidRDefault="00D15231" w:rsidP="003A732F">
            <w:pPr>
              <w:pStyle w:val="TableBody"/>
              <w:cnfStyle w:val="000000100000" w:firstRow="0" w:lastRow="0" w:firstColumn="0" w:lastColumn="0" w:oddVBand="0" w:evenVBand="0" w:oddHBand="1" w:evenHBand="0" w:firstRowFirstColumn="0" w:firstRowLastColumn="0" w:lastRowFirstColumn="0" w:lastRowLastColumn="0"/>
            </w:pPr>
            <w:r>
              <w:t>Verificar</w:t>
            </w:r>
            <w:r w:rsidR="00B356C7">
              <w:t xml:space="preserve"> que el servidor web o </w:t>
            </w:r>
            <w:r>
              <w:t xml:space="preserve">de </w:t>
            </w:r>
            <w:r w:rsidR="00B356C7">
              <w:t>aplicació</w:t>
            </w:r>
            <w:r w:rsidR="003A732F">
              <w:t xml:space="preserve">n se encuentra configurado </w:t>
            </w:r>
            <w:r>
              <w:t>por defecto</w:t>
            </w:r>
            <w:r w:rsidR="00B356C7">
              <w:t xml:space="preserve"> para negar el acceso a recursos remotos o sistemas fuera </w:t>
            </w:r>
            <w:r>
              <w:t xml:space="preserve">del </w:t>
            </w:r>
            <w:r w:rsidR="00B356C7">
              <w:t xml:space="preserve">servidor web o </w:t>
            </w:r>
            <w:r>
              <w:t>de</w:t>
            </w:r>
            <w:r w:rsidR="00B356C7">
              <w:t xml:space="preserve"> aplicación.</w:t>
            </w:r>
          </w:p>
        </w:tc>
        <w:tc>
          <w:tcPr>
            <w:tcW w:w="866" w:type="dxa"/>
            <w:shd w:val="clear" w:color="auto" w:fill="auto"/>
            <w:vAlign w:val="center"/>
          </w:tcPr>
          <w:p w14:paraId="341E3ADC"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06C4C6B1" w14:textId="20B73B5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460733B1" w14:textId="306B93F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1D56DA68" w14:textId="2A18D0D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1E22FA" w:rsidRPr="00EA7027" w14:paraId="285A81F3" w14:textId="77777777" w:rsidTr="009E3054">
        <w:trPr>
          <w:cantSplit/>
        </w:trPr>
        <w:tc>
          <w:tcPr>
            <w:cnfStyle w:val="001000000000" w:firstRow="0" w:lastRow="0" w:firstColumn="1" w:lastColumn="0" w:oddVBand="0" w:evenVBand="0" w:oddHBand="0" w:evenHBand="0" w:firstRowFirstColumn="0" w:firstRowLastColumn="0" w:lastRowFirstColumn="0" w:lastRowLastColumn="0"/>
            <w:tcW w:w="910" w:type="dxa"/>
          </w:tcPr>
          <w:p w14:paraId="74CF4AB9" w14:textId="483E3794" w:rsidR="001A7925" w:rsidRDefault="00B356C7">
            <w:pPr>
              <w:pStyle w:val="TableHeading"/>
            </w:pPr>
            <w:r>
              <w:rPr>
                <w:b/>
                <w:color w:val="FFFFFF"/>
                <w:sz w:val="20"/>
                <w:szCs w:val="20"/>
                <w:shd w:val="clear" w:color="auto" w:fill="A5A5A5"/>
              </w:rPr>
              <w:t>16.8</w:t>
            </w:r>
          </w:p>
        </w:tc>
        <w:tc>
          <w:tcPr>
            <w:tcW w:w="4363" w:type="dxa"/>
            <w:shd w:val="clear" w:color="auto" w:fill="auto"/>
          </w:tcPr>
          <w:p w14:paraId="4F729CD5" w14:textId="57FB3BFF" w:rsidR="001A7925" w:rsidRDefault="00D15231">
            <w:pPr>
              <w:pStyle w:val="TableBody"/>
              <w:cnfStyle w:val="000000000000" w:firstRow="0" w:lastRow="0" w:firstColumn="0" w:lastColumn="0" w:oddVBand="0" w:evenVBand="0" w:oddHBand="0" w:evenHBand="0" w:firstRowFirstColumn="0" w:firstRowLastColumn="0" w:lastRowFirstColumn="0" w:lastRowLastColumn="0"/>
            </w:pPr>
            <w:r>
              <w:t>Verificar</w:t>
            </w:r>
            <w:r w:rsidR="00B356C7">
              <w:t xml:space="preserve"> que el código de la aplicación no ejecuta datos cargados obtenidos de fuentes no confiables.</w:t>
            </w:r>
          </w:p>
        </w:tc>
        <w:tc>
          <w:tcPr>
            <w:tcW w:w="866" w:type="dxa"/>
            <w:shd w:val="clear" w:color="auto" w:fill="FFC000"/>
            <w:vAlign w:val="center"/>
          </w:tcPr>
          <w:p w14:paraId="7AF77A81" w14:textId="1510749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866" w:type="dxa"/>
            <w:shd w:val="clear" w:color="auto" w:fill="92D050"/>
            <w:vAlign w:val="center"/>
          </w:tcPr>
          <w:p w14:paraId="0323B2FC" w14:textId="335680D4"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0B961470" w14:textId="18991E08"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179ACA95" w14:textId="4521EAA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1E22FA" w:rsidRPr="00EA7027" w14:paraId="76C2755E" w14:textId="77777777" w:rsidTr="001E22F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33380AFA" w14:textId="15E6FB57" w:rsidR="001A7925" w:rsidRDefault="00B356C7">
            <w:pPr>
              <w:pStyle w:val="TableHeading"/>
            </w:pPr>
            <w:r>
              <w:rPr>
                <w:b/>
                <w:color w:val="FFFFFF"/>
                <w:sz w:val="20"/>
                <w:szCs w:val="20"/>
                <w:shd w:val="clear" w:color="auto" w:fill="A5A5A5"/>
              </w:rPr>
              <w:t>16.9</w:t>
            </w:r>
          </w:p>
        </w:tc>
        <w:tc>
          <w:tcPr>
            <w:tcW w:w="4363" w:type="dxa"/>
            <w:shd w:val="clear" w:color="auto" w:fill="auto"/>
          </w:tcPr>
          <w:p w14:paraId="0809E3CA" w14:textId="1E2F236D" w:rsidR="001A7925" w:rsidRPr="005F5B9A" w:rsidRDefault="003A732F" w:rsidP="003A732F">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3A732F">
              <w:t>Verificar que no utiliza</w:t>
            </w:r>
            <w:r w:rsidR="00B356C7" w:rsidRPr="003A732F">
              <w:t xml:space="preserve"> Flash, Active-X, Silverlight, NACL, </w:t>
            </w:r>
            <w:r w:rsidR="005748B2" w:rsidRPr="003A732F">
              <w:t xml:space="preserve">Java del lado del </w:t>
            </w:r>
            <w:r w:rsidR="00B356C7" w:rsidRPr="003A732F">
              <w:t>cliente u otras tecnologías de</w:t>
            </w:r>
            <w:r w:rsidR="005748B2" w:rsidRPr="003A732F">
              <w:t>l</w:t>
            </w:r>
            <w:r w:rsidR="00B356C7" w:rsidRPr="003A732F">
              <w:t xml:space="preserve"> lado </w:t>
            </w:r>
            <w:r w:rsidR="005748B2" w:rsidRPr="003A732F">
              <w:t xml:space="preserve">del </w:t>
            </w:r>
            <w:r w:rsidR="00B356C7" w:rsidRPr="003A732F">
              <w:t xml:space="preserve">cliente que no </w:t>
            </w:r>
            <w:r w:rsidR="005748B2" w:rsidRPr="003A732F">
              <w:t>sean</w:t>
            </w:r>
            <w:r w:rsidR="00B356C7" w:rsidRPr="003A732F">
              <w:t xml:space="preserve"> soport</w:t>
            </w:r>
            <w:r w:rsidR="005748B2" w:rsidRPr="003A732F">
              <w:t>adas</w:t>
            </w:r>
            <w:r w:rsidR="00B356C7" w:rsidRPr="003A732F">
              <w:t xml:space="preserve"> de forma nat</w:t>
            </w:r>
            <w:r w:rsidR="005748B2" w:rsidRPr="003A732F">
              <w:t>iva a través de lo</w:t>
            </w:r>
            <w:r w:rsidR="00B356C7" w:rsidRPr="003A732F">
              <w:t xml:space="preserve">s </w:t>
            </w:r>
            <w:r w:rsidR="005748B2" w:rsidRPr="003A732F">
              <w:t xml:space="preserve">estándares de navegador </w:t>
            </w:r>
            <w:r w:rsidR="00B356C7" w:rsidRPr="003A732F">
              <w:t>W3C.</w:t>
            </w:r>
          </w:p>
        </w:tc>
        <w:tc>
          <w:tcPr>
            <w:tcW w:w="866" w:type="dxa"/>
            <w:shd w:val="clear" w:color="auto" w:fill="FFC000"/>
            <w:vAlign w:val="center"/>
          </w:tcPr>
          <w:p w14:paraId="7E7478BC" w14:textId="4133E90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5548BD45" w14:textId="7F7F7BA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6291D0C3" w14:textId="58B75B6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0F02BABC" w14:textId="0D3B79C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bl>
    <w:p w14:paraId="3538CD95" w14:textId="77777777" w:rsidR="001A7925" w:rsidRDefault="001A7925"/>
    <w:p w14:paraId="5F33A7F1" w14:textId="77777777" w:rsidR="001A7925" w:rsidRDefault="00B356C7">
      <w:pPr>
        <w:pStyle w:val="Ttulo2"/>
      </w:pPr>
      <w:bookmarkStart w:id="82" w:name="_Toc479004424"/>
      <w:r>
        <w:t>Referencias</w:t>
      </w:r>
      <w:bookmarkEnd w:id="82"/>
    </w:p>
    <w:p w14:paraId="50CEB952" w14:textId="77777777" w:rsidR="001A7925" w:rsidRDefault="00B356C7">
      <w:r>
        <w:t>Para obtener más información, consulte:</w:t>
      </w:r>
    </w:p>
    <w:p w14:paraId="38B6C546" w14:textId="69411E6D" w:rsidR="001A7925" w:rsidRDefault="00B356C7" w:rsidP="003A732F">
      <w:pPr>
        <w:pStyle w:val="Prrafodelista"/>
        <w:numPr>
          <w:ilvl w:val="0"/>
          <w:numId w:val="14"/>
        </w:numPr>
      </w:pPr>
      <w:r>
        <w:rPr>
          <w:rFonts w:hint="eastAsia"/>
        </w:rPr>
        <w:t>Manejo de Extensión de Archivo para información confidencial</w:t>
      </w:r>
      <w:r>
        <w:t xml:space="preserve">: </w:t>
      </w:r>
      <w:hyperlink r:id="rId49" w:history="1">
        <w:r>
          <w:rPr>
            <w:rStyle w:val="Hipervnculo"/>
            <w:rFonts w:hint="eastAsia"/>
          </w:rPr>
          <w:t>https://www.owasp.org/index.php/Unrestricted_File_Upload</w:t>
        </w:r>
      </w:hyperlink>
      <w:r>
        <w:t xml:space="preserve"> </w:t>
      </w:r>
    </w:p>
    <w:p w14:paraId="7FE2B720" w14:textId="4D56DD42" w:rsidR="001A7925" w:rsidRDefault="00B356C7">
      <w:pPr>
        <w:pStyle w:val="Ttulo1"/>
      </w:pPr>
      <w:bookmarkStart w:id="83" w:name="_Toc479004425"/>
      <w:r>
        <w:lastRenderedPageBreak/>
        <w:t>V17: Requisitos de verificación Móvil</w:t>
      </w:r>
      <w:bookmarkEnd w:id="83"/>
    </w:p>
    <w:p w14:paraId="360CEC81" w14:textId="77777777" w:rsidR="001A7925" w:rsidRDefault="00B356C7">
      <w:pPr>
        <w:pStyle w:val="Ttulo2"/>
      </w:pPr>
      <w:bookmarkStart w:id="84" w:name="_Toc479004426"/>
      <w:r>
        <w:t>Objetivo de control</w:t>
      </w:r>
      <w:bookmarkEnd w:id="84"/>
    </w:p>
    <w:p w14:paraId="16AD6FA4" w14:textId="05A7BD2A" w:rsidR="001A7925" w:rsidRDefault="00B356C7">
      <w:r>
        <w:t xml:space="preserve">Esta sección contiene controles </w:t>
      </w:r>
      <w:r w:rsidR="00965B90">
        <w:t>específicos para aplicacio</w:t>
      </w:r>
      <w:r>
        <w:t>n</w:t>
      </w:r>
      <w:r w:rsidR="00965B90">
        <w:t>es</w:t>
      </w:r>
      <w:r>
        <w:t xml:space="preserve"> móvil</w:t>
      </w:r>
      <w:r w:rsidR="00965B90">
        <w:t>es</w:t>
      </w:r>
      <w:r>
        <w:t xml:space="preserve">. Estos controles han sido de-duplicados de </w:t>
      </w:r>
      <w:r w:rsidR="00965B90">
        <w:t>la</w:t>
      </w:r>
      <w:r>
        <w:t xml:space="preserve"> </w:t>
      </w:r>
      <w:r w:rsidR="00965B90">
        <w:t>versión</w:t>
      </w:r>
      <w:r>
        <w:t xml:space="preserve"> 2.0, por lo que deben tomarse en conjunto con el resto de las secciones de los niveles correspondientes de Verificación ASVS. </w:t>
      </w:r>
    </w:p>
    <w:p w14:paraId="176F7986" w14:textId="3EEA06CD" w:rsidR="001A7925" w:rsidRDefault="00965B90">
      <w:r>
        <w:t>Las a</w:t>
      </w:r>
      <w:r w:rsidR="00B356C7">
        <w:t>plicaciones móviles deben:</w:t>
      </w:r>
    </w:p>
    <w:p w14:paraId="5195ACE0" w14:textId="7BF81E53" w:rsidR="001A7925" w:rsidRDefault="00965B90">
      <w:pPr>
        <w:pStyle w:val="Prrafodelista"/>
        <w:numPr>
          <w:ilvl w:val="0"/>
          <w:numId w:val="14"/>
        </w:numPr>
      </w:pPr>
      <w:r>
        <w:t>Deben t</w:t>
      </w:r>
      <w:r w:rsidR="00B356C7">
        <w:t>ener el mismo nivel de controles de seguridad tanto</w:t>
      </w:r>
      <w:r>
        <w:t xml:space="preserve"> en el cliente móvil como en el</w:t>
      </w:r>
      <w:r w:rsidR="00B356C7">
        <w:t xml:space="preserve"> servidor, mediante la aplicación de controles de seguridad en un entorno de confianza</w:t>
      </w:r>
      <w:r>
        <w:t>.</w:t>
      </w:r>
    </w:p>
    <w:p w14:paraId="7615EEDB" w14:textId="24ED0C42" w:rsidR="001A7925" w:rsidRDefault="00B356C7">
      <w:pPr>
        <w:pStyle w:val="Prrafodelista"/>
        <w:numPr>
          <w:ilvl w:val="0"/>
          <w:numId w:val="14"/>
        </w:numPr>
      </w:pPr>
      <w:r>
        <w:t xml:space="preserve">Activos de Información sensible almacenados en el dispositivo debe </w:t>
      </w:r>
      <w:r w:rsidR="00965B90">
        <w:t>realizarse</w:t>
      </w:r>
      <w:r>
        <w:t xml:space="preserve"> de un modo seguro</w:t>
      </w:r>
      <w:r w:rsidR="00965B90">
        <w:t>.</w:t>
      </w:r>
    </w:p>
    <w:p w14:paraId="42792D76" w14:textId="5B70339D" w:rsidR="001A7925" w:rsidRDefault="00B356C7">
      <w:pPr>
        <w:pStyle w:val="Prrafodelista"/>
        <w:numPr>
          <w:ilvl w:val="0"/>
          <w:numId w:val="14"/>
        </w:numPr>
      </w:pPr>
      <w:r>
        <w:t xml:space="preserve">Todos los datos sensibles transmitidos desde el dispositivo deben ser hechos </w:t>
      </w:r>
      <w:r w:rsidR="00965B90">
        <w:t>teniendo en mente la seguridad en la capa de transporte.</w:t>
      </w:r>
    </w:p>
    <w:p w14:paraId="4A3EE1D6" w14:textId="77777777" w:rsidR="001A7925" w:rsidRDefault="00B356C7">
      <w:pPr>
        <w:pStyle w:val="Ttulo2"/>
      </w:pPr>
      <w:bookmarkStart w:id="85" w:name="_Toc479004427"/>
      <w:r>
        <w:t>Requisitos</w:t>
      </w:r>
      <w:bookmarkEnd w:id="85"/>
    </w:p>
    <w:tbl>
      <w:tblPr>
        <w:tblStyle w:val="Tabladecuadrcula5oscura-nfasis31"/>
        <w:tblW w:w="5000" w:type="pct"/>
        <w:tblLook w:val="04A0" w:firstRow="1" w:lastRow="0" w:firstColumn="1" w:lastColumn="0" w:noHBand="0" w:noVBand="1"/>
      </w:tblPr>
      <w:tblGrid>
        <w:gridCol w:w="932"/>
        <w:gridCol w:w="4472"/>
        <w:gridCol w:w="888"/>
        <w:gridCol w:w="888"/>
        <w:gridCol w:w="888"/>
        <w:gridCol w:w="1168"/>
      </w:tblGrid>
      <w:tr w:rsidR="003C52FF" w:rsidRPr="00E305D1" w14:paraId="6788E26F" w14:textId="77777777" w:rsidTr="009F228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3657FB1" w14:textId="77777777" w:rsidR="001A7925" w:rsidRDefault="00B356C7">
            <w:pPr>
              <w:pStyle w:val="TableHeading"/>
            </w:pPr>
            <w:r>
              <w:t>#</w:t>
            </w:r>
          </w:p>
        </w:tc>
        <w:tc>
          <w:tcPr>
            <w:tcW w:w="4363" w:type="dxa"/>
            <w:vAlign w:val="center"/>
          </w:tcPr>
          <w:p w14:paraId="07E06E3D"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Descripción</w:t>
            </w:r>
          </w:p>
        </w:tc>
        <w:tc>
          <w:tcPr>
            <w:tcW w:w="866" w:type="dxa"/>
            <w:vAlign w:val="center"/>
          </w:tcPr>
          <w:p w14:paraId="47F1D1D5"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66" w:type="dxa"/>
            <w:vAlign w:val="center"/>
          </w:tcPr>
          <w:p w14:paraId="230BB0A6"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66" w:type="dxa"/>
            <w:vAlign w:val="center"/>
          </w:tcPr>
          <w:p w14:paraId="128482BC"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1139" w:type="dxa"/>
            <w:vAlign w:val="center"/>
          </w:tcPr>
          <w:p w14:paraId="00982325"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Desde</w:t>
            </w:r>
          </w:p>
        </w:tc>
      </w:tr>
      <w:tr w:rsidR="00535A71" w:rsidRPr="00EA7027" w14:paraId="45234F28" w14:textId="77777777" w:rsidTr="005C48D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269C9A9" w14:textId="19339C54" w:rsidR="001A7925" w:rsidRDefault="00B356C7">
            <w:pPr>
              <w:pStyle w:val="TableHeading"/>
            </w:pPr>
            <w:r>
              <w:rPr>
                <w:b/>
                <w:color w:val="FFFFFF"/>
                <w:sz w:val="20"/>
                <w:szCs w:val="20"/>
                <w:shd w:val="clear" w:color="auto" w:fill="A5A5A5"/>
              </w:rPr>
              <w:t>17.1</w:t>
            </w:r>
          </w:p>
        </w:tc>
        <w:tc>
          <w:tcPr>
            <w:tcW w:w="4363" w:type="dxa"/>
            <w:shd w:val="clear" w:color="auto" w:fill="auto"/>
          </w:tcPr>
          <w:p w14:paraId="5F6A3B26" w14:textId="2FF26916" w:rsidR="001A7925" w:rsidRPr="00EB2AE0" w:rsidRDefault="00B356C7" w:rsidP="0044694E">
            <w:pPr>
              <w:pStyle w:val="TableBody"/>
              <w:cnfStyle w:val="000000100000" w:firstRow="0" w:lastRow="0" w:firstColumn="0" w:lastColumn="0" w:oddVBand="0" w:evenVBand="0" w:oddHBand="1" w:evenHBand="0" w:firstRowFirstColumn="0" w:firstRowLastColumn="0" w:lastRowFirstColumn="0" w:lastRowLastColumn="0"/>
            </w:pPr>
            <w:r w:rsidRPr="00EB2AE0">
              <w:t>Verificar que los valores de identificador</w:t>
            </w:r>
            <w:r w:rsidR="00E06691" w:rsidRPr="00EB2AE0">
              <w:t>es</w:t>
            </w:r>
            <w:r w:rsidRPr="00EB2AE0">
              <w:t xml:space="preserve"> almacenados en el dispositivo y </w:t>
            </w:r>
            <w:r w:rsidR="00E06691" w:rsidRPr="00EB2AE0">
              <w:t>recuperables por o</w:t>
            </w:r>
            <w:r w:rsidRPr="00EB2AE0">
              <w:t xml:space="preserve">tras aplicaciones, como el número de UDID </w:t>
            </w:r>
            <w:r w:rsidR="00E06691" w:rsidRPr="00EB2AE0">
              <w:t>o IMEI no se utilic</w:t>
            </w:r>
            <w:r w:rsidRPr="00EB2AE0">
              <w:t>en como tokens de autenticación.</w:t>
            </w:r>
          </w:p>
        </w:tc>
        <w:tc>
          <w:tcPr>
            <w:tcW w:w="866" w:type="dxa"/>
            <w:shd w:val="clear" w:color="auto" w:fill="FFC000"/>
            <w:vAlign w:val="center"/>
          </w:tcPr>
          <w:p w14:paraId="096C0A3C" w14:textId="2FB5BB5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10D142B7" w14:textId="4AA503F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46F932AF" w14:textId="379647A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611A32FF" w14:textId="64BEE51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5A71" w:rsidRPr="00EA7027" w14:paraId="1F66E5B6"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76A0884C" w14:textId="6C00FC6F" w:rsidR="001A7925" w:rsidRDefault="00B356C7">
            <w:pPr>
              <w:pStyle w:val="TableHeading"/>
            </w:pPr>
            <w:r>
              <w:rPr>
                <w:b/>
                <w:color w:val="FFFFFF"/>
                <w:sz w:val="20"/>
                <w:szCs w:val="20"/>
                <w:shd w:val="clear" w:color="auto" w:fill="A5A5A5"/>
              </w:rPr>
              <w:t>17.2</w:t>
            </w:r>
          </w:p>
        </w:tc>
        <w:tc>
          <w:tcPr>
            <w:tcW w:w="4363" w:type="dxa"/>
            <w:shd w:val="clear" w:color="auto" w:fill="auto"/>
          </w:tcPr>
          <w:p w14:paraId="0799B27D" w14:textId="22649EA1" w:rsidR="001A7925" w:rsidRDefault="00B356C7">
            <w:pPr>
              <w:pStyle w:val="TableBody"/>
              <w:cnfStyle w:val="000000000000" w:firstRow="0" w:lastRow="0" w:firstColumn="0" w:lastColumn="0" w:oddVBand="0" w:evenVBand="0" w:oddHBand="0" w:evenHBand="0" w:firstRowFirstColumn="0" w:firstRowLastColumn="0" w:lastRowFirstColumn="0" w:lastRowLastColumn="0"/>
            </w:pPr>
            <w:r>
              <w:t>Verificar que la aplicación móvil no almacene datos</w:t>
            </w:r>
            <w:r w:rsidR="001E685E">
              <w:t xml:space="preserve"> sensibles</w:t>
            </w:r>
            <w:r>
              <w:t xml:space="preserve"> en recursos compartidos potencialmente no cifrados en el dispositivo (tarjeta SD o carpetas compartidas).</w:t>
            </w:r>
          </w:p>
        </w:tc>
        <w:tc>
          <w:tcPr>
            <w:tcW w:w="866" w:type="dxa"/>
            <w:shd w:val="clear" w:color="auto" w:fill="FFC000"/>
            <w:vAlign w:val="center"/>
          </w:tcPr>
          <w:p w14:paraId="2E612806" w14:textId="69E0E7B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866" w:type="dxa"/>
            <w:shd w:val="clear" w:color="auto" w:fill="92D050"/>
            <w:vAlign w:val="center"/>
          </w:tcPr>
          <w:p w14:paraId="60493403" w14:textId="1B48274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735D3C04" w14:textId="3A18164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5AD458FE" w14:textId="0A67EFF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35A71" w:rsidRPr="00EA7027" w14:paraId="739DD8D5"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49873E00" w14:textId="7CE117D2" w:rsidR="001A7925" w:rsidRDefault="00B356C7">
            <w:pPr>
              <w:pStyle w:val="TableHeading"/>
            </w:pPr>
            <w:r>
              <w:rPr>
                <w:b/>
                <w:color w:val="FFFFFF"/>
                <w:sz w:val="20"/>
                <w:szCs w:val="20"/>
                <w:shd w:val="clear" w:color="auto" w:fill="A5A5A5"/>
              </w:rPr>
              <w:t>17.3</w:t>
            </w:r>
          </w:p>
        </w:tc>
        <w:tc>
          <w:tcPr>
            <w:tcW w:w="4363" w:type="dxa"/>
            <w:shd w:val="clear" w:color="auto" w:fill="auto"/>
          </w:tcPr>
          <w:p w14:paraId="64625965" w14:textId="45F9317A" w:rsidR="001A7925" w:rsidRDefault="00B356C7">
            <w:pPr>
              <w:pStyle w:val="TableBody"/>
              <w:cnfStyle w:val="000000100000" w:firstRow="0" w:lastRow="0" w:firstColumn="0" w:lastColumn="0" w:oddVBand="0" w:evenVBand="0" w:oddHBand="1" w:evenHBand="0" w:firstRowFirstColumn="0" w:firstRowLastColumn="0" w:lastRowFirstColumn="0" w:lastRowLastColumn="0"/>
            </w:pPr>
            <w:r>
              <w:t>Verificar que los datos sensibles no se almacenen sin protección en el dispositivo, incluso en áreas protegida</w:t>
            </w:r>
            <w:r w:rsidR="00073609">
              <w:t>s</w:t>
            </w:r>
            <w:r>
              <w:t xml:space="preserve"> del sistema como llaveros.</w:t>
            </w:r>
          </w:p>
        </w:tc>
        <w:tc>
          <w:tcPr>
            <w:tcW w:w="866" w:type="dxa"/>
            <w:shd w:val="clear" w:color="auto" w:fill="FFC000"/>
            <w:vAlign w:val="center"/>
          </w:tcPr>
          <w:p w14:paraId="2C0C57E7" w14:textId="74268C5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FFC000"/>
              </w:rPr>
              <w:t>✓</w:t>
            </w:r>
          </w:p>
        </w:tc>
        <w:tc>
          <w:tcPr>
            <w:tcW w:w="866" w:type="dxa"/>
            <w:shd w:val="clear" w:color="auto" w:fill="92D050"/>
            <w:vAlign w:val="center"/>
          </w:tcPr>
          <w:p w14:paraId="7094F515" w14:textId="491A835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1D8B215D" w14:textId="192CB41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7D8BB4A3" w14:textId="506E72B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5A71" w:rsidRPr="00EA7027" w14:paraId="27A202CA"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09945AE5" w14:textId="625BC9E6" w:rsidR="001A7925" w:rsidRDefault="00B356C7">
            <w:pPr>
              <w:pStyle w:val="TableHeading"/>
            </w:pPr>
            <w:r>
              <w:rPr>
                <w:b/>
                <w:color w:val="FFFFFF"/>
                <w:sz w:val="20"/>
                <w:szCs w:val="20"/>
                <w:shd w:val="clear" w:color="auto" w:fill="A5A5A5"/>
              </w:rPr>
              <w:t>17.4</w:t>
            </w:r>
          </w:p>
        </w:tc>
        <w:tc>
          <w:tcPr>
            <w:tcW w:w="4363" w:type="dxa"/>
            <w:shd w:val="clear" w:color="auto" w:fill="auto"/>
          </w:tcPr>
          <w:p w14:paraId="1B6FABE1" w14:textId="2DBDC9DE" w:rsidR="001A7925" w:rsidRPr="00D92B82" w:rsidRDefault="00B356C7">
            <w:pPr>
              <w:pStyle w:val="TableBody"/>
              <w:cnfStyle w:val="000000000000" w:firstRow="0" w:lastRow="0" w:firstColumn="0" w:lastColumn="0" w:oddVBand="0" w:evenVBand="0" w:oddHBand="0" w:evenHBand="0" w:firstRowFirstColumn="0" w:firstRowLastColumn="0" w:lastRowFirstColumn="0" w:lastRowLastColumn="0"/>
            </w:pPr>
            <w:r w:rsidRPr="00D92B82">
              <w:t>Verificar que las contraseñas</w:t>
            </w:r>
            <w:r w:rsidR="00727764" w:rsidRPr="00D92B82">
              <w:t>, claves secretas y tokens de</w:t>
            </w:r>
            <w:r w:rsidRPr="00D92B82">
              <w:t xml:space="preserve"> API</w:t>
            </w:r>
            <w:r w:rsidR="004F3310">
              <w:t>s</w:t>
            </w:r>
            <w:r w:rsidRPr="00D92B82">
              <w:t xml:space="preserve"> se generan dinámicamente en </w:t>
            </w:r>
            <w:r w:rsidR="004F3310">
              <w:t>la aplicación móvil</w:t>
            </w:r>
            <w:r w:rsidRPr="00D92B82">
              <w:t>.</w:t>
            </w:r>
          </w:p>
        </w:tc>
        <w:tc>
          <w:tcPr>
            <w:tcW w:w="866" w:type="dxa"/>
            <w:shd w:val="clear" w:color="auto" w:fill="FFC000"/>
            <w:vAlign w:val="center"/>
          </w:tcPr>
          <w:p w14:paraId="2621A26B" w14:textId="473F059A"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7360A7E1" w14:textId="63066F6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5E1547BD" w14:textId="08ECF5CD"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716E182A" w14:textId="383373A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35A71" w:rsidRPr="00EA7027" w14:paraId="0CE84C17"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D51B8DB" w14:textId="765D6B12" w:rsidR="001A7925" w:rsidRDefault="00B356C7">
            <w:pPr>
              <w:pStyle w:val="TableHeading"/>
            </w:pPr>
            <w:r>
              <w:rPr>
                <w:b/>
                <w:color w:val="FFFFFF"/>
                <w:sz w:val="20"/>
                <w:szCs w:val="20"/>
                <w:shd w:val="clear" w:color="auto" w:fill="A5A5A5"/>
              </w:rPr>
              <w:lastRenderedPageBreak/>
              <w:t>17.5</w:t>
            </w:r>
          </w:p>
        </w:tc>
        <w:tc>
          <w:tcPr>
            <w:tcW w:w="4363" w:type="dxa"/>
            <w:shd w:val="clear" w:color="auto" w:fill="auto"/>
          </w:tcPr>
          <w:p w14:paraId="132D6940" w14:textId="774626CE" w:rsidR="001A7925" w:rsidRDefault="00B356C7" w:rsidP="003773C1">
            <w:pPr>
              <w:pStyle w:val="TableBody"/>
              <w:cnfStyle w:val="000000100000" w:firstRow="0" w:lastRow="0" w:firstColumn="0" w:lastColumn="0" w:oddVBand="0" w:evenVBand="0" w:oddHBand="1" w:evenHBand="0" w:firstRowFirstColumn="0" w:firstRowLastColumn="0" w:lastRowFirstColumn="0" w:lastRowLastColumn="0"/>
            </w:pPr>
            <w:r>
              <w:t xml:space="preserve">Verificar que la aplicación móvil evite fugas de información sensible (por ejemplo, capturas de pantalla de la aplicación actual sean guardadas </w:t>
            </w:r>
            <w:r w:rsidR="003773C1">
              <w:t>mientras</w:t>
            </w:r>
            <w:r>
              <w:t xml:space="preserve"> la aplicación </w:t>
            </w:r>
            <w:r w:rsidR="003773C1">
              <w:t xml:space="preserve">está en segundo plano o escribiendo </w:t>
            </w:r>
            <w:r>
              <w:t xml:space="preserve">información sensible </w:t>
            </w:r>
            <w:r w:rsidR="003773C1">
              <w:t>en consola</w:t>
            </w:r>
            <w:r>
              <w:t>).</w:t>
            </w:r>
          </w:p>
        </w:tc>
        <w:tc>
          <w:tcPr>
            <w:tcW w:w="866" w:type="dxa"/>
            <w:shd w:val="clear" w:color="auto" w:fill="auto"/>
            <w:vAlign w:val="center"/>
          </w:tcPr>
          <w:p w14:paraId="502B7EDC"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2FAEAA1F" w14:textId="059E671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5AC125D3" w14:textId="28E6420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3ED50331" w14:textId="28E7B43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5A71" w:rsidRPr="00EA7027" w14:paraId="2A39D166"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46BBC74D" w14:textId="78E18EAB" w:rsidR="001A7925" w:rsidRDefault="00B356C7">
            <w:pPr>
              <w:pStyle w:val="TableHeading"/>
            </w:pPr>
            <w:r>
              <w:rPr>
                <w:b/>
                <w:color w:val="FFFFFF"/>
                <w:sz w:val="20"/>
                <w:szCs w:val="20"/>
                <w:shd w:val="clear" w:color="auto" w:fill="A5A5A5"/>
              </w:rPr>
              <w:t>17.6</w:t>
            </w:r>
          </w:p>
        </w:tc>
        <w:tc>
          <w:tcPr>
            <w:tcW w:w="4363" w:type="dxa"/>
            <w:shd w:val="clear" w:color="auto" w:fill="auto"/>
          </w:tcPr>
          <w:p w14:paraId="2CD9B09D" w14:textId="4F8BBD4D" w:rsidR="001A7925" w:rsidRDefault="00B356C7" w:rsidP="003773C1">
            <w:pPr>
              <w:pStyle w:val="TableBody"/>
              <w:cnfStyle w:val="000000000000" w:firstRow="0" w:lastRow="0" w:firstColumn="0" w:lastColumn="0" w:oddVBand="0" w:evenVBand="0" w:oddHBand="0" w:evenHBand="0" w:firstRowFirstColumn="0" w:firstRowLastColumn="0" w:lastRowFirstColumn="0" w:lastRowLastColumn="0"/>
            </w:pPr>
            <w:r>
              <w:t>Veri</w:t>
            </w:r>
            <w:r w:rsidR="004F3310">
              <w:t>ficar que la aplicación solicita</w:t>
            </w:r>
            <w:r>
              <w:t xml:space="preserve"> permisos mínimos para la funcionalidad </w:t>
            </w:r>
            <w:r w:rsidR="003773C1">
              <w:t>y</w:t>
            </w:r>
            <w:r>
              <w:t xml:space="preserve"> recursos</w:t>
            </w:r>
            <w:r w:rsidR="003773C1">
              <w:t xml:space="preserve"> requeridos</w:t>
            </w:r>
            <w:r>
              <w:t>.</w:t>
            </w:r>
          </w:p>
        </w:tc>
        <w:tc>
          <w:tcPr>
            <w:tcW w:w="866" w:type="dxa"/>
            <w:shd w:val="clear" w:color="auto" w:fill="auto"/>
            <w:vAlign w:val="center"/>
          </w:tcPr>
          <w:p w14:paraId="36593022"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6984B91" w14:textId="24803B3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6B97AA87" w14:textId="666BC48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3475E75E" w14:textId="5BF97BD1"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35A71" w:rsidRPr="00EA7027" w14:paraId="26ECC101" w14:textId="77777777" w:rsidTr="00205C9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722FE24" w14:textId="002B1D27" w:rsidR="001A7925" w:rsidRDefault="00B356C7">
            <w:pPr>
              <w:pStyle w:val="TableHeading"/>
            </w:pPr>
            <w:r>
              <w:rPr>
                <w:b/>
                <w:color w:val="FFFFFF"/>
                <w:sz w:val="20"/>
                <w:szCs w:val="20"/>
                <w:shd w:val="clear" w:color="auto" w:fill="A5A5A5"/>
              </w:rPr>
              <w:t>17.7</w:t>
            </w:r>
          </w:p>
        </w:tc>
        <w:tc>
          <w:tcPr>
            <w:tcW w:w="4363" w:type="dxa"/>
            <w:shd w:val="clear" w:color="auto" w:fill="auto"/>
          </w:tcPr>
          <w:p w14:paraId="647C5483" w14:textId="2DA6D187" w:rsidR="001A7925" w:rsidRPr="00C53E64" w:rsidRDefault="00B356C7" w:rsidP="004F3310">
            <w:pPr>
              <w:pStyle w:val="TableBody"/>
              <w:cnfStyle w:val="000000100000" w:firstRow="0" w:lastRow="0" w:firstColumn="0" w:lastColumn="0" w:oddVBand="0" w:evenVBand="0" w:oddHBand="1" w:evenHBand="0" w:firstRowFirstColumn="0" w:firstRowLastColumn="0" w:lastRowFirstColumn="0" w:lastRowLastColumn="0"/>
            </w:pPr>
            <w:r w:rsidRPr="00C53E64">
              <w:t>Verificar que el código sensi</w:t>
            </w:r>
            <w:r w:rsidR="003773C1" w:rsidRPr="00C53E64">
              <w:t xml:space="preserve">ble de la aplicación sea </w:t>
            </w:r>
            <w:r w:rsidR="004F3310">
              <w:t>cargado de forma no predecible en memoria</w:t>
            </w:r>
            <w:r w:rsidRPr="00C53E64">
              <w:t xml:space="preserve"> (</w:t>
            </w:r>
            <w:r w:rsidR="004F3310">
              <w:t xml:space="preserve"> utilizando </w:t>
            </w:r>
            <w:r w:rsidRPr="00C53E64">
              <w:t>ASLR</w:t>
            </w:r>
            <w:r w:rsidR="004F3310">
              <w:t xml:space="preserve"> por ejemplo</w:t>
            </w:r>
            <w:r w:rsidRPr="00C53E64">
              <w:t>).</w:t>
            </w:r>
          </w:p>
        </w:tc>
        <w:tc>
          <w:tcPr>
            <w:tcW w:w="866" w:type="dxa"/>
            <w:shd w:val="clear" w:color="auto" w:fill="FFC000"/>
          </w:tcPr>
          <w:p w14:paraId="10C31097" w14:textId="05E36B5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tcPr>
          <w:p w14:paraId="26603305" w14:textId="4F5F674D"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tcPr>
          <w:p w14:paraId="53920934" w14:textId="1A0AE345"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tcPr>
          <w:p w14:paraId="2477E72F" w14:textId="0D0FF8F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5A71" w:rsidRPr="00EA7027" w14:paraId="5748B30F" w14:textId="77777777" w:rsidTr="00205C97">
        <w:trPr>
          <w:cantSplit/>
        </w:trPr>
        <w:tc>
          <w:tcPr>
            <w:cnfStyle w:val="001000000000" w:firstRow="0" w:lastRow="0" w:firstColumn="1" w:lastColumn="0" w:oddVBand="0" w:evenVBand="0" w:oddHBand="0" w:evenHBand="0" w:firstRowFirstColumn="0" w:firstRowLastColumn="0" w:lastRowFirstColumn="0" w:lastRowLastColumn="0"/>
            <w:tcW w:w="910" w:type="dxa"/>
          </w:tcPr>
          <w:p w14:paraId="668A54D2" w14:textId="110A0B5B" w:rsidR="001A7925" w:rsidRDefault="00B356C7">
            <w:pPr>
              <w:pStyle w:val="TableHeading"/>
            </w:pPr>
            <w:r>
              <w:rPr>
                <w:b/>
                <w:color w:val="FFFFFF"/>
                <w:sz w:val="20"/>
                <w:szCs w:val="20"/>
                <w:shd w:val="clear" w:color="auto" w:fill="A5A5A5"/>
              </w:rPr>
              <w:t>17.8</w:t>
            </w:r>
          </w:p>
        </w:tc>
        <w:tc>
          <w:tcPr>
            <w:tcW w:w="4363" w:type="dxa"/>
            <w:shd w:val="clear" w:color="auto" w:fill="auto"/>
          </w:tcPr>
          <w:p w14:paraId="63E4D753" w14:textId="47CAF307" w:rsidR="001A7925" w:rsidRPr="00D97640" w:rsidRDefault="00F072F7" w:rsidP="004F3310">
            <w:pPr>
              <w:pStyle w:val="TableBody"/>
              <w:cnfStyle w:val="000000000000" w:firstRow="0" w:lastRow="0" w:firstColumn="0" w:lastColumn="0" w:oddVBand="0" w:evenVBand="0" w:oddHBand="0" w:evenHBand="0" w:firstRowFirstColumn="0" w:firstRowLastColumn="0" w:lastRowFirstColumn="0" w:lastRowLastColumn="0"/>
            </w:pPr>
            <w:r w:rsidRPr="00D97640">
              <w:t>Verificar</w:t>
            </w:r>
            <w:r w:rsidR="00B356C7" w:rsidRPr="00D97640">
              <w:t xml:space="preserve"> que </w:t>
            </w:r>
            <w:r w:rsidR="004F3310">
              <w:t>se encuentren</w:t>
            </w:r>
            <w:r w:rsidR="00B356C7" w:rsidRPr="00D97640">
              <w:t xml:space="preserve"> </w:t>
            </w:r>
            <w:r w:rsidRPr="00D97640">
              <w:t>presente</w:t>
            </w:r>
            <w:r w:rsidR="004F3310">
              <w:t>s</w:t>
            </w:r>
            <w:r w:rsidRPr="00D97640">
              <w:t xml:space="preserve"> </w:t>
            </w:r>
            <w:r w:rsidR="00B356C7" w:rsidRPr="00D97640">
              <w:t xml:space="preserve">técnicas anti depuración suficientes para impedir o retrasar a </w:t>
            </w:r>
            <w:r w:rsidRPr="00D97640">
              <w:t>posibles a</w:t>
            </w:r>
            <w:r w:rsidR="00B356C7" w:rsidRPr="00D97640">
              <w:t>tacantes de inyectar depurado</w:t>
            </w:r>
            <w:r w:rsidR="004F3310">
              <w:t>res en la aplicación móvil (</w:t>
            </w:r>
            <w:r w:rsidR="004F3310" w:rsidRPr="00D97640">
              <w:t>GDB,</w:t>
            </w:r>
            <w:r w:rsidR="004F3310">
              <w:t xml:space="preserve"> por ejemplo</w:t>
            </w:r>
            <w:r w:rsidR="00B356C7" w:rsidRPr="00D97640">
              <w:t>).</w:t>
            </w:r>
          </w:p>
        </w:tc>
        <w:tc>
          <w:tcPr>
            <w:tcW w:w="866" w:type="dxa"/>
            <w:shd w:val="clear" w:color="auto" w:fill="auto"/>
          </w:tcPr>
          <w:p w14:paraId="5D257F97"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tcPr>
          <w:p w14:paraId="029CA80A"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tcPr>
          <w:p w14:paraId="4EE7357D" w14:textId="2EBD8FE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tcPr>
          <w:p w14:paraId="16FBDC8C" w14:textId="38CECEC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35A71" w:rsidRPr="00EA7027" w14:paraId="2452E97E" w14:textId="77777777" w:rsidTr="00205C9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B0A3C3D" w14:textId="49625FA7" w:rsidR="001A7925" w:rsidRDefault="00B356C7">
            <w:pPr>
              <w:pStyle w:val="TableHeading"/>
            </w:pPr>
            <w:r>
              <w:rPr>
                <w:b/>
                <w:color w:val="FFFFFF"/>
                <w:sz w:val="20"/>
                <w:szCs w:val="20"/>
                <w:shd w:val="clear" w:color="auto" w:fill="A5A5A5"/>
              </w:rPr>
              <w:t>17.9</w:t>
            </w:r>
          </w:p>
        </w:tc>
        <w:tc>
          <w:tcPr>
            <w:tcW w:w="4363" w:type="dxa"/>
            <w:shd w:val="clear" w:color="auto" w:fill="auto"/>
          </w:tcPr>
          <w:p w14:paraId="72B5B850" w14:textId="1550AACA" w:rsidR="001A7925" w:rsidRPr="000A48FE" w:rsidRDefault="00B356C7" w:rsidP="004F3310">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4F3310">
              <w:t xml:space="preserve">Verificar que la aplicación no exporte actividades </w:t>
            </w:r>
            <w:r w:rsidR="004F3310" w:rsidRPr="004F3310">
              <w:t>intents</w:t>
            </w:r>
            <w:r w:rsidRPr="004F3310">
              <w:t xml:space="preserve">, </w:t>
            </w:r>
            <w:r w:rsidR="004F3310" w:rsidRPr="004F3310">
              <w:t xml:space="preserve">o </w:t>
            </w:r>
            <w:r w:rsidRPr="004F3310">
              <w:t>proveedore</w:t>
            </w:r>
            <w:r w:rsidR="004F3310" w:rsidRPr="004F3310">
              <w:t>s de contenido con información sensible</w:t>
            </w:r>
            <w:r w:rsidRPr="004F3310">
              <w:t xml:space="preserve"> a otras aplicaciones móviles </w:t>
            </w:r>
            <w:r w:rsidR="004F3310" w:rsidRPr="004F3310">
              <w:t>posibles de ser explotados por otras aplicaciones en el mismo dispositivo</w:t>
            </w:r>
            <w:r w:rsidRPr="004F3310">
              <w:t xml:space="preserve">. </w:t>
            </w:r>
          </w:p>
        </w:tc>
        <w:tc>
          <w:tcPr>
            <w:tcW w:w="866" w:type="dxa"/>
            <w:shd w:val="clear" w:color="auto" w:fill="FFC000"/>
          </w:tcPr>
          <w:p w14:paraId="73FB8E73" w14:textId="0099617E" w:rsidR="001A7925" w:rsidRDefault="00B356C7">
            <w:pPr>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z w:val="20"/>
                <w:szCs w:val="20"/>
                <w:shd w:val="clear" w:color="auto" w:fill="FFC000"/>
              </w:rPr>
              <w:t>✓</w:t>
            </w:r>
          </w:p>
        </w:tc>
        <w:tc>
          <w:tcPr>
            <w:tcW w:w="866" w:type="dxa"/>
            <w:shd w:val="clear" w:color="auto" w:fill="92D050"/>
          </w:tcPr>
          <w:p w14:paraId="29C888D4" w14:textId="39476A5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tcPr>
          <w:p w14:paraId="0D35FD7E" w14:textId="03C74D0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tcPr>
          <w:p w14:paraId="6B4A8165" w14:textId="70DEB6B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5A71" w:rsidRPr="00EA7027" w14:paraId="65E7DE55" w14:textId="77777777" w:rsidTr="00205C97">
        <w:trPr>
          <w:cantSplit/>
        </w:trPr>
        <w:tc>
          <w:tcPr>
            <w:cnfStyle w:val="001000000000" w:firstRow="0" w:lastRow="0" w:firstColumn="1" w:lastColumn="0" w:oddVBand="0" w:evenVBand="0" w:oddHBand="0" w:evenHBand="0" w:firstRowFirstColumn="0" w:firstRowLastColumn="0" w:lastRowFirstColumn="0" w:lastRowLastColumn="0"/>
            <w:tcW w:w="910" w:type="dxa"/>
          </w:tcPr>
          <w:p w14:paraId="1BD44C89" w14:textId="5DFC5759" w:rsidR="001A7925" w:rsidRDefault="00B356C7">
            <w:pPr>
              <w:pStyle w:val="TableHeading"/>
            </w:pPr>
            <w:r>
              <w:rPr>
                <w:b/>
                <w:color w:val="FFFFFF"/>
                <w:sz w:val="20"/>
                <w:szCs w:val="20"/>
                <w:shd w:val="clear" w:color="auto" w:fill="A5A5A5"/>
              </w:rPr>
              <w:t>17.10</w:t>
            </w:r>
          </w:p>
        </w:tc>
        <w:tc>
          <w:tcPr>
            <w:tcW w:w="4363" w:type="dxa"/>
            <w:shd w:val="clear" w:color="auto" w:fill="auto"/>
          </w:tcPr>
          <w:p w14:paraId="3A88DB5E" w14:textId="7BD1FFD6" w:rsidR="001A7925" w:rsidRPr="000A48FE" w:rsidRDefault="00B32BAC" w:rsidP="00AE286B">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AE286B">
              <w:t>Verificar</w:t>
            </w:r>
            <w:r w:rsidR="00B356C7" w:rsidRPr="00AE286B">
              <w:t xml:space="preserve"> que </w:t>
            </w:r>
            <w:r w:rsidR="00AE286B" w:rsidRPr="00AE286B">
              <w:t>la información sensible almacenada en memoria es sobreescrita con ceros tan pronto como no deje de ser requerida, con el fin de mitigar ataques de volcado de memoria.</w:t>
            </w:r>
          </w:p>
        </w:tc>
        <w:tc>
          <w:tcPr>
            <w:tcW w:w="866" w:type="dxa"/>
            <w:shd w:val="clear" w:color="auto" w:fill="auto"/>
          </w:tcPr>
          <w:p w14:paraId="2F547672"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tcPr>
          <w:p w14:paraId="5650D053"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tcPr>
          <w:p w14:paraId="7554E2FB" w14:textId="0FE2824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E2EFD9" w:themeFill="accent6" w:themeFillTint="33"/>
          </w:tcPr>
          <w:p w14:paraId="5494A76D" w14:textId="45D9F20E" w:rsidR="001A7925" w:rsidRDefault="004F3310">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535A71" w:rsidRPr="00205C97" w14:paraId="17D6125C" w14:textId="77777777" w:rsidTr="00205C9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B4945A3" w14:textId="34AFE0E7" w:rsidR="001A7925" w:rsidRPr="00205C97" w:rsidRDefault="00B356C7">
            <w:pPr>
              <w:pStyle w:val="TableHeading"/>
              <w:rPr>
                <w:b/>
                <w:color w:val="FFFFFF"/>
                <w:sz w:val="20"/>
                <w:szCs w:val="20"/>
                <w:shd w:val="clear" w:color="auto" w:fill="A5A5A5"/>
              </w:rPr>
            </w:pPr>
            <w:r>
              <w:rPr>
                <w:b/>
                <w:color w:val="FFFFFF"/>
                <w:sz w:val="20"/>
                <w:szCs w:val="20"/>
                <w:shd w:val="clear" w:color="auto" w:fill="A5A5A5"/>
              </w:rPr>
              <w:t>17.11</w:t>
            </w:r>
          </w:p>
        </w:tc>
        <w:tc>
          <w:tcPr>
            <w:tcW w:w="4363" w:type="dxa"/>
            <w:shd w:val="clear" w:color="auto" w:fill="auto"/>
          </w:tcPr>
          <w:p w14:paraId="15014121" w14:textId="392F7031" w:rsidR="001A7925" w:rsidRPr="00205C97" w:rsidRDefault="00B356C7" w:rsidP="00205C97">
            <w:pPr>
              <w:pStyle w:val="TableBody"/>
              <w:cnfStyle w:val="000000100000" w:firstRow="0" w:lastRow="0" w:firstColumn="0" w:lastColumn="0" w:oddVBand="0" w:evenVBand="0" w:oddHBand="1" w:evenHBand="0" w:firstRowFirstColumn="0" w:firstRowLastColumn="0" w:lastRowFirstColumn="0" w:lastRowLastColumn="0"/>
            </w:pPr>
            <w:r w:rsidRPr="00205C97">
              <w:t>Verificar que la</w:t>
            </w:r>
            <w:r w:rsidR="000A362B" w:rsidRPr="00205C97">
              <w:t>s</w:t>
            </w:r>
            <w:r w:rsidRPr="00205C97">
              <w:t xml:space="preserve"> actividades </w:t>
            </w:r>
            <w:r w:rsidR="000A362B" w:rsidRPr="00205C97">
              <w:t>e</w:t>
            </w:r>
            <w:r w:rsidRPr="00205C97">
              <w:t>xpuesta</w:t>
            </w:r>
            <w:r w:rsidR="000A362B" w:rsidRPr="00205C97">
              <w:t>s</w:t>
            </w:r>
            <w:r w:rsidRPr="00205C97">
              <w:t xml:space="preserve">, </w:t>
            </w:r>
            <w:r w:rsidR="00205C97" w:rsidRPr="00205C97">
              <w:t>intents</w:t>
            </w:r>
            <w:r w:rsidR="000A362B" w:rsidRPr="00205C97">
              <w:t>, proveedores de contenido</w:t>
            </w:r>
            <w:r w:rsidR="00205C97" w:rsidRPr="00205C97">
              <w:t xml:space="preserve"> realicen validaciones de</w:t>
            </w:r>
            <w:r w:rsidR="000A362B" w:rsidRPr="00205C97">
              <w:t xml:space="preserve"> </w:t>
            </w:r>
            <w:r w:rsidRPr="00205C97">
              <w:t>l</w:t>
            </w:r>
            <w:r w:rsidR="000A362B" w:rsidRPr="00205C97">
              <w:t>o</w:t>
            </w:r>
            <w:r w:rsidRPr="00205C97">
              <w:t xml:space="preserve">s </w:t>
            </w:r>
            <w:r w:rsidR="000A362B" w:rsidRPr="00205C97">
              <w:t xml:space="preserve">datos de </w:t>
            </w:r>
            <w:r w:rsidRPr="00205C97">
              <w:t>entrada.</w:t>
            </w:r>
          </w:p>
        </w:tc>
        <w:tc>
          <w:tcPr>
            <w:tcW w:w="866" w:type="dxa"/>
            <w:shd w:val="clear" w:color="auto" w:fill="FFC000"/>
          </w:tcPr>
          <w:p w14:paraId="6C2C4A54" w14:textId="173DC870" w:rsidR="001A7925" w:rsidRPr="00205C97" w:rsidRDefault="00B356C7" w:rsidP="00205C97">
            <w:pPr>
              <w:jc w:val="center"/>
              <w:cnfStyle w:val="000000100000" w:firstRow="0" w:lastRow="0" w:firstColumn="0" w:lastColumn="0" w:oddVBand="0" w:evenVBand="0" w:oddHBand="1" w:evenHBand="0" w:firstRowFirstColumn="0" w:firstRowLastColumn="0" w:lastRowFirstColumn="0" w:lastRowLastColumn="0"/>
              <w:rPr>
                <w:rFonts w:ascii="MS Mincho" w:eastAsia="MS Mincho" w:hAnsi="MS Mincho" w:cs="MS Mincho"/>
                <w:sz w:val="20"/>
                <w:szCs w:val="20"/>
                <w:shd w:val="clear" w:color="auto" w:fill="FFC000"/>
              </w:rPr>
            </w:pPr>
            <w:r w:rsidRPr="00205C97">
              <w:rPr>
                <w:rFonts w:ascii="MS Mincho" w:eastAsia="MS Mincho" w:hAnsi="MS Mincho" w:cs="MS Mincho"/>
                <w:sz w:val="20"/>
                <w:szCs w:val="20"/>
                <w:shd w:val="clear" w:color="auto" w:fill="FFC000"/>
              </w:rPr>
              <w:t>✓</w:t>
            </w:r>
          </w:p>
        </w:tc>
        <w:tc>
          <w:tcPr>
            <w:tcW w:w="866" w:type="dxa"/>
            <w:shd w:val="clear" w:color="auto" w:fill="92D050"/>
          </w:tcPr>
          <w:p w14:paraId="7A2C7352" w14:textId="7FAB8506" w:rsidR="001A7925" w:rsidRPr="00205C97" w:rsidRDefault="00B356C7" w:rsidP="00205C97">
            <w:pPr>
              <w:pStyle w:val="TableBody"/>
              <w:jc w:val="center"/>
              <w:cnfStyle w:val="000000100000" w:firstRow="0" w:lastRow="0" w:firstColumn="0" w:lastColumn="0" w:oddVBand="0" w:evenVBand="0" w:oddHBand="1" w:evenHBand="0" w:firstRowFirstColumn="0" w:firstRowLastColumn="0" w:lastRowFirstColumn="0" w:lastRowLastColumn="0"/>
              <w:rPr>
                <w:shd w:val="clear" w:color="auto" w:fill="92D050"/>
              </w:rPr>
            </w:pPr>
            <w:r w:rsidRPr="00205C97">
              <w:rPr>
                <w:shd w:val="clear" w:color="auto" w:fill="92D050"/>
              </w:rPr>
              <w:t>✓</w:t>
            </w:r>
          </w:p>
        </w:tc>
        <w:tc>
          <w:tcPr>
            <w:tcW w:w="866" w:type="dxa"/>
            <w:shd w:val="clear" w:color="auto" w:fill="00B0F0"/>
          </w:tcPr>
          <w:p w14:paraId="165105E8" w14:textId="721B24B9" w:rsidR="001A7925" w:rsidRPr="00205C97" w:rsidRDefault="00B356C7" w:rsidP="00205C97">
            <w:pPr>
              <w:pStyle w:val="TableBody"/>
              <w:jc w:val="center"/>
              <w:cnfStyle w:val="000000100000" w:firstRow="0" w:lastRow="0" w:firstColumn="0" w:lastColumn="0" w:oddVBand="0" w:evenVBand="0" w:oddHBand="1" w:evenHBand="0" w:firstRowFirstColumn="0" w:firstRowLastColumn="0" w:lastRowFirstColumn="0" w:lastRowLastColumn="0"/>
              <w:rPr>
                <w:shd w:val="clear" w:color="auto" w:fill="00B0F0"/>
              </w:rPr>
            </w:pPr>
            <w:r w:rsidRPr="00205C97">
              <w:rPr>
                <w:shd w:val="clear" w:color="auto" w:fill="00B0F0"/>
              </w:rPr>
              <w:t>✓</w:t>
            </w:r>
          </w:p>
        </w:tc>
        <w:tc>
          <w:tcPr>
            <w:tcW w:w="1139" w:type="dxa"/>
            <w:shd w:val="clear" w:color="auto" w:fill="E2EFD9" w:themeFill="accent6" w:themeFillTint="33"/>
          </w:tcPr>
          <w:p w14:paraId="3D5C4529" w14:textId="74B24902" w:rsidR="001A7925" w:rsidRPr="00205C97" w:rsidRDefault="004F3310" w:rsidP="00205C97">
            <w:pPr>
              <w:pStyle w:val="TableBody"/>
              <w:jc w:val="center"/>
              <w:cnfStyle w:val="000000100000" w:firstRow="0" w:lastRow="0" w:firstColumn="0" w:lastColumn="0" w:oddVBand="0" w:evenVBand="0" w:oddHBand="1" w:evenHBand="0" w:firstRowFirstColumn="0" w:firstRowLastColumn="0" w:lastRowFirstColumn="0" w:lastRowLastColumn="0"/>
            </w:pPr>
            <w:r w:rsidRPr="00205C97">
              <w:t>3.0.1</w:t>
            </w:r>
          </w:p>
        </w:tc>
      </w:tr>
    </w:tbl>
    <w:p w14:paraId="541B62A5" w14:textId="77777777" w:rsidR="001A7925" w:rsidRDefault="001A7925"/>
    <w:p w14:paraId="39A42A7C" w14:textId="77777777" w:rsidR="001A7925" w:rsidRDefault="00B356C7">
      <w:pPr>
        <w:pStyle w:val="Ttulo2"/>
      </w:pPr>
      <w:bookmarkStart w:id="86" w:name="_Toc479004428"/>
      <w:r>
        <w:t>Referencias</w:t>
      </w:r>
      <w:bookmarkEnd w:id="86"/>
    </w:p>
    <w:p w14:paraId="69FEA904" w14:textId="77777777" w:rsidR="001A7925" w:rsidRDefault="00B356C7">
      <w:r>
        <w:t>Para obtener más información, consulte:</w:t>
      </w:r>
    </w:p>
    <w:p w14:paraId="1F8D33D2" w14:textId="58343EEF" w:rsidR="001A7925" w:rsidRDefault="00B356C7">
      <w:pPr>
        <w:pStyle w:val="Prrafodelista"/>
        <w:numPr>
          <w:ilvl w:val="0"/>
          <w:numId w:val="12"/>
        </w:numPr>
      </w:pPr>
      <w:r>
        <w:rPr>
          <w:rFonts w:hint="eastAsia"/>
        </w:rPr>
        <w:t>Proyecto OWASP de Seguridad Móvil:</w:t>
      </w:r>
      <w:hyperlink r:id="rId50" w:history="1">
        <w:r>
          <w:t xml:space="preserve"> </w:t>
        </w:r>
        <w:r>
          <w:rPr>
            <w:rStyle w:val="Hipervnculo"/>
            <w:rFonts w:hint="eastAsia"/>
          </w:rPr>
          <w:t>https://www.OWASP.org/index.php/OWASP_Mobile_Security_Project</w:t>
        </w:r>
      </w:hyperlink>
      <w:r>
        <w:t xml:space="preserve"> </w:t>
      </w:r>
    </w:p>
    <w:p w14:paraId="5742FDA6" w14:textId="433BC257" w:rsidR="001A7925" w:rsidRPr="00205C97" w:rsidRDefault="00B356C7" w:rsidP="00205C97">
      <w:pPr>
        <w:pStyle w:val="Prrafodelista"/>
        <w:numPr>
          <w:ilvl w:val="0"/>
          <w:numId w:val="12"/>
        </w:numPr>
        <w:rPr>
          <w:lang w:val="en-US"/>
        </w:rPr>
      </w:pPr>
      <w:r w:rsidRPr="009C1594">
        <w:rPr>
          <w:rFonts w:hint="eastAsia"/>
          <w:lang w:val="en-US"/>
        </w:rPr>
        <w:t>iOS Developer Cheat Sheet:</w:t>
      </w:r>
      <w:hyperlink r:id="rId51" w:history="1">
        <w:r w:rsidRPr="009C1594">
          <w:rPr>
            <w:lang w:val="en-US"/>
          </w:rPr>
          <w:t xml:space="preserve"> </w:t>
        </w:r>
        <w:r w:rsidRPr="009C1594">
          <w:rPr>
            <w:rStyle w:val="Hipervnculo"/>
            <w:rFonts w:hint="eastAsia"/>
            <w:lang w:val="en-US"/>
          </w:rPr>
          <w:t>https://www.OWASP.org/index.php/IOS_Developer_Cheat_Sheet</w:t>
        </w:r>
      </w:hyperlink>
    </w:p>
    <w:p w14:paraId="75D33E22" w14:textId="70AD4918" w:rsidR="001A7925" w:rsidRDefault="00B356C7">
      <w:pPr>
        <w:pStyle w:val="Ttulo1"/>
      </w:pPr>
      <w:bookmarkStart w:id="87" w:name="_Toc479004429"/>
      <w:r>
        <w:lastRenderedPageBreak/>
        <w:t>V18: Requisitos de verificación de servicios Web</w:t>
      </w:r>
      <w:bookmarkEnd w:id="87"/>
    </w:p>
    <w:p w14:paraId="10990184" w14:textId="77777777" w:rsidR="001A7925" w:rsidRDefault="00B356C7">
      <w:pPr>
        <w:pStyle w:val="Ttulo2"/>
      </w:pPr>
      <w:bookmarkStart w:id="88" w:name="_Toc479004430"/>
      <w:r>
        <w:t>Objetivo de control</w:t>
      </w:r>
      <w:bookmarkEnd w:id="88"/>
    </w:p>
    <w:p w14:paraId="42FDB24E" w14:textId="50DED47B" w:rsidR="001A7925" w:rsidRDefault="00B356C7">
      <w:r>
        <w:t xml:space="preserve">Asegúrese de que </w:t>
      </w:r>
      <w:r w:rsidR="00C61797">
        <w:t>la</w:t>
      </w:r>
      <w:r>
        <w:t xml:space="preserve"> aplic</w:t>
      </w:r>
      <w:r w:rsidR="00C61797">
        <w:t>ación verificada, de utilizar servicios web REST</w:t>
      </w:r>
      <w:r>
        <w:t xml:space="preserve"> o SOAP </w:t>
      </w:r>
      <w:r w:rsidR="00C61797">
        <w:t>posean</w:t>
      </w:r>
      <w:r>
        <w:t>:</w:t>
      </w:r>
    </w:p>
    <w:p w14:paraId="19AE3AE2" w14:textId="7CDF3B02" w:rsidR="001A7925" w:rsidRDefault="00B356C7">
      <w:pPr>
        <w:pStyle w:val="Prrafodelista"/>
        <w:numPr>
          <w:ilvl w:val="0"/>
          <w:numId w:val="36"/>
        </w:numPr>
      </w:pPr>
      <w:r>
        <w:t>Autenticación adecuada, gestión de sesión y autorización de todos los servicios web</w:t>
      </w:r>
    </w:p>
    <w:p w14:paraId="4C15B87B" w14:textId="2F21BC51" w:rsidR="001A7925" w:rsidRDefault="00B356C7">
      <w:pPr>
        <w:pStyle w:val="Prrafodelista"/>
        <w:numPr>
          <w:ilvl w:val="0"/>
          <w:numId w:val="36"/>
        </w:numPr>
      </w:pPr>
      <w:r>
        <w:t xml:space="preserve">Validación de entrada </w:t>
      </w:r>
      <w:r w:rsidR="00655A5D">
        <w:t xml:space="preserve">de datos </w:t>
      </w:r>
      <w:r>
        <w:t xml:space="preserve">de todos los parámetros </w:t>
      </w:r>
      <w:r w:rsidR="00655A5D">
        <w:t>que transiten de zonas de menor a mayor confianza</w:t>
      </w:r>
    </w:p>
    <w:p w14:paraId="7853325A" w14:textId="560A26FC" w:rsidR="001A7925" w:rsidRDefault="00B356C7">
      <w:pPr>
        <w:pStyle w:val="Prrafodelista"/>
        <w:numPr>
          <w:ilvl w:val="0"/>
          <w:numId w:val="36"/>
        </w:numPr>
      </w:pPr>
      <w:r>
        <w:t xml:space="preserve">Interoperabilidad básica de la capa de servicios web SOAP </w:t>
      </w:r>
      <w:r w:rsidR="00655A5D">
        <w:t>para promover el uso de la API.</w:t>
      </w:r>
    </w:p>
    <w:p w14:paraId="041F103E" w14:textId="77777777" w:rsidR="001A7925" w:rsidRDefault="00B356C7">
      <w:pPr>
        <w:pStyle w:val="Ttulo2"/>
      </w:pPr>
      <w:bookmarkStart w:id="89" w:name="_Toc479004431"/>
      <w:r>
        <w:t>Requisitos</w:t>
      </w:r>
      <w:bookmarkEnd w:id="89"/>
    </w:p>
    <w:tbl>
      <w:tblPr>
        <w:tblStyle w:val="Tabladecuadrcula5oscura-nfasis31"/>
        <w:tblW w:w="5000" w:type="pct"/>
        <w:tblLook w:val="04A0" w:firstRow="1" w:lastRow="0" w:firstColumn="1" w:lastColumn="0" w:noHBand="0" w:noVBand="1"/>
      </w:tblPr>
      <w:tblGrid>
        <w:gridCol w:w="932"/>
        <w:gridCol w:w="4472"/>
        <w:gridCol w:w="888"/>
        <w:gridCol w:w="888"/>
        <w:gridCol w:w="888"/>
        <w:gridCol w:w="1168"/>
      </w:tblGrid>
      <w:tr w:rsidR="003C52FF" w:rsidRPr="007357CE" w14:paraId="1169F60E" w14:textId="77777777" w:rsidTr="00D1073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6BEC635" w14:textId="77777777" w:rsidR="001A7925" w:rsidRDefault="00B356C7">
            <w:pPr>
              <w:pStyle w:val="TableHeading"/>
            </w:pPr>
            <w:r>
              <w:t>#</w:t>
            </w:r>
          </w:p>
        </w:tc>
        <w:tc>
          <w:tcPr>
            <w:tcW w:w="4363" w:type="dxa"/>
            <w:vAlign w:val="center"/>
          </w:tcPr>
          <w:p w14:paraId="4FC6B51F"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pPr>
            <w:r>
              <w:t>Descripción</w:t>
            </w:r>
          </w:p>
        </w:tc>
        <w:tc>
          <w:tcPr>
            <w:tcW w:w="866" w:type="dxa"/>
            <w:vAlign w:val="center"/>
          </w:tcPr>
          <w:p w14:paraId="151F463F"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66" w:type="dxa"/>
            <w:vAlign w:val="center"/>
          </w:tcPr>
          <w:p w14:paraId="6BD6AC83"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66" w:type="dxa"/>
            <w:vAlign w:val="center"/>
          </w:tcPr>
          <w:p w14:paraId="25A4FE53"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1139" w:type="dxa"/>
            <w:vAlign w:val="center"/>
          </w:tcPr>
          <w:p w14:paraId="45BD7CCF"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Desde</w:t>
            </w:r>
          </w:p>
        </w:tc>
      </w:tr>
      <w:tr w:rsidR="00D1073F" w:rsidRPr="00EA7027" w14:paraId="339B4F38" w14:textId="77777777" w:rsidTr="001C7A0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29113D4C" w14:textId="60CFD63A" w:rsidR="001A7925" w:rsidRDefault="00B356C7">
            <w:pPr>
              <w:pStyle w:val="TableHeading"/>
            </w:pPr>
            <w:r>
              <w:rPr>
                <w:b/>
                <w:color w:val="FFFFFF"/>
                <w:sz w:val="20"/>
                <w:szCs w:val="20"/>
                <w:shd w:val="clear" w:color="auto" w:fill="A5A5A5"/>
              </w:rPr>
              <w:t>18.1</w:t>
            </w:r>
          </w:p>
        </w:tc>
        <w:tc>
          <w:tcPr>
            <w:tcW w:w="4363" w:type="dxa"/>
            <w:shd w:val="clear" w:color="auto" w:fill="auto"/>
            <w:vAlign w:val="center"/>
          </w:tcPr>
          <w:p w14:paraId="156947A8" w14:textId="16DC4C0B" w:rsidR="001A7925" w:rsidRDefault="00B356C7" w:rsidP="0038479A">
            <w:pPr>
              <w:pStyle w:val="TableBody"/>
              <w:cnfStyle w:val="000000100000" w:firstRow="0" w:lastRow="0" w:firstColumn="0" w:lastColumn="0" w:oddVBand="0" w:evenVBand="0" w:oddHBand="1" w:evenHBand="0" w:firstRowFirstColumn="0" w:firstRowLastColumn="0" w:lastRowFirstColumn="0" w:lastRowLastColumn="0"/>
            </w:pPr>
            <w:r>
              <w:t xml:space="preserve">Verificar que el mismo estilo de codificación se utiliza </w:t>
            </w:r>
            <w:r w:rsidR="0038479A">
              <w:t>tanto en el cliente como</w:t>
            </w:r>
            <w:r>
              <w:t xml:space="preserve"> el servidor.</w:t>
            </w:r>
          </w:p>
        </w:tc>
        <w:tc>
          <w:tcPr>
            <w:tcW w:w="866" w:type="dxa"/>
            <w:shd w:val="clear" w:color="auto" w:fill="FFC000"/>
            <w:vAlign w:val="center"/>
          </w:tcPr>
          <w:p w14:paraId="02EEB09B" w14:textId="3AEB423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19F9E31B" w14:textId="2369726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228A5084" w14:textId="1F5626B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2F3F89EF" w14:textId="47189F33"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D1073F" w:rsidRPr="00EA7027" w14:paraId="26A250A6" w14:textId="77777777" w:rsidTr="001C7A06">
        <w:trPr>
          <w:cantSplit/>
        </w:trPr>
        <w:tc>
          <w:tcPr>
            <w:cnfStyle w:val="001000000000" w:firstRow="0" w:lastRow="0" w:firstColumn="1" w:lastColumn="0" w:oddVBand="0" w:evenVBand="0" w:oddHBand="0" w:evenHBand="0" w:firstRowFirstColumn="0" w:firstRowLastColumn="0" w:lastRowFirstColumn="0" w:lastRowLastColumn="0"/>
            <w:tcW w:w="910" w:type="dxa"/>
          </w:tcPr>
          <w:p w14:paraId="683AF66D" w14:textId="452727BC" w:rsidR="001A7925" w:rsidRDefault="00B356C7">
            <w:pPr>
              <w:pStyle w:val="TableHeading"/>
            </w:pPr>
            <w:r>
              <w:rPr>
                <w:b/>
                <w:color w:val="FFFFFF"/>
                <w:sz w:val="20"/>
                <w:szCs w:val="20"/>
                <w:shd w:val="clear" w:color="auto" w:fill="A5A5A5"/>
              </w:rPr>
              <w:t>18.2</w:t>
            </w:r>
          </w:p>
        </w:tc>
        <w:tc>
          <w:tcPr>
            <w:tcW w:w="4363" w:type="dxa"/>
            <w:shd w:val="clear" w:color="auto" w:fill="auto"/>
            <w:vAlign w:val="center"/>
          </w:tcPr>
          <w:p w14:paraId="390CA0B2" w14:textId="2A76FAE7" w:rsidR="001A7925" w:rsidRDefault="00B356C7" w:rsidP="00E23392">
            <w:pPr>
              <w:pStyle w:val="TableBody"/>
              <w:cnfStyle w:val="000000000000" w:firstRow="0" w:lastRow="0" w:firstColumn="0" w:lastColumn="0" w:oddVBand="0" w:evenVBand="0" w:oddHBand="0" w:evenHBand="0" w:firstRowFirstColumn="0" w:firstRowLastColumn="0" w:lastRowFirstColumn="0" w:lastRowLastColumn="0"/>
            </w:pPr>
            <w:r>
              <w:t>Verificar que el acceso a las funciones d</w:t>
            </w:r>
            <w:r w:rsidR="001C7A06">
              <w:t>e administración y gestión</w:t>
            </w:r>
            <w:r w:rsidR="00FA3792">
              <w:t xml:space="preserve"> de la aplicación </w:t>
            </w:r>
            <w:r w:rsidR="001C7A06">
              <w:t xml:space="preserve">proveedora </w:t>
            </w:r>
            <w:r w:rsidR="00FA3792">
              <w:t>de servicio</w:t>
            </w:r>
            <w:r w:rsidR="001C7A06">
              <w:t>s</w:t>
            </w:r>
            <w:r w:rsidR="00FA3792">
              <w:t xml:space="preserve"> w</w:t>
            </w:r>
            <w:r>
              <w:t>eb sea limitad</w:t>
            </w:r>
            <w:r w:rsidR="00FA3792">
              <w:t>o</w:t>
            </w:r>
            <w:r>
              <w:t xml:space="preserve"> a l</w:t>
            </w:r>
            <w:r w:rsidR="00FA3792">
              <w:t>os administradores</w:t>
            </w:r>
            <w:r w:rsidR="00E23392">
              <w:t>.</w:t>
            </w:r>
          </w:p>
        </w:tc>
        <w:tc>
          <w:tcPr>
            <w:tcW w:w="866" w:type="dxa"/>
            <w:shd w:val="clear" w:color="auto" w:fill="FFC000"/>
            <w:vAlign w:val="center"/>
          </w:tcPr>
          <w:p w14:paraId="347D9220" w14:textId="6E586DA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505B97B6" w14:textId="1948099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64D802E6" w14:textId="1428DF6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tcPr>
          <w:p w14:paraId="4DF40CF7" w14:textId="36CEE0A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D1073F" w:rsidRPr="00EA7027" w14:paraId="0EDF00B4" w14:textId="77777777" w:rsidTr="001C7A0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3BFCBFE1" w14:textId="5DD2ECF6" w:rsidR="001A7925" w:rsidRDefault="00B356C7">
            <w:pPr>
              <w:pStyle w:val="TableHeading"/>
            </w:pPr>
            <w:r>
              <w:rPr>
                <w:b/>
                <w:color w:val="FFFFFF"/>
                <w:sz w:val="20"/>
                <w:szCs w:val="20"/>
                <w:shd w:val="clear" w:color="auto" w:fill="A5A5A5"/>
              </w:rPr>
              <w:t>18.3</w:t>
            </w:r>
          </w:p>
        </w:tc>
        <w:tc>
          <w:tcPr>
            <w:tcW w:w="4363" w:type="dxa"/>
            <w:shd w:val="clear" w:color="auto" w:fill="auto"/>
            <w:vAlign w:val="center"/>
          </w:tcPr>
          <w:p w14:paraId="6A59F0D4" w14:textId="79A1A359" w:rsidR="001A7925" w:rsidRPr="00615043" w:rsidRDefault="00FA3792" w:rsidP="001C7A06">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1C7A06">
              <w:t>Verificar</w:t>
            </w:r>
            <w:r w:rsidR="00B356C7" w:rsidRPr="001C7A06">
              <w:t xml:space="preserve"> que </w:t>
            </w:r>
            <w:r w:rsidR="001C7A06" w:rsidRPr="001C7A06">
              <w:t>existen esquemas XML o JSON y que éstos son verificados por la aplicación antes</w:t>
            </w:r>
            <w:r w:rsidRPr="001C7A06">
              <w:t xml:space="preserve"> de aceptar datos de</w:t>
            </w:r>
            <w:r w:rsidR="00B356C7" w:rsidRPr="001C7A06">
              <w:t xml:space="preserve"> entrada.</w:t>
            </w:r>
          </w:p>
        </w:tc>
        <w:tc>
          <w:tcPr>
            <w:tcW w:w="866" w:type="dxa"/>
            <w:shd w:val="clear" w:color="auto" w:fill="FFC000"/>
            <w:vAlign w:val="center"/>
          </w:tcPr>
          <w:p w14:paraId="1778E9E8" w14:textId="51749868"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14B22A8C" w14:textId="7BA5C20B"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1216F85B" w14:textId="7F0F828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tcPr>
          <w:p w14:paraId="16427714" w14:textId="398C7B2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D1073F" w:rsidRPr="00EA7027" w14:paraId="59153589" w14:textId="77777777" w:rsidTr="001C7A06">
        <w:trPr>
          <w:cantSplit/>
        </w:trPr>
        <w:tc>
          <w:tcPr>
            <w:cnfStyle w:val="001000000000" w:firstRow="0" w:lastRow="0" w:firstColumn="1" w:lastColumn="0" w:oddVBand="0" w:evenVBand="0" w:oddHBand="0" w:evenHBand="0" w:firstRowFirstColumn="0" w:firstRowLastColumn="0" w:lastRowFirstColumn="0" w:lastRowLastColumn="0"/>
            <w:tcW w:w="910" w:type="dxa"/>
          </w:tcPr>
          <w:p w14:paraId="1C2AA2FA" w14:textId="56225309" w:rsidR="001A7925" w:rsidRDefault="00B356C7">
            <w:pPr>
              <w:pStyle w:val="TableHeading"/>
            </w:pPr>
            <w:r>
              <w:rPr>
                <w:b/>
                <w:color w:val="FFFFFF"/>
                <w:sz w:val="20"/>
                <w:szCs w:val="20"/>
                <w:shd w:val="clear" w:color="auto" w:fill="A5A5A5"/>
              </w:rPr>
              <w:t>18.4</w:t>
            </w:r>
          </w:p>
        </w:tc>
        <w:tc>
          <w:tcPr>
            <w:tcW w:w="4363" w:type="dxa"/>
            <w:shd w:val="clear" w:color="auto" w:fill="auto"/>
            <w:vAlign w:val="center"/>
          </w:tcPr>
          <w:p w14:paraId="2ABB2365" w14:textId="4D6081D5" w:rsidR="001A7925" w:rsidRDefault="00B356C7" w:rsidP="001C7A06">
            <w:pPr>
              <w:pStyle w:val="TableBody"/>
              <w:cnfStyle w:val="000000000000" w:firstRow="0" w:lastRow="0" w:firstColumn="0" w:lastColumn="0" w:oddVBand="0" w:evenVBand="0" w:oddHBand="0" w:evenHBand="0" w:firstRowFirstColumn="0" w:firstRowLastColumn="0" w:lastRowFirstColumn="0" w:lastRowLastColumn="0"/>
            </w:pPr>
            <w:r>
              <w:t>Verificar que tod</w:t>
            </w:r>
            <w:r w:rsidR="000576B8">
              <w:t>o</w:t>
            </w:r>
            <w:r>
              <w:t xml:space="preserve">s </w:t>
            </w:r>
            <w:r w:rsidR="000576B8">
              <w:t>lo</w:t>
            </w:r>
            <w:r>
              <w:t xml:space="preserve">s </w:t>
            </w:r>
            <w:r w:rsidR="000576B8">
              <w:t xml:space="preserve">datos de </w:t>
            </w:r>
            <w:r>
              <w:t xml:space="preserve">entrada </w:t>
            </w:r>
            <w:r w:rsidR="001C7A06">
              <w:t>se encuentren</w:t>
            </w:r>
            <w:r w:rsidR="000576B8">
              <w:t xml:space="preserve"> limitados a un</w:t>
            </w:r>
            <w:r>
              <w:t xml:space="preserve"> tamaño adecuado.</w:t>
            </w:r>
          </w:p>
        </w:tc>
        <w:tc>
          <w:tcPr>
            <w:tcW w:w="866" w:type="dxa"/>
            <w:shd w:val="clear" w:color="auto" w:fill="FFC000"/>
            <w:vAlign w:val="center"/>
          </w:tcPr>
          <w:p w14:paraId="6849939C" w14:textId="0107B2B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69B0B12B" w14:textId="2112236C"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3A89B53C" w14:textId="110E740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tcPr>
          <w:p w14:paraId="4FFA86E1" w14:textId="5D5D218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D1073F" w:rsidRPr="00EA7027" w14:paraId="6B188CD9" w14:textId="77777777" w:rsidTr="00D1073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DB3B3C5" w14:textId="6FE33765" w:rsidR="001A7925" w:rsidRDefault="00B356C7">
            <w:pPr>
              <w:pStyle w:val="TableHeading"/>
            </w:pPr>
            <w:r>
              <w:rPr>
                <w:b/>
                <w:color w:val="FFFFFF"/>
                <w:sz w:val="20"/>
                <w:szCs w:val="20"/>
                <w:shd w:val="clear" w:color="auto" w:fill="A5A5A5"/>
              </w:rPr>
              <w:t>18.5</w:t>
            </w:r>
          </w:p>
        </w:tc>
        <w:tc>
          <w:tcPr>
            <w:tcW w:w="4363" w:type="dxa"/>
            <w:shd w:val="clear" w:color="auto" w:fill="auto"/>
            <w:vAlign w:val="center"/>
          </w:tcPr>
          <w:p w14:paraId="12044EBB" w14:textId="4AD9DDA2" w:rsidR="001A7925" w:rsidRPr="00F701F3" w:rsidRDefault="00B356C7" w:rsidP="001C7A06">
            <w:pPr>
              <w:pStyle w:val="TableBody"/>
              <w:cnfStyle w:val="000000100000" w:firstRow="0" w:lastRow="0" w:firstColumn="0" w:lastColumn="0" w:oddVBand="0" w:evenVBand="0" w:oddHBand="1" w:evenHBand="0" w:firstRowFirstColumn="0" w:firstRowLastColumn="0" w:lastRowFirstColumn="0" w:lastRowLastColumn="0"/>
            </w:pPr>
            <w:r w:rsidRPr="00F701F3">
              <w:t xml:space="preserve">Verificar que los servicios </w:t>
            </w:r>
            <w:r w:rsidR="00CE54F2" w:rsidRPr="00F701F3">
              <w:t>web</w:t>
            </w:r>
            <w:r w:rsidRPr="00F701F3">
              <w:t xml:space="preserve"> bas</w:t>
            </w:r>
            <w:r w:rsidR="00CE54F2" w:rsidRPr="00F701F3">
              <w:t>ados en</w:t>
            </w:r>
            <w:r w:rsidRPr="00F701F3">
              <w:t xml:space="preserve"> SOAP son compatibles con </w:t>
            </w:r>
            <w:r w:rsidR="00CE54F2" w:rsidRPr="00F701F3">
              <w:t xml:space="preserve">el perfil básico de </w:t>
            </w:r>
            <w:r w:rsidRPr="00F701F3">
              <w:t>interoperabilidad de servicios Web (WS-I</w:t>
            </w:r>
            <w:r w:rsidR="00CE54F2" w:rsidRPr="00F701F3">
              <w:t xml:space="preserve">) </w:t>
            </w:r>
            <w:r w:rsidRPr="00F701F3">
              <w:t>como mínimo.</w:t>
            </w:r>
            <w:r w:rsidR="00F701F3">
              <w:t xml:space="preserve"> </w:t>
            </w:r>
            <w:r w:rsidR="001C7A06">
              <w:t>Esencialmente, eso implica compatibilidad con cifrado TLS.</w:t>
            </w:r>
          </w:p>
        </w:tc>
        <w:tc>
          <w:tcPr>
            <w:tcW w:w="866" w:type="dxa"/>
            <w:shd w:val="clear" w:color="auto" w:fill="FFC000"/>
            <w:vAlign w:val="center"/>
          </w:tcPr>
          <w:p w14:paraId="4A4D1E52" w14:textId="1F5FBD4C"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0B910716" w14:textId="4FE5B0CA"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55C97B8E" w14:textId="72859FAE"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E2EFD9" w:themeFill="accent6" w:themeFillTint="33"/>
          </w:tcPr>
          <w:p w14:paraId="2D95E901" w14:textId="0A619974"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r w:rsidR="001C7A06">
              <w:t>.1</w:t>
            </w:r>
          </w:p>
        </w:tc>
      </w:tr>
      <w:tr w:rsidR="00D1073F" w:rsidRPr="00EA7027" w14:paraId="29708192" w14:textId="77777777" w:rsidTr="00F72CDB">
        <w:trPr>
          <w:cantSplit/>
        </w:trPr>
        <w:tc>
          <w:tcPr>
            <w:cnfStyle w:val="001000000000" w:firstRow="0" w:lastRow="0" w:firstColumn="1" w:lastColumn="0" w:oddVBand="0" w:evenVBand="0" w:oddHBand="0" w:evenHBand="0" w:firstRowFirstColumn="0" w:firstRowLastColumn="0" w:lastRowFirstColumn="0" w:lastRowLastColumn="0"/>
            <w:tcW w:w="910" w:type="dxa"/>
          </w:tcPr>
          <w:p w14:paraId="27E05798" w14:textId="3F52DB88" w:rsidR="001A7925" w:rsidRDefault="00B356C7">
            <w:pPr>
              <w:pStyle w:val="TableHeading"/>
            </w:pPr>
            <w:r>
              <w:rPr>
                <w:b/>
                <w:color w:val="FFFFFF"/>
                <w:sz w:val="20"/>
                <w:szCs w:val="20"/>
                <w:shd w:val="clear" w:color="auto" w:fill="A5A5A5"/>
              </w:rPr>
              <w:t>18.6</w:t>
            </w:r>
          </w:p>
        </w:tc>
        <w:tc>
          <w:tcPr>
            <w:tcW w:w="4363" w:type="dxa"/>
            <w:shd w:val="clear" w:color="auto" w:fill="auto"/>
            <w:vAlign w:val="center"/>
          </w:tcPr>
          <w:p w14:paraId="648D384F" w14:textId="19412D4E" w:rsidR="001A7925" w:rsidRDefault="00B356C7" w:rsidP="00DB2503">
            <w:pPr>
              <w:pStyle w:val="TableBody"/>
              <w:cnfStyle w:val="000000000000" w:firstRow="0" w:lastRow="0" w:firstColumn="0" w:lastColumn="0" w:oddVBand="0" w:evenVBand="0" w:oddHBand="0" w:evenHBand="0" w:firstRowFirstColumn="0" w:firstRowLastColumn="0" w:lastRowFirstColumn="0" w:lastRowLastColumn="0"/>
            </w:pPr>
            <w:r>
              <w:t xml:space="preserve">Verificar el uso de autenticación </w:t>
            </w:r>
            <w:r w:rsidR="00DB2503">
              <w:t xml:space="preserve">y autorización </w:t>
            </w:r>
            <w:r>
              <w:t>basada en sesi</w:t>
            </w:r>
            <w:r w:rsidR="00DB2503">
              <w:t>ones</w:t>
            </w:r>
            <w:r>
              <w:t xml:space="preserve">. Por favor refiérase a las secciones 2, 3 y 4 para mayor orientación. Evite el uso de </w:t>
            </w:r>
            <w:r w:rsidR="00DB2503">
              <w:t xml:space="preserve">"claves </w:t>
            </w:r>
            <w:r>
              <w:t xml:space="preserve">de API" </w:t>
            </w:r>
            <w:r w:rsidR="00DB2503">
              <w:t xml:space="preserve">estáticas </w:t>
            </w:r>
            <w:r>
              <w:t xml:space="preserve">y </w:t>
            </w:r>
            <w:r w:rsidR="00F72CDB">
              <w:t xml:space="preserve">enfoques </w:t>
            </w:r>
            <w:r>
              <w:t>similares.</w:t>
            </w:r>
          </w:p>
        </w:tc>
        <w:tc>
          <w:tcPr>
            <w:tcW w:w="866" w:type="dxa"/>
            <w:shd w:val="clear" w:color="auto" w:fill="FFC000"/>
            <w:vAlign w:val="center"/>
          </w:tcPr>
          <w:p w14:paraId="18B62397" w14:textId="36EDC389"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FFC000"/>
              </w:rPr>
              <w:t>✓</w:t>
            </w:r>
          </w:p>
        </w:tc>
        <w:tc>
          <w:tcPr>
            <w:tcW w:w="866" w:type="dxa"/>
            <w:shd w:val="clear" w:color="auto" w:fill="92D050"/>
            <w:vAlign w:val="center"/>
          </w:tcPr>
          <w:p w14:paraId="1E80191F" w14:textId="52BF4A32"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335075C2" w14:textId="0B4BDB7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tcPr>
          <w:p w14:paraId="30C24F7F" w14:textId="2449D80E"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D1073F" w:rsidRPr="00EA7027" w14:paraId="1795E909" w14:textId="77777777" w:rsidTr="00D1073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C278DFC" w14:textId="2BF2B838" w:rsidR="001A7925" w:rsidRDefault="00B356C7">
            <w:pPr>
              <w:pStyle w:val="TableHeading"/>
            </w:pPr>
            <w:r>
              <w:rPr>
                <w:b/>
                <w:color w:val="FFFFFF"/>
                <w:sz w:val="20"/>
                <w:szCs w:val="20"/>
                <w:shd w:val="clear" w:color="auto" w:fill="A5A5A5"/>
              </w:rPr>
              <w:lastRenderedPageBreak/>
              <w:t>18.7</w:t>
            </w:r>
          </w:p>
        </w:tc>
        <w:tc>
          <w:tcPr>
            <w:tcW w:w="4363" w:type="dxa"/>
            <w:shd w:val="clear" w:color="auto" w:fill="auto"/>
            <w:vAlign w:val="center"/>
          </w:tcPr>
          <w:p w14:paraId="747EF57A" w14:textId="5B3DC8E3" w:rsidR="001A7925" w:rsidRPr="00615043" w:rsidRDefault="00F72CDB" w:rsidP="004D1A1D">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4D1A1D">
              <w:t xml:space="preserve">Verificar que </w:t>
            </w:r>
            <w:r w:rsidR="00B356C7" w:rsidRPr="004D1A1D">
              <w:t>l</w:t>
            </w:r>
            <w:r w:rsidRPr="004D1A1D">
              <w:t>os</w:t>
            </w:r>
            <w:r w:rsidR="00B356C7" w:rsidRPr="004D1A1D">
              <w:t xml:space="preserve"> servicio</w:t>
            </w:r>
            <w:r w:rsidRPr="004D1A1D">
              <w:t>s</w:t>
            </w:r>
            <w:r w:rsidR="00B356C7" w:rsidRPr="004D1A1D">
              <w:t xml:space="preserve"> REST </w:t>
            </w:r>
            <w:r w:rsidRPr="004D1A1D">
              <w:t xml:space="preserve">se encuentren protegidos de </w:t>
            </w:r>
            <w:r w:rsidR="007E4979" w:rsidRPr="004D1A1D">
              <w:t xml:space="preserve">Falsificación de Peticiones en Sitos Cruzados (CSRF), mediante el uso de al menos uno o mas de los siguientes mecanismos: Verificaciones de ORIGIN, CSRF nonces, verificaciones de </w:t>
            </w:r>
            <w:r w:rsidR="003C2155" w:rsidRPr="004D1A1D">
              <w:t xml:space="preserve">referrer o </w:t>
            </w:r>
            <w:r w:rsidR="004D1A1D" w:rsidRPr="004D1A1D">
              <w:t>el envío</w:t>
            </w:r>
            <w:r w:rsidR="003C2155" w:rsidRPr="004D1A1D">
              <w:t xml:space="preserve"> doble</w:t>
            </w:r>
            <w:r w:rsidR="004D1A1D" w:rsidRPr="004D1A1D">
              <w:t xml:space="preserve"> de valores en cookie y en el servicio (double submit cookie pattern)</w:t>
            </w:r>
          </w:p>
        </w:tc>
        <w:tc>
          <w:tcPr>
            <w:tcW w:w="866" w:type="dxa"/>
            <w:shd w:val="clear" w:color="auto" w:fill="FFC000"/>
            <w:vAlign w:val="center"/>
          </w:tcPr>
          <w:p w14:paraId="459C4FF7" w14:textId="5A73233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18B4A04F" w14:textId="0F8E4686"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6476A78D" w14:textId="782E09A9"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E2EFD9" w:themeFill="accent6" w:themeFillTint="33"/>
          </w:tcPr>
          <w:p w14:paraId="3706B68C" w14:textId="0111A0D1"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r w:rsidR="009D06AE">
              <w:t>.1</w:t>
            </w:r>
          </w:p>
        </w:tc>
      </w:tr>
      <w:tr w:rsidR="00D1073F" w:rsidRPr="00EA7027" w14:paraId="40BC3002" w14:textId="77777777" w:rsidTr="009D06AE">
        <w:trPr>
          <w:cantSplit/>
        </w:trPr>
        <w:tc>
          <w:tcPr>
            <w:cnfStyle w:val="001000000000" w:firstRow="0" w:lastRow="0" w:firstColumn="1" w:lastColumn="0" w:oddVBand="0" w:evenVBand="0" w:oddHBand="0" w:evenHBand="0" w:firstRowFirstColumn="0" w:firstRowLastColumn="0" w:lastRowFirstColumn="0" w:lastRowLastColumn="0"/>
            <w:tcW w:w="910" w:type="dxa"/>
          </w:tcPr>
          <w:p w14:paraId="6D19BF61" w14:textId="107BC803" w:rsidR="001A7925" w:rsidRDefault="00B356C7">
            <w:pPr>
              <w:pStyle w:val="TableHeading"/>
            </w:pPr>
            <w:r>
              <w:rPr>
                <w:b/>
                <w:color w:val="FFFFFF"/>
                <w:sz w:val="20"/>
                <w:szCs w:val="20"/>
                <w:shd w:val="clear" w:color="auto" w:fill="A5A5A5"/>
              </w:rPr>
              <w:t>18.8</w:t>
            </w:r>
          </w:p>
        </w:tc>
        <w:tc>
          <w:tcPr>
            <w:tcW w:w="4363" w:type="dxa"/>
            <w:shd w:val="clear" w:color="auto" w:fill="auto"/>
            <w:vAlign w:val="center"/>
          </w:tcPr>
          <w:p w14:paraId="0FCFE686" w14:textId="3720153A" w:rsidR="001A7925" w:rsidRPr="00615043" w:rsidRDefault="00B356C7" w:rsidP="0094356E">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B84FCA">
              <w:t xml:space="preserve">Verificar </w:t>
            </w:r>
            <w:r w:rsidR="0094356E" w:rsidRPr="00B84FCA">
              <w:t xml:space="preserve">que </w:t>
            </w:r>
            <w:r w:rsidR="00B84FCA" w:rsidRPr="00B84FCA">
              <w:t>los</w:t>
            </w:r>
            <w:r w:rsidRPr="00B84FCA">
              <w:t xml:space="preserve"> servicio</w:t>
            </w:r>
            <w:r w:rsidR="00B84FCA" w:rsidRPr="00B84FCA">
              <w:t>s</w:t>
            </w:r>
            <w:r w:rsidRPr="00B84FCA">
              <w:t xml:space="preserve"> REST co</w:t>
            </w:r>
            <w:r w:rsidR="009D06AE">
              <w:t xml:space="preserve">mprueben </w:t>
            </w:r>
            <w:r w:rsidRPr="00B84FCA">
              <w:t xml:space="preserve">explícitamente </w:t>
            </w:r>
            <w:r w:rsidR="0094356E" w:rsidRPr="00B84FCA">
              <w:t xml:space="preserve">que el </w:t>
            </w:r>
            <w:r w:rsidRPr="00B84FCA">
              <w:t>Content-Type entrante se</w:t>
            </w:r>
            <w:r w:rsidR="0094356E" w:rsidRPr="00B84FCA">
              <w:t>a el que se</w:t>
            </w:r>
            <w:r w:rsidRPr="00B84FCA">
              <w:t xml:space="preserve"> espera, como </w:t>
            </w:r>
            <w:r w:rsidR="0094356E" w:rsidRPr="00B84FCA">
              <w:t>aplicación</w:t>
            </w:r>
            <w:r w:rsidRPr="00B84FCA">
              <w:t xml:space="preserve">/xml o </w:t>
            </w:r>
            <w:r w:rsidR="0094356E" w:rsidRPr="00B84FCA">
              <w:t>aplicación</w:t>
            </w:r>
            <w:r w:rsidRPr="00B84FCA">
              <w:t>/</w:t>
            </w:r>
            <w:r w:rsidR="0094356E" w:rsidRPr="00B84FCA">
              <w:t>json</w:t>
            </w:r>
            <w:r w:rsidRPr="00B84FCA">
              <w:t>.</w:t>
            </w:r>
          </w:p>
        </w:tc>
        <w:tc>
          <w:tcPr>
            <w:tcW w:w="866" w:type="dxa"/>
            <w:shd w:val="clear" w:color="auto" w:fill="auto"/>
            <w:vAlign w:val="center"/>
          </w:tcPr>
          <w:p w14:paraId="35CB66F1" w14:textId="07936A91"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5738F13C" w14:textId="60342B70"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3E8B61CA" w14:textId="19359E85"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tcPr>
          <w:p w14:paraId="043357CE" w14:textId="4EAFBDCA" w:rsidR="001A7925" w:rsidRPr="009D06AE"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sidRPr="009D06AE">
              <w:t>3.0</w:t>
            </w:r>
          </w:p>
        </w:tc>
      </w:tr>
      <w:tr w:rsidR="00D1073F" w:rsidRPr="00EA7027" w14:paraId="4195A5F1" w14:textId="77777777" w:rsidTr="00D1073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E8AA315" w14:textId="71C3BB8C" w:rsidR="001A7925" w:rsidRDefault="00B356C7">
            <w:pPr>
              <w:pStyle w:val="TableHeading"/>
            </w:pPr>
            <w:r>
              <w:rPr>
                <w:b/>
                <w:color w:val="FFFFFF"/>
                <w:sz w:val="20"/>
                <w:szCs w:val="20"/>
                <w:shd w:val="clear" w:color="auto" w:fill="A5A5A5"/>
              </w:rPr>
              <w:t>18.9</w:t>
            </w:r>
          </w:p>
        </w:tc>
        <w:tc>
          <w:tcPr>
            <w:tcW w:w="4363" w:type="dxa"/>
            <w:shd w:val="clear" w:color="auto" w:fill="auto"/>
            <w:vAlign w:val="center"/>
          </w:tcPr>
          <w:p w14:paraId="779F14BF" w14:textId="64DB23AA" w:rsidR="001A7925" w:rsidRPr="00615043" w:rsidRDefault="00B356C7" w:rsidP="009D06AE">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9D06AE">
              <w:t xml:space="preserve">Verificar que </w:t>
            </w:r>
            <w:r w:rsidR="009D06AE" w:rsidRPr="009D06AE">
              <w:t>el contenido de los mensajes se encuentr</w:t>
            </w:r>
            <w:r w:rsidR="009D06AE">
              <w:t>a firmado para asegu</w:t>
            </w:r>
            <w:r w:rsidR="009D06AE" w:rsidRPr="009D06AE">
              <w:t>rar el transporte confiable entre el cliente y el servicio, utilizando JSON Web Signing o WS-Security para servic</w:t>
            </w:r>
            <w:r w:rsidR="009D06AE">
              <w:t>i</w:t>
            </w:r>
            <w:r w:rsidR="009D06AE" w:rsidRPr="009D06AE">
              <w:t>os SOAP</w:t>
            </w:r>
            <w:r w:rsidRPr="009D06AE">
              <w:t xml:space="preserve">. </w:t>
            </w:r>
          </w:p>
        </w:tc>
        <w:tc>
          <w:tcPr>
            <w:tcW w:w="866" w:type="dxa"/>
            <w:shd w:val="clear" w:color="auto" w:fill="auto"/>
            <w:vAlign w:val="center"/>
          </w:tcPr>
          <w:p w14:paraId="2CEBE577"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70CEC64B" w14:textId="4C7360B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479A10B3" w14:textId="390F0D30"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E2EFD9" w:themeFill="accent6" w:themeFillTint="33"/>
          </w:tcPr>
          <w:p w14:paraId="7C7F7AC4" w14:textId="7EDCBF92"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r w:rsidR="00822678">
              <w:t>.1</w:t>
            </w:r>
          </w:p>
        </w:tc>
      </w:tr>
      <w:tr w:rsidR="00D1073F" w:rsidRPr="00EA7027" w14:paraId="0501BBFA" w14:textId="77777777" w:rsidTr="009D06AE">
        <w:trPr>
          <w:cantSplit/>
        </w:trPr>
        <w:tc>
          <w:tcPr>
            <w:cnfStyle w:val="001000000000" w:firstRow="0" w:lastRow="0" w:firstColumn="1" w:lastColumn="0" w:oddVBand="0" w:evenVBand="0" w:oddHBand="0" w:evenHBand="0" w:firstRowFirstColumn="0" w:firstRowLastColumn="0" w:lastRowFirstColumn="0" w:lastRowLastColumn="0"/>
            <w:tcW w:w="910" w:type="dxa"/>
          </w:tcPr>
          <w:p w14:paraId="55E7DBDD" w14:textId="7CFEE111" w:rsidR="001A7925" w:rsidRDefault="00B356C7">
            <w:pPr>
              <w:pStyle w:val="TableHeading"/>
              <w:rPr>
                <w:color w:val="FFFFFF"/>
                <w:sz w:val="20"/>
                <w:szCs w:val="20"/>
                <w:shd w:val="clear" w:color="auto" w:fill="A5A5A5"/>
              </w:rPr>
            </w:pPr>
            <w:r>
              <w:rPr>
                <w:b/>
                <w:color w:val="FFFFFF"/>
                <w:sz w:val="20"/>
                <w:szCs w:val="20"/>
                <w:shd w:val="clear" w:color="auto" w:fill="A5A5A5"/>
              </w:rPr>
              <w:t>18.10</w:t>
            </w:r>
          </w:p>
        </w:tc>
        <w:tc>
          <w:tcPr>
            <w:tcW w:w="4363" w:type="dxa"/>
            <w:shd w:val="clear" w:color="auto" w:fill="auto"/>
            <w:vAlign w:val="center"/>
          </w:tcPr>
          <w:p w14:paraId="3AEA8EEB" w14:textId="0894A145" w:rsidR="001A7925" w:rsidRPr="00615043" w:rsidRDefault="00B356C7">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9D06AE">
              <w:t>Verificar que no exi</w:t>
            </w:r>
            <w:r w:rsidR="007D544D" w:rsidRPr="009D06AE">
              <w:t>sten rutas de acceso alternativas y menos seguras</w:t>
            </w:r>
            <w:r w:rsidRPr="009D06AE">
              <w:t>.</w:t>
            </w:r>
          </w:p>
        </w:tc>
        <w:tc>
          <w:tcPr>
            <w:tcW w:w="866" w:type="dxa"/>
            <w:shd w:val="clear" w:color="auto" w:fill="auto"/>
            <w:vAlign w:val="center"/>
          </w:tcPr>
          <w:p w14:paraId="53799AD9"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7B3649A0" w14:textId="015173EB"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6CB3744F" w14:textId="4B8823EA"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rPr>
                <w:shd w:val="clear" w:color="auto" w:fill="00B0F0"/>
              </w:rPr>
            </w:pPr>
            <w:r>
              <w:rPr>
                <w:shd w:val="clear" w:color="auto" w:fill="00B0F0"/>
              </w:rPr>
              <w:t>✓</w:t>
            </w:r>
          </w:p>
        </w:tc>
        <w:tc>
          <w:tcPr>
            <w:tcW w:w="1139" w:type="dxa"/>
            <w:shd w:val="clear" w:color="auto" w:fill="auto"/>
          </w:tcPr>
          <w:p w14:paraId="3B81FE33" w14:textId="2CD8BD63"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bl>
    <w:p w14:paraId="4C245EAF" w14:textId="77777777" w:rsidR="001A7925" w:rsidRDefault="001A7925"/>
    <w:p w14:paraId="2A512BC7" w14:textId="77777777" w:rsidR="001A7925" w:rsidRDefault="00B356C7">
      <w:pPr>
        <w:pStyle w:val="Ttulo2"/>
      </w:pPr>
      <w:bookmarkStart w:id="90" w:name="_Toc479004432"/>
      <w:r>
        <w:t>Referencias</w:t>
      </w:r>
      <w:bookmarkEnd w:id="90"/>
    </w:p>
    <w:p w14:paraId="622A8EC8" w14:textId="77777777" w:rsidR="00F831EE" w:rsidRDefault="00B356C7">
      <w:r>
        <w:t>Para obtener más información, consulte:</w:t>
      </w:r>
    </w:p>
    <w:p w14:paraId="4CAE68B5" w14:textId="79A761D1" w:rsidR="00F831EE" w:rsidRDefault="00F831EE" w:rsidP="00F831EE">
      <w:pPr>
        <w:pStyle w:val="Prrafodelista"/>
        <w:numPr>
          <w:ilvl w:val="0"/>
          <w:numId w:val="47"/>
        </w:numPr>
      </w:pPr>
      <w:r w:rsidRPr="00F831EE">
        <w:rPr>
          <w:rFonts w:hint="eastAsia"/>
        </w:rPr>
        <w:t xml:space="preserve">Guía de pruebas de OWASP 4.0: Configuración y </w:t>
      </w:r>
      <w:r>
        <w:t>D</w:t>
      </w:r>
      <w:r w:rsidRPr="00F831EE">
        <w:rPr>
          <w:rFonts w:hint="eastAsia"/>
        </w:rPr>
        <w:t xml:space="preserve">espliegue </w:t>
      </w:r>
      <w:hyperlink r:id="rId52" w:history="1">
        <w:r w:rsidRPr="002D2991">
          <w:rPr>
            <w:rStyle w:val="Hipervnculo"/>
            <w:rFonts w:hint="eastAsia"/>
          </w:rPr>
          <w:t>https://www.owasp.org/index.php/Testing_for_configuration_management</w:t>
        </w:r>
      </w:hyperlink>
      <w:r>
        <w:t xml:space="preserve"> </w:t>
      </w:r>
    </w:p>
    <w:p w14:paraId="2560980C" w14:textId="38DAD94B" w:rsidR="00F831EE" w:rsidRDefault="00F831EE" w:rsidP="00F831EE">
      <w:pPr>
        <w:pStyle w:val="Prrafodelista"/>
        <w:numPr>
          <w:ilvl w:val="0"/>
          <w:numId w:val="47"/>
        </w:numPr>
      </w:pPr>
      <w:r>
        <w:t xml:space="preserve">Cheat Sheet: </w:t>
      </w:r>
      <w:r w:rsidRPr="004D1A1D">
        <w:t>Falsificación de Peticiones en Sitos Cruzados</w:t>
      </w:r>
      <w:r>
        <w:t xml:space="preserve"> </w:t>
      </w:r>
      <w:hyperlink r:id="rId53" w:history="1">
        <w:r w:rsidRPr="002D2991">
          <w:rPr>
            <w:rStyle w:val="Hipervnculo"/>
          </w:rPr>
          <w:t>https://www.owasp.org/index.php/Cross-Site_Request_Forgery_(CSRF)_Prevention_Cheat_Sheet</w:t>
        </w:r>
      </w:hyperlink>
      <w:r>
        <w:t xml:space="preserve"> </w:t>
      </w:r>
    </w:p>
    <w:p w14:paraId="78785070" w14:textId="4D80ADD1" w:rsidR="00F831EE" w:rsidRDefault="00F831EE" w:rsidP="00F831EE">
      <w:pPr>
        <w:numPr>
          <w:ilvl w:val="0"/>
          <w:numId w:val="47"/>
        </w:numPr>
        <w:spacing w:before="200" w:after="0" w:line="276" w:lineRule="auto"/>
        <w:contextualSpacing/>
      </w:pPr>
      <w:r>
        <w:t>JSON Web Tokens (y su firma)</w:t>
      </w:r>
    </w:p>
    <w:p w14:paraId="3ECEE9B0" w14:textId="612B0E0F" w:rsidR="00F831EE" w:rsidRDefault="00F831EE" w:rsidP="00F831EE">
      <w:pPr>
        <w:spacing w:before="200" w:after="0" w:line="276" w:lineRule="auto"/>
        <w:ind w:left="720"/>
        <w:contextualSpacing/>
      </w:pPr>
      <w:hyperlink r:id="rId54" w:history="1">
        <w:r w:rsidRPr="00304822">
          <w:rPr>
            <w:rStyle w:val="Hipervnculo"/>
          </w:rPr>
          <w:t>https://jwt.io/</w:t>
        </w:r>
      </w:hyperlink>
      <w:r>
        <w:t xml:space="preserve"> </w:t>
      </w:r>
    </w:p>
    <w:p w14:paraId="23F6DDD8" w14:textId="2956E9C1" w:rsidR="001A7925" w:rsidRDefault="00B356C7">
      <w:pPr>
        <w:pStyle w:val="Ttulo1"/>
      </w:pPr>
      <w:bookmarkStart w:id="91" w:name="_Toc479004433"/>
      <w:r>
        <w:lastRenderedPageBreak/>
        <w:t xml:space="preserve">V 19. </w:t>
      </w:r>
      <w:r w:rsidR="000C6E39">
        <w:t xml:space="preserve">Requisitos de </w:t>
      </w:r>
      <w:r>
        <w:t>Configuración</w:t>
      </w:r>
      <w:bookmarkEnd w:id="91"/>
    </w:p>
    <w:p w14:paraId="5C203AA2" w14:textId="77777777" w:rsidR="001A7925" w:rsidRDefault="00B356C7">
      <w:pPr>
        <w:pStyle w:val="Ttulo2"/>
      </w:pPr>
      <w:bookmarkStart w:id="92" w:name="_Toc479004434"/>
      <w:r>
        <w:t>Objetivo de control</w:t>
      </w:r>
      <w:bookmarkEnd w:id="92"/>
    </w:p>
    <w:p w14:paraId="5B7631B7" w14:textId="25BC6FCA" w:rsidR="001A7925" w:rsidRDefault="00B356C7">
      <w:r>
        <w:t xml:space="preserve">Asegúrese de que </w:t>
      </w:r>
      <w:r w:rsidR="0071063F">
        <w:t>la aplicación verificada</w:t>
      </w:r>
      <w:r>
        <w:t>:</w:t>
      </w:r>
    </w:p>
    <w:p w14:paraId="605E23A7" w14:textId="51EF1A2E" w:rsidR="001A7925" w:rsidRDefault="0071063F">
      <w:pPr>
        <w:pStyle w:val="Prrafodelista"/>
        <w:numPr>
          <w:ilvl w:val="0"/>
          <w:numId w:val="35"/>
        </w:numPr>
      </w:pPr>
      <w:r>
        <w:t>Utilice bibliotecas y una plataforma</w:t>
      </w:r>
      <w:r>
        <w:rPr>
          <w:rFonts w:hint="eastAsia"/>
        </w:rPr>
        <w:t xml:space="preserve"> actualizada</w:t>
      </w:r>
      <w:r w:rsidR="00B356C7">
        <w:rPr>
          <w:rFonts w:hint="eastAsia"/>
        </w:rPr>
        <w:t>.</w:t>
      </w:r>
    </w:p>
    <w:p w14:paraId="168AA645" w14:textId="3EEA8545" w:rsidR="001A7925" w:rsidRDefault="0071063F">
      <w:pPr>
        <w:pStyle w:val="Prrafodelista"/>
        <w:numPr>
          <w:ilvl w:val="0"/>
          <w:numId w:val="35"/>
        </w:numPr>
      </w:pPr>
      <w:r>
        <w:t>Una configuración segura por omisión</w:t>
      </w:r>
      <w:r w:rsidR="00B356C7">
        <w:rPr>
          <w:rFonts w:hint="eastAsia"/>
        </w:rPr>
        <w:t>.</w:t>
      </w:r>
    </w:p>
    <w:p w14:paraId="60196E6B" w14:textId="7E3BC485" w:rsidR="001A7925" w:rsidRDefault="00CD0B7A">
      <w:pPr>
        <w:pStyle w:val="Prrafodelista"/>
        <w:numPr>
          <w:ilvl w:val="0"/>
          <w:numId w:val="35"/>
        </w:numPr>
      </w:pPr>
      <w:r>
        <w:t>Un Hardening suficiente de tal forma que los cambios realizados por un usuario</w:t>
      </w:r>
      <w:r w:rsidR="00B356C7">
        <w:rPr>
          <w:rFonts w:hint="eastAsia"/>
        </w:rPr>
        <w:t xml:space="preserve"> no resulten </w:t>
      </w:r>
      <w:r>
        <w:t xml:space="preserve">en exposiciones </w:t>
      </w:r>
      <w:r w:rsidR="00B356C7">
        <w:rPr>
          <w:rFonts w:hint="eastAsia"/>
        </w:rPr>
        <w:t>innecesaria</w:t>
      </w:r>
      <w:r>
        <w:t>s</w:t>
      </w:r>
      <w:r w:rsidR="00B356C7">
        <w:rPr>
          <w:rFonts w:hint="eastAsia"/>
        </w:rPr>
        <w:t xml:space="preserve"> o creen debilidades de seguridad o fal</w:t>
      </w:r>
      <w:r>
        <w:rPr>
          <w:rFonts w:hint="eastAsia"/>
        </w:rPr>
        <w:t>las a los sistemas subyacentes.</w:t>
      </w:r>
    </w:p>
    <w:p w14:paraId="4AADF868" w14:textId="77777777" w:rsidR="001A7925" w:rsidRDefault="00B356C7">
      <w:pPr>
        <w:pStyle w:val="Ttulo2"/>
      </w:pPr>
      <w:bookmarkStart w:id="93" w:name="_Toc479004435"/>
      <w:r>
        <w:t>Requisitos</w:t>
      </w:r>
      <w:bookmarkEnd w:id="93"/>
    </w:p>
    <w:tbl>
      <w:tblPr>
        <w:tblStyle w:val="Tabladecuadrcula5oscura-nfasis31"/>
        <w:tblW w:w="5000" w:type="pct"/>
        <w:tblLook w:val="04A0" w:firstRow="1" w:lastRow="0" w:firstColumn="1" w:lastColumn="0" w:noHBand="0" w:noVBand="1"/>
      </w:tblPr>
      <w:tblGrid>
        <w:gridCol w:w="932"/>
        <w:gridCol w:w="4472"/>
        <w:gridCol w:w="888"/>
        <w:gridCol w:w="888"/>
        <w:gridCol w:w="888"/>
        <w:gridCol w:w="1168"/>
      </w:tblGrid>
      <w:tr w:rsidR="00A33B21" w:rsidRPr="007357CE" w14:paraId="27FCB8AE" w14:textId="77777777" w:rsidTr="00D1073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0F1F7916" w14:textId="77777777" w:rsidR="001A7925" w:rsidRDefault="00B356C7">
            <w:pPr>
              <w:pStyle w:val="TableHeading"/>
            </w:pPr>
            <w:r>
              <w:t>#</w:t>
            </w:r>
          </w:p>
        </w:tc>
        <w:tc>
          <w:tcPr>
            <w:tcW w:w="4363" w:type="dxa"/>
            <w:vAlign w:val="center"/>
          </w:tcPr>
          <w:p w14:paraId="45750986" w14:textId="77777777" w:rsidR="001A7925" w:rsidRDefault="00B356C7">
            <w:pPr>
              <w:pStyle w:val="TableHeading"/>
              <w:jc w:val="left"/>
              <w:cnfStyle w:val="100000000000" w:firstRow="1" w:lastRow="0" w:firstColumn="0" w:lastColumn="0" w:oddVBand="0" w:evenVBand="0" w:oddHBand="0" w:evenHBand="0" w:firstRowFirstColumn="0" w:firstRowLastColumn="0" w:lastRowFirstColumn="0" w:lastRowLastColumn="0"/>
            </w:pPr>
            <w:r>
              <w:t>Descripción</w:t>
            </w:r>
          </w:p>
        </w:tc>
        <w:tc>
          <w:tcPr>
            <w:tcW w:w="866" w:type="dxa"/>
            <w:vAlign w:val="center"/>
          </w:tcPr>
          <w:p w14:paraId="35FB2CED"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66" w:type="dxa"/>
            <w:vAlign w:val="center"/>
          </w:tcPr>
          <w:p w14:paraId="7FF7525E"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66" w:type="dxa"/>
            <w:vAlign w:val="center"/>
          </w:tcPr>
          <w:p w14:paraId="4E1FCAEC"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3</w:t>
            </w:r>
          </w:p>
        </w:tc>
        <w:tc>
          <w:tcPr>
            <w:tcW w:w="1139" w:type="dxa"/>
            <w:vAlign w:val="center"/>
          </w:tcPr>
          <w:p w14:paraId="34B8936E" w14:textId="77777777" w:rsidR="001A7925" w:rsidRDefault="00B356C7">
            <w:pPr>
              <w:pStyle w:val="TableHeading"/>
              <w:cnfStyle w:val="100000000000" w:firstRow="1" w:lastRow="0" w:firstColumn="0" w:lastColumn="0" w:oddVBand="0" w:evenVBand="0" w:oddHBand="0" w:evenHBand="0" w:firstRowFirstColumn="0" w:firstRowLastColumn="0" w:lastRowFirstColumn="0" w:lastRowLastColumn="0"/>
            </w:pPr>
            <w:r>
              <w:t>Desde</w:t>
            </w:r>
          </w:p>
        </w:tc>
      </w:tr>
      <w:tr w:rsidR="00A33B21" w:rsidRPr="00EA7027" w14:paraId="3E5D16A8" w14:textId="77777777" w:rsidTr="00DD662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545BD42" w14:textId="77777777" w:rsidR="001A7925" w:rsidRDefault="00B356C7">
            <w:pPr>
              <w:pStyle w:val="TableHeading"/>
            </w:pPr>
            <w:r>
              <w:rPr>
                <w:b/>
                <w:color w:val="FFFFFF"/>
                <w:sz w:val="20"/>
                <w:szCs w:val="20"/>
                <w:shd w:val="clear" w:color="auto" w:fill="A5A5A5"/>
              </w:rPr>
              <w:t>19.1</w:t>
            </w:r>
          </w:p>
        </w:tc>
        <w:tc>
          <w:tcPr>
            <w:tcW w:w="4363" w:type="dxa"/>
            <w:shd w:val="clear" w:color="auto" w:fill="auto"/>
          </w:tcPr>
          <w:p w14:paraId="7F7A62D7" w14:textId="077FC62B" w:rsidR="001A7925" w:rsidRPr="00377135" w:rsidRDefault="00B356C7" w:rsidP="00800DCF">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800DCF">
              <w:t xml:space="preserve">Todos los componentes deben </w:t>
            </w:r>
            <w:r w:rsidR="0029184B" w:rsidRPr="00800DCF">
              <w:t>estar</w:t>
            </w:r>
            <w:r w:rsidRPr="00800DCF">
              <w:t xml:space="preserve"> actualizados </w:t>
            </w:r>
            <w:r w:rsidR="0029184B" w:rsidRPr="00800DCF">
              <w:t>a las</w:t>
            </w:r>
            <w:r w:rsidRPr="00800DCF">
              <w:t xml:space="preserve"> configuraci</w:t>
            </w:r>
            <w:r w:rsidR="0029184B" w:rsidRPr="00800DCF">
              <w:t>o</w:t>
            </w:r>
            <w:r w:rsidRPr="00800DCF">
              <w:t>n</w:t>
            </w:r>
            <w:r w:rsidR="0029184B" w:rsidRPr="00800DCF">
              <w:t xml:space="preserve">es y versiones </w:t>
            </w:r>
            <w:r w:rsidRPr="00800DCF">
              <w:t>de seguridad adecuada</w:t>
            </w:r>
            <w:r w:rsidR="0029184B" w:rsidRPr="00800DCF">
              <w:t>s</w:t>
            </w:r>
            <w:r w:rsidRPr="00800DCF">
              <w:t>. Esto debe</w:t>
            </w:r>
            <w:r w:rsidR="0029184B" w:rsidRPr="00800DCF">
              <w:t>ría</w:t>
            </w:r>
            <w:r w:rsidRPr="00800DCF">
              <w:t xml:space="preserve"> incluir la eliminación de configuraciones y carpetas </w:t>
            </w:r>
            <w:r w:rsidR="0029184B" w:rsidRPr="00800DCF">
              <w:t xml:space="preserve">innecesarias </w:t>
            </w:r>
            <w:r w:rsidRPr="00800DCF">
              <w:t xml:space="preserve">como aplicaciones de </w:t>
            </w:r>
            <w:r w:rsidR="00D32CDF" w:rsidRPr="00800DCF">
              <w:t>ejemplo</w:t>
            </w:r>
            <w:r w:rsidRPr="00800DCF">
              <w:t xml:space="preserve">, documentación de plataforma y usuarios pre-establecidos o de </w:t>
            </w:r>
            <w:r w:rsidR="00800DCF" w:rsidRPr="00800DCF">
              <w:t>ejemplo</w:t>
            </w:r>
            <w:r w:rsidRPr="00800DCF">
              <w:t xml:space="preserve">. </w:t>
            </w:r>
          </w:p>
        </w:tc>
        <w:tc>
          <w:tcPr>
            <w:tcW w:w="866" w:type="dxa"/>
            <w:shd w:val="clear" w:color="auto" w:fill="FFC000"/>
            <w:vAlign w:val="center"/>
          </w:tcPr>
          <w:p w14:paraId="152ED874" w14:textId="7777777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66" w:type="dxa"/>
            <w:shd w:val="clear" w:color="auto" w:fill="92D050"/>
            <w:vAlign w:val="center"/>
          </w:tcPr>
          <w:p w14:paraId="4132A7D7" w14:textId="7777777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4F5DCACE" w14:textId="7777777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5C3A29A9" w14:textId="7777777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A33B21" w:rsidRPr="00EA7027" w14:paraId="36D00ACB" w14:textId="77777777" w:rsidTr="00DD662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43AF1D7" w14:textId="77777777" w:rsidR="001A7925" w:rsidRDefault="00B356C7">
            <w:pPr>
              <w:pStyle w:val="TableHeading"/>
            </w:pPr>
            <w:r>
              <w:rPr>
                <w:b/>
                <w:color w:val="FFFFFF"/>
                <w:sz w:val="20"/>
                <w:szCs w:val="20"/>
                <w:shd w:val="clear" w:color="auto" w:fill="A5A5A5"/>
              </w:rPr>
              <w:t>19.2</w:t>
            </w:r>
          </w:p>
        </w:tc>
        <w:tc>
          <w:tcPr>
            <w:tcW w:w="4363" w:type="dxa"/>
            <w:shd w:val="clear" w:color="auto" w:fill="auto"/>
          </w:tcPr>
          <w:p w14:paraId="345C9189" w14:textId="64F9583E" w:rsidR="001A7925" w:rsidRPr="00377135" w:rsidRDefault="009201BD" w:rsidP="009201BD">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F84EB0">
              <w:t>Las c</w:t>
            </w:r>
            <w:r w:rsidR="00B356C7" w:rsidRPr="00F84EB0">
              <w:t>omunicaciones entre componentes, tales como entre el servidor de aplicaciones y el servidor de base de datos, debe</w:t>
            </w:r>
            <w:r w:rsidRPr="00F84EB0">
              <w:t>ría</w:t>
            </w:r>
            <w:r w:rsidR="00F84EB0" w:rsidRPr="00F84EB0">
              <w:t>n ser cifradas</w:t>
            </w:r>
            <w:r w:rsidR="00B356C7" w:rsidRPr="00F84EB0">
              <w:t>, particularmente cuando los componentes</w:t>
            </w:r>
            <w:r w:rsidRPr="00F84EB0">
              <w:t xml:space="preserve"> están en diferentes contenedores</w:t>
            </w:r>
            <w:r w:rsidR="00B356C7" w:rsidRPr="00F84EB0">
              <w:t xml:space="preserve"> o en sistemas diferentes.</w:t>
            </w:r>
          </w:p>
        </w:tc>
        <w:tc>
          <w:tcPr>
            <w:tcW w:w="866" w:type="dxa"/>
            <w:shd w:val="clear" w:color="auto" w:fill="auto"/>
            <w:vAlign w:val="center"/>
          </w:tcPr>
          <w:p w14:paraId="5E47F2BC"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0937F875" w14:textId="77777777" w:rsidR="001A7925" w:rsidRDefault="00B356C7" w:rsidP="002D63AF">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43435208" w14:textId="7777777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08AED939" w14:textId="77777777" w:rsidR="001A7925" w:rsidRDefault="00B356C7" w:rsidP="00F1731D">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A33B21" w:rsidRPr="00EA7027" w14:paraId="569199DF" w14:textId="77777777" w:rsidTr="00DD662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63AD23B" w14:textId="77777777" w:rsidR="001A7925" w:rsidRDefault="00B356C7">
            <w:pPr>
              <w:pStyle w:val="TableHeading"/>
            </w:pPr>
            <w:r>
              <w:rPr>
                <w:b/>
                <w:color w:val="FFFFFF"/>
                <w:sz w:val="20"/>
                <w:szCs w:val="20"/>
                <w:shd w:val="clear" w:color="auto" w:fill="A5A5A5"/>
              </w:rPr>
              <w:t>19.3</w:t>
            </w:r>
          </w:p>
        </w:tc>
        <w:tc>
          <w:tcPr>
            <w:tcW w:w="4363" w:type="dxa"/>
            <w:shd w:val="clear" w:color="auto" w:fill="auto"/>
          </w:tcPr>
          <w:p w14:paraId="799FFC05" w14:textId="514E725E" w:rsidR="001A7925" w:rsidRPr="00377135" w:rsidRDefault="00E54423" w:rsidP="00F84EB0">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F84EB0">
              <w:t>Las c</w:t>
            </w:r>
            <w:r w:rsidR="00B356C7" w:rsidRPr="00F84EB0">
              <w:t xml:space="preserve">omunicaciones entre componentes, tales como </w:t>
            </w:r>
            <w:r w:rsidR="00F84EB0" w:rsidRPr="00F84EB0">
              <w:t xml:space="preserve">entre </w:t>
            </w:r>
            <w:r w:rsidR="00B356C7" w:rsidRPr="00F84EB0">
              <w:t>el servidor de aplicaciones y el servidor de base de datos debe</w:t>
            </w:r>
            <w:r w:rsidRPr="00F84EB0">
              <w:t>ría</w:t>
            </w:r>
            <w:r w:rsidR="00B356C7" w:rsidRPr="00F84EB0">
              <w:t>n autentica</w:t>
            </w:r>
            <w:r w:rsidRPr="00F84EB0">
              <w:t>rse</w:t>
            </w:r>
            <w:r w:rsidR="00B356C7" w:rsidRPr="00F84EB0">
              <w:t xml:space="preserve"> utilizando una cuenta con </w:t>
            </w:r>
            <w:r w:rsidRPr="00F84EB0">
              <w:t xml:space="preserve">los mínimos </w:t>
            </w:r>
            <w:r w:rsidR="00B356C7" w:rsidRPr="00F84EB0">
              <w:t>privilegios necesarios.</w:t>
            </w:r>
          </w:p>
        </w:tc>
        <w:tc>
          <w:tcPr>
            <w:tcW w:w="866" w:type="dxa"/>
            <w:shd w:val="clear" w:color="auto" w:fill="auto"/>
            <w:vAlign w:val="center"/>
          </w:tcPr>
          <w:p w14:paraId="09943CD0"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16EDA7BF" w14:textId="77777777" w:rsidR="001A7925" w:rsidRDefault="00B356C7" w:rsidP="002D63AF">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3648F5FF" w14:textId="7777777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2812068A" w14:textId="77777777" w:rsidR="001A7925" w:rsidRDefault="00B356C7" w:rsidP="00F1731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A33B21" w:rsidRPr="00EA7027" w14:paraId="57E1F3DF" w14:textId="77777777" w:rsidTr="00DD662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AC8F3A1" w14:textId="77777777" w:rsidR="001A7925" w:rsidRDefault="00B356C7">
            <w:pPr>
              <w:pStyle w:val="TableHeading"/>
            </w:pPr>
            <w:r>
              <w:rPr>
                <w:b/>
                <w:color w:val="FFFFFF"/>
                <w:sz w:val="20"/>
                <w:szCs w:val="20"/>
                <w:shd w:val="clear" w:color="auto" w:fill="A5A5A5"/>
              </w:rPr>
              <w:t>19.4</w:t>
            </w:r>
          </w:p>
        </w:tc>
        <w:tc>
          <w:tcPr>
            <w:tcW w:w="4363" w:type="dxa"/>
            <w:shd w:val="clear" w:color="auto" w:fill="auto"/>
          </w:tcPr>
          <w:p w14:paraId="7A372560" w14:textId="48E53EBD" w:rsidR="001A7925" w:rsidRPr="009A4868" w:rsidRDefault="005D655B" w:rsidP="003A6B6D">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3A6B6D">
              <w:t>Verificar</w:t>
            </w:r>
            <w:r w:rsidR="00B356C7" w:rsidRPr="003A6B6D">
              <w:t xml:space="preserve"> que </w:t>
            </w:r>
            <w:r w:rsidR="003A6B6D" w:rsidRPr="003A6B6D">
              <w:t>los despliegues</w:t>
            </w:r>
            <w:r w:rsidR="00B356C7" w:rsidRPr="003A6B6D">
              <w:t xml:space="preserve"> de la aplicación se encuentren </w:t>
            </w:r>
            <w:r w:rsidR="003A6B6D" w:rsidRPr="003A6B6D">
              <w:t>dentro de Sandboxes,</w:t>
            </w:r>
            <w:r w:rsidR="00A97106" w:rsidRPr="003A6B6D">
              <w:t xml:space="preserve"> </w:t>
            </w:r>
            <w:r w:rsidR="00B356C7" w:rsidRPr="003A6B6D">
              <w:t xml:space="preserve">en contenedores </w:t>
            </w:r>
            <w:r w:rsidR="003A6B6D" w:rsidRPr="003A6B6D">
              <w:t xml:space="preserve">o aislados </w:t>
            </w:r>
            <w:r w:rsidRPr="003A6B6D">
              <w:t>para</w:t>
            </w:r>
            <w:r w:rsidR="00B356C7" w:rsidRPr="003A6B6D">
              <w:t xml:space="preserve"> retrasar y disuadir a los atacantes de atacar a otras aplicaciones.</w:t>
            </w:r>
          </w:p>
        </w:tc>
        <w:tc>
          <w:tcPr>
            <w:tcW w:w="866" w:type="dxa"/>
            <w:shd w:val="clear" w:color="auto" w:fill="auto"/>
            <w:vAlign w:val="center"/>
          </w:tcPr>
          <w:p w14:paraId="30A1D56D"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4B8592AF" w14:textId="77777777" w:rsidR="001A7925" w:rsidRDefault="00B356C7" w:rsidP="002D63AF">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66" w:type="dxa"/>
            <w:shd w:val="clear" w:color="auto" w:fill="00B0F0"/>
            <w:vAlign w:val="center"/>
          </w:tcPr>
          <w:p w14:paraId="5E59267A" w14:textId="7777777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1D260D89" w14:textId="77777777" w:rsidR="001A7925" w:rsidRDefault="00B356C7" w:rsidP="00F1731D">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A33B21" w:rsidRPr="00EA7027" w14:paraId="0C56972A" w14:textId="77777777" w:rsidTr="00DD662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2558735" w14:textId="77777777" w:rsidR="001A7925" w:rsidRDefault="00B356C7">
            <w:pPr>
              <w:pStyle w:val="TableHeading"/>
            </w:pPr>
            <w:r>
              <w:rPr>
                <w:b/>
                <w:color w:val="FFFFFF"/>
                <w:sz w:val="20"/>
                <w:szCs w:val="20"/>
                <w:shd w:val="clear" w:color="auto" w:fill="A5A5A5"/>
              </w:rPr>
              <w:t>19.5</w:t>
            </w:r>
          </w:p>
        </w:tc>
        <w:tc>
          <w:tcPr>
            <w:tcW w:w="4363" w:type="dxa"/>
            <w:shd w:val="clear" w:color="auto" w:fill="auto"/>
          </w:tcPr>
          <w:p w14:paraId="7630C3E2" w14:textId="1D7B1A9D" w:rsidR="001A7925" w:rsidRPr="009A4868" w:rsidRDefault="00B356C7" w:rsidP="003A6B6D">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3A6B6D">
              <w:t xml:space="preserve">Verificar que los procesos de </w:t>
            </w:r>
            <w:r w:rsidR="003A6B6D" w:rsidRPr="003A6B6D">
              <w:t>compilación</w:t>
            </w:r>
            <w:r w:rsidRPr="003A6B6D">
              <w:t xml:space="preserve"> y despliegue de </w:t>
            </w:r>
            <w:r w:rsidR="00C56F03" w:rsidRPr="003A6B6D">
              <w:t xml:space="preserve">la </w:t>
            </w:r>
            <w:r w:rsidRPr="003A6B6D">
              <w:t>aplicaci</w:t>
            </w:r>
            <w:r w:rsidR="00C56F03" w:rsidRPr="003A6B6D">
              <w:t>ón</w:t>
            </w:r>
            <w:r w:rsidRPr="003A6B6D">
              <w:t xml:space="preserve"> se realizan de forma segura. </w:t>
            </w:r>
          </w:p>
        </w:tc>
        <w:tc>
          <w:tcPr>
            <w:tcW w:w="866" w:type="dxa"/>
            <w:shd w:val="clear" w:color="auto" w:fill="auto"/>
            <w:vAlign w:val="center"/>
          </w:tcPr>
          <w:p w14:paraId="47D7A7D1"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374DDA5D" w14:textId="77777777" w:rsidR="001A7925" w:rsidRDefault="00B356C7" w:rsidP="002D63AF">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66" w:type="dxa"/>
            <w:shd w:val="clear" w:color="auto" w:fill="00B0F0"/>
            <w:vAlign w:val="center"/>
          </w:tcPr>
          <w:p w14:paraId="40BEE8AB" w14:textId="7777777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76F0BB83" w14:textId="77777777" w:rsidR="001A7925" w:rsidRDefault="00B356C7" w:rsidP="00F1731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A33B21" w:rsidRPr="00EA7027" w14:paraId="75AECC42" w14:textId="77777777" w:rsidTr="00DD662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70F1E26C" w14:textId="77777777" w:rsidR="001A7925" w:rsidRDefault="00B356C7">
            <w:pPr>
              <w:pStyle w:val="TableHeading"/>
            </w:pPr>
            <w:r>
              <w:rPr>
                <w:b/>
                <w:color w:val="FFFFFF"/>
                <w:sz w:val="20"/>
                <w:szCs w:val="20"/>
                <w:shd w:val="clear" w:color="auto" w:fill="A5A5A5"/>
              </w:rPr>
              <w:lastRenderedPageBreak/>
              <w:t>19.6</w:t>
            </w:r>
          </w:p>
        </w:tc>
        <w:tc>
          <w:tcPr>
            <w:tcW w:w="4363" w:type="dxa"/>
            <w:shd w:val="clear" w:color="auto" w:fill="auto"/>
          </w:tcPr>
          <w:p w14:paraId="0A8843F8" w14:textId="67DA797D" w:rsidR="001A7925" w:rsidRDefault="00C56F03" w:rsidP="003A6B6D">
            <w:pPr>
              <w:pStyle w:val="TableBody"/>
              <w:cnfStyle w:val="000000000000" w:firstRow="0" w:lastRow="0" w:firstColumn="0" w:lastColumn="0" w:oddVBand="0" w:evenVBand="0" w:oddHBand="0" w:evenHBand="0" w:firstRowFirstColumn="0" w:firstRowLastColumn="0" w:lastRowFirstColumn="0" w:lastRowLastColumn="0"/>
            </w:pPr>
            <w:r>
              <w:t>Verificar</w:t>
            </w:r>
            <w:r w:rsidR="00B356C7">
              <w:t xml:space="preserve"> que los administradores autorizados </w:t>
            </w:r>
            <w:r w:rsidR="003A6B6D">
              <w:t>posean</w:t>
            </w:r>
            <w:r w:rsidR="00B356C7">
              <w:t xml:space="preserve"> la capacidad de verificar la integridad de todas las configuraciones de seguridad pertinentes para garantizar que no hayan sido manipuladas. </w:t>
            </w:r>
          </w:p>
        </w:tc>
        <w:tc>
          <w:tcPr>
            <w:tcW w:w="866" w:type="dxa"/>
            <w:shd w:val="clear" w:color="auto" w:fill="auto"/>
            <w:vAlign w:val="center"/>
          </w:tcPr>
          <w:p w14:paraId="28A448F4"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418F7389"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37501FC5" w14:textId="7777777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17DF899B" w14:textId="77777777" w:rsidR="001A7925" w:rsidRDefault="00B356C7" w:rsidP="00F1731D">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A33B21" w:rsidRPr="00EA7027" w14:paraId="4827AEF8" w14:textId="77777777" w:rsidTr="00DD662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DDEEEB8" w14:textId="77777777" w:rsidR="001A7925" w:rsidRDefault="00B356C7">
            <w:pPr>
              <w:pStyle w:val="TableHeading"/>
            </w:pPr>
            <w:r>
              <w:rPr>
                <w:b/>
                <w:color w:val="FFFFFF"/>
                <w:sz w:val="20"/>
                <w:szCs w:val="20"/>
                <w:shd w:val="clear" w:color="auto" w:fill="A5A5A5"/>
              </w:rPr>
              <w:t>19.7</w:t>
            </w:r>
          </w:p>
        </w:tc>
        <w:tc>
          <w:tcPr>
            <w:tcW w:w="4363" w:type="dxa"/>
            <w:shd w:val="clear" w:color="auto" w:fill="auto"/>
          </w:tcPr>
          <w:p w14:paraId="7C78F4AA" w14:textId="58B44595" w:rsidR="001A7925" w:rsidRDefault="00B356C7" w:rsidP="003A6B6D">
            <w:pPr>
              <w:pStyle w:val="TableBody"/>
              <w:cnfStyle w:val="000000100000" w:firstRow="0" w:lastRow="0" w:firstColumn="0" w:lastColumn="0" w:oddVBand="0" w:evenVBand="0" w:oddHBand="1" w:evenHBand="0" w:firstRowFirstColumn="0" w:firstRowLastColumn="0" w:lastRowFirstColumn="0" w:lastRowLastColumn="0"/>
            </w:pPr>
            <w:r>
              <w:t xml:space="preserve">Verificar que todos los componentes de aplicación </w:t>
            </w:r>
            <w:r w:rsidR="003A6B6D">
              <w:t>se encuentren</w:t>
            </w:r>
            <w:r>
              <w:t xml:space="preserve"> firmados.</w:t>
            </w:r>
          </w:p>
        </w:tc>
        <w:tc>
          <w:tcPr>
            <w:tcW w:w="866" w:type="dxa"/>
            <w:shd w:val="clear" w:color="auto" w:fill="auto"/>
            <w:vAlign w:val="center"/>
          </w:tcPr>
          <w:p w14:paraId="474F0635"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3DAE0130"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5770516C" w14:textId="7777777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0AF084EA" w14:textId="77777777" w:rsidR="001A7925" w:rsidRDefault="00B356C7" w:rsidP="00F1731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A33B21" w:rsidRPr="00EA7027" w14:paraId="67CC42A3" w14:textId="77777777" w:rsidTr="00DD662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5702F25" w14:textId="77777777" w:rsidR="001A7925" w:rsidRDefault="00B356C7">
            <w:pPr>
              <w:pStyle w:val="TableHeading"/>
            </w:pPr>
            <w:r>
              <w:rPr>
                <w:b/>
                <w:color w:val="FFFFFF"/>
                <w:sz w:val="20"/>
                <w:szCs w:val="20"/>
                <w:shd w:val="clear" w:color="auto" w:fill="A5A5A5"/>
              </w:rPr>
              <w:t>19.8</w:t>
            </w:r>
          </w:p>
        </w:tc>
        <w:tc>
          <w:tcPr>
            <w:tcW w:w="4363" w:type="dxa"/>
            <w:shd w:val="clear" w:color="auto" w:fill="auto"/>
          </w:tcPr>
          <w:p w14:paraId="2BCD6A1F" w14:textId="77777777" w:rsidR="001A7925" w:rsidRDefault="00B356C7">
            <w:pPr>
              <w:pStyle w:val="TableBody"/>
              <w:cnfStyle w:val="000000000000" w:firstRow="0" w:lastRow="0" w:firstColumn="0" w:lastColumn="0" w:oddVBand="0" w:evenVBand="0" w:oddHBand="0" w:evenHBand="0" w:firstRowFirstColumn="0" w:firstRowLastColumn="0" w:lastRowFirstColumn="0" w:lastRowLastColumn="0"/>
            </w:pPr>
            <w:r>
              <w:t>Verificar que los componentes de terceros proceden de repositorios de confianza.</w:t>
            </w:r>
          </w:p>
        </w:tc>
        <w:tc>
          <w:tcPr>
            <w:tcW w:w="866" w:type="dxa"/>
            <w:shd w:val="clear" w:color="auto" w:fill="auto"/>
            <w:vAlign w:val="center"/>
          </w:tcPr>
          <w:p w14:paraId="026CEC46"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27B0F812" w14:textId="77777777" w:rsidR="001A7925" w:rsidRDefault="001A79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4B299EAF" w14:textId="77777777" w:rsidR="001A7925" w:rsidRDefault="00B356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1139" w:type="dxa"/>
            <w:shd w:val="clear" w:color="auto" w:fill="auto"/>
            <w:vAlign w:val="center"/>
          </w:tcPr>
          <w:p w14:paraId="16B98FBF" w14:textId="77777777" w:rsidR="001A7925" w:rsidRDefault="00B356C7" w:rsidP="00F1731D">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A33B21" w:rsidRPr="00EA7027" w14:paraId="1F1F0FD8" w14:textId="77777777" w:rsidTr="00DD662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2256685" w14:textId="77777777" w:rsidR="001A7925" w:rsidRDefault="00B356C7">
            <w:pPr>
              <w:pStyle w:val="TableHeading"/>
            </w:pPr>
            <w:r>
              <w:rPr>
                <w:b/>
                <w:color w:val="FFFFFF"/>
                <w:sz w:val="20"/>
                <w:szCs w:val="20"/>
                <w:shd w:val="clear" w:color="auto" w:fill="A5A5A5"/>
              </w:rPr>
              <w:t>19.9</w:t>
            </w:r>
          </w:p>
        </w:tc>
        <w:tc>
          <w:tcPr>
            <w:tcW w:w="4363" w:type="dxa"/>
            <w:shd w:val="clear" w:color="auto" w:fill="auto"/>
          </w:tcPr>
          <w:p w14:paraId="0FDAC719" w14:textId="542DA03C" w:rsidR="001A7925" w:rsidRPr="009A4868" w:rsidRDefault="00237ECB" w:rsidP="003A6B6D">
            <w:pPr>
              <w:pStyle w:val="TableBody"/>
              <w:cnfStyle w:val="000000100000" w:firstRow="0" w:lastRow="0" w:firstColumn="0" w:lastColumn="0" w:oddVBand="0" w:evenVBand="0" w:oddHBand="1" w:evenHBand="0" w:firstRowFirstColumn="0" w:firstRowLastColumn="0" w:lastRowFirstColumn="0" w:lastRowLastColumn="0"/>
              <w:rPr>
                <w:highlight w:val="yellow"/>
              </w:rPr>
            </w:pPr>
            <w:r w:rsidRPr="003A6B6D">
              <w:t>Verificar</w:t>
            </w:r>
            <w:r w:rsidR="00B356C7" w:rsidRPr="003A6B6D">
              <w:t xml:space="preserve"> que los procesos de </w:t>
            </w:r>
            <w:r w:rsidR="003A6B6D" w:rsidRPr="003A6B6D">
              <w:t>compilación</w:t>
            </w:r>
            <w:r w:rsidR="00B356C7" w:rsidRPr="003A6B6D">
              <w:t xml:space="preserve"> para l</w:t>
            </w:r>
            <w:r w:rsidR="00FC791D" w:rsidRPr="003A6B6D">
              <w:t>os lenguajes</w:t>
            </w:r>
            <w:r w:rsidR="00B356C7" w:rsidRPr="003A6B6D">
              <w:t xml:space="preserve"> </w:t>
            </w:r>
            <w:r w:rsidR="00FC791D" w:rsidRPr="003A6B6D">
              <w:t xml:space="preserve">de </w:t>
            </w:r>
            <w:r w:rsidR="00B356C7" w:rsidRPr="003A6B6D">
              <w:t>nivel de sistema</w:t>
            </w:r>
            <w:r w:rsidR="003A6B6D" w:rsidRPr="003A6B6D">
              <w:t xml:space="preserve"> operativo</w:t>
            </w:r>
            <w:r w:rsidR="00B356C7" w:rsidRPr="003A6B6D">
              <w:t xml:space="preserve"> tenga</w:t>
            </w:r>
            <w:r w:rsidR="00FC791D" w:rsidRPr="003A6B6D">
              <w:t>n</w:t>
            </w:r>
            <w:r w:rsidR="00B356C7" w:rsidRPr="003A6B6D">
              <w:t xml:space="preserve"> todas las banderas de seguridad activas, tales como controles de seguridad, DEP y ASLR. </w:t>
            </w:r>
          </w:p>
        </w:tc>
        <w:tc>
          <w:tcPr>
            <w:tcW w:w="866" w:type="dxa"/>
            <w:shd w:val="clear" w:color="auto" w:fill="auto"/>
            <w:vAlign w:val="center"/>
          </w:tcPr>
          <w:p w14:paraId="5714C832"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53511642" w14:textId="77777777" w:rsidR="001A7925" w:rsidRDefault="001A79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68CFB1A0" w14:textId="77777777" w:rsidR="001A7925" w:rsidRDefault="00B356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1139" w:type="dxa"/>
            <w:shd w:val="clear" w:color="auto" w:fill="auto"/>
            <w:vAlign w:val="center"/>
          </w:tcPr>
          <w:p w14:paraId="02DE2431" w14:textId="77777777" w:rsidR="001A7925" w:rsidRDefault="00B356C7" w:rsidP="00F1731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DD662A" w:rsidRPr="00EA7027" w14:paraId="259BF496" w14:textId="77777777" w:rsidTr="00135A96">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2796671" w14:textId="06E62126" w:rsidR="00DD662A" w:rsidRDefault="00DD662A">
            <w:pPr>
              <w:pStyle w:val="TableHeading"/>
              <w:rPr>
                <w:b/>
                <w:color w:val="FFFFFF"/>
                <w:sz w:val="20"/>
                <w:szCs w:val="20"/>
                <w:shd w:val="clear" w:color="auto" w:fill="A5A5A5"/>
              </w:rPr>
            </w:pPr>
            <w:r>
              <w:rPr>
                <w:b/>
                <w:color w:val="FFFFFF"/>
                <w:sz w:val="20"/>
                <w:szCs w:val="20"/>
                <w:shd w:val="clear" w:color="auto" w:fill="A5A5A5"/>
              </w:rPr>
              <w:t>19.10</w:t>
            </w:r>
          </w:p>
        </w:tc>
        <w:tc>
          <w:tcPr>
            <w:tcW w:w="4363" w:type="dxa"/>
            <w:shd w:val="clear" w:color="auto" w:fill="auto"/>
          </w:tcPr>
          <w:p w14:paraId="765BDDDB" w14:textId="76626CD0" w:rsidR="00DD662A" w:rsidRPr="009A4868" w:rsidRDefault="00135A96" w:rsidP="005B4D69">
            <w:pPr>
              <w:pStyle w:val="TableBody"/>
              <w:cnfStyle w:val="000000000000" w:firstRow="0" w:lastRow="0" w:firstColumn="0" w:lastColumn="0" w:oddVBand="0" w:evenVBand="0" w:oddHBand="0" w:evenHBand="0" w:firstRowFirstColumn="0" w:firstRowLastColumn="0" w:lastRowFirstColumn="0" w:lastRowLastColumn="0"/>
              <w:rPr>
                <w:highlight w:val="yellow"/>
              </w:rPr>
            </w:pPr>
            <w:r w:rsidRPr="005B4D69">
              <w:t xml:space="preserve">Verificar que todos los </w:t>
            </w:r>
            <w:r w:rsidR="005B4D69" w:rsidRPr="005B4D69">
              <w:t>recursos</w:t>
            </w:r>
            <w:r w:rsidRPr="005B4D69">
              <w:t xml:space="preserve"> de la aplicación se encuentran alojados</w:t>
            </w:r>
            <w:r w:rsidR="005B4D69" w:rsidRPr="005B4D69">
              <w:t xml:space="preserve"> en la aplicación en vez de confiar en un CDN o proveedores externos, tales como bibliotecas JavaScript, estilos CSS o web fonts</w:t>
            </w:r>
          </w:p>
        </w:tc>
        <w:tc>
          <w:tcPr>
            <w:tcW w:w="866" w:type="dxa"/>
            <w:shd w:val="clear" w:color="auto" w:fill="auto"/>
            <w:vAlign w:val="center"/>
          </w:tcPr>
          <w:p w14:paraId="3D5B0E79" w14:textId="77777777" w:rsidR="00DD662A" w:rsidRDefault="00DD662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694711CB" w14:textId="77777777" w:rsidR="00DD662A" w:rsidRDefault="00DD662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668290C7" w14:textId="1B5B5B22" w:rsidR="00DD662A" w:rsidRDefault="00DD662A">
            <w:pPr>
              <w:pStyle w:val="TableBody"/>
              <w:jc w:val="center"/>
              <w:cnfStyle w:val="000000000000" w:firstRow="0" w:lastRow="0" w:firstColumn="0" w:lastColumn="0" w:oddVBand="0" w:evenVBand="0" w:oddHBand="0" w:evenHBand="0" w:firstRowFirstColumn="0" w:firstRowLastColumn="0" w:lastRowFirstColumn="0" w:lastRowLastColumn="0"/>
              <w:rPr>
                <w:shd w:val="clear" w:color="auto" w:fill="00B0F0"/>
              </w:rPr>
            </w:pPr>
            <w:r>
              <w:rPr>
                <w:rFonts w:ascii="MS Mincho" w:eastAsia="MS Mincho" w:hAnsi="MS Mincho" w:cs="MS Mincho"/>
                <w:shd w:val="clear" w:color="auto" w:fill="00B0F0"/>
              </w:rPr>
              <w:t>✓</w:t>
            </w:r>
          </w:p>
        </w:tc>
        <w:tc>
          <w:tcPr>
            <w:tcW w:w="1139" w:type="dxa"/>
            <w:shd w:val="clear" w:color="auto" w:fill="E2EFD9" w:themeFill="accent6" w:themeFillTint="33"/>
            <w:vAlign w:val="center"/>
          </w:tcPr>
          <w:p w14:paraId="39F9220C" w14:textId="1AC3E9E4" w:rsidR="00DD662A" w:rsidRDefault="00DD662A" w:rsidP="00F1731D">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bl>
    <w:p w14:paraId="05AF931D" w14:textId="77777777" w:rsidR="001A7925" w:rsidRDefault="001A7925"/>
    <w:p w14:paraId="3BAB6826" w14:textId="77777777" w:rsidR="001A7925" w:rsidRDefault="00B356C7">
      <w:pPr>
        <w:pStyle w:val="Ttulo2"/>
      </w:pPr>
      <w:bookmarkStart w:id="94" w:name="_Toc479004436"/>
      <w:r>
        <w:t>Referencias</w:t>
      </w:r>
      <w:bookmarkEnd w:id="94"/>
    </w:p>
    <w:p w14:paraId="39C73E84" w14:textId="77777777" w:rsidR="001A7925" w:rsidRDefault="00B356C7">
      <w:r>
        <w:t>Para obtener más información, consulte:</w:t>
      </w:r>
    </w:p>
    <w:p w14:paraId="2348B73B" w14:textId="77777777" w:rsidR="00135A96" w:rsidRDefault="00135A96" w:rsidP="00135A96">
      <w:pPr>
        <w:pStyle w:val="Prrafodelista"/>
        <w:numPr>
          <w:ilvl w:val="0"/>
          <w:numId w:val="47"/>
        </w:numPr>
      </w:pPr>
      <w:r w:rsidRPr="00F831EE">
        <w:rPr>
          <w:rFonts w:hint="eastAsia"/>
        </w:rPr>
        <w:t xml:space="preserve">Guía de pruebas de OWASP 4.0: Configuración y </w:t>
      </w:r>
      <w:r>
        <w:t>D</w:t>
      </w:r>
      <w:r w:rsidRPr="00F831EE">
        <w:rPr>
          <w:rFonts w:hint="eastAsia"/>
        </w:rPr>
        <w:t xml:space="preserve">espliegue </w:t>
      </w:r>
      <w:hyperlink r:id="rId55" w:history="1">
        <w:r w:rsidRPr="002D2991">
          <w:rPr>
            <w:rStyle w:val="Hipervnculo"/>
            <w:rFonts w:hint="eastAsia"/>
          </w:rPr>
          <w:t>https://www.owasp.org/index.php/Testing_for_configuration_management</w:t>
        </w:r>
      </w:hyperlink>
      <w:r>
        <w:t xml:space="preserve"> </w:t>
      </w:r>
    </w:p>
    <w:p w14:paraId="736CF151" w14:textId="710A7BE3" w:rsidR="001A7925" w:rsidRDefault="001A7925"/>
    <w:p w14:paraId="50A96DE7" w14:textId="77777777" w:rsidR="001A7925" w:rsidRDefault="001A7925"/>
    <w:p w14:paraId="3B1299B2" w14:textId="47EE17AA" w:rsidR="001A7925" w:rsidRDefault="002208F0">
      <w:pPr>
        <w:pStyle w:val="Ttulo1"/>
      </w:pPr>
      <w:bookmarkStart w:id="95" w:name="_Toc479004437"/>
      <w:r>
        <w:lastRenderedPageBreak/>
        <w:t>Apéndice A: Qué sucedió con …</w:t>
      </w:r>
      <w:bookmarkEnd w:id="95"/>
    </w:p>
    <w:p w14:paraId="2B845DF2" w14:textId="77777777" w:rsidR="001A7925" w:rsidRDefault="001A7925"/>
    <w:tbl>
      <w:tblPr>
        <w:tblW w:w="5000" w:type="pct"/>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791"/>
        <w:gridCol w:w="3816"/>
        <w:gridCol w:w="1167"/>
        <w:gridCol w:w="779"/>
        <w:gridCol w:w="2587"/>
      </w:tblGrid>
      <w:tr w:rsidR="00A33B21" w14:paraId="145C8A9C" w14:textId="77777777" w:rsidTr="00A33B21">
        <w:tc>
          <w:tcPr>
            <w:tcW w:w="945"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30928B03" w14:textId="77777777" w:rsidR="001A7925" w:rsidRDefault="00B356C7">
            <w:pPr>
              <w:spacing w:after="100" w:line="196" w:lineRule="auto"/>
              <w:jc w:val="center"/>
            </w:pPr>
            <w:r>
              <w:rPr>
                <w:b/>
                <w:color w:val="FFFFFF"/>
                <w:sz w:val="20"/>
                <w:szCs w:val="20"/>
                <w:shd w:val="clear" w:color="auto" w:fill="A5A5A5"/>
              </w:rPr>
              <w:t># Original</w:t>
            </w:r>
          </w:p>
        </w:tc>
        <w:tc>
          <w:tcPr>
            <w:tcW w:w="4665"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00EBBD9F" w14:textId="77777777" w:rsidR="001A7925" w:rsidRDefault="00B356C7">
            <w:pPr>
              <w:spacing w:after="100" w:line="196" w:lineRule="auto"/>
              <w:jc w:val="center"/>
            </w:pPr>
            <w:r>
              <w:rPr>
                <w:b/>
                <w:color w:val="FFFFFF"/>
                <w:sz w:val="20"/>
                <w:szCs w:val="20"/>
                <w:shd w:val="clear" w:color="auto" w:fill="A5A5A5"/>
              </w:rPr>
              <w:t>Descripción</w:t>
            </w:r>
          </w:p>
        </w:tc>
        <w:tc>
          <w:tcPr>
            <w:tcW w:w="1410"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6ED633D5" w14:textId="77777777" w:rsidR="001A7925" w:rsidRDefault="00B356C7">
            <w:pPr>
              <w:spacing w:after="100" w:line="196" w:lineRule="auto"/>
              <w:jc w:val="center"/>
            </w:pPr>
            <w:r>
              <w:rPr>
                <w:b/>
                <w:color w:val="FFFFFF"/>
                <w:sz w:val="20"/>
                <w:szCs w:val="20"/>
                <w:shd w:val="clear" w:color="auto" w:fill="A5A5A5"/>
              </w:rPr>
              <w:t>Estado</w:t>
            </w:r>
          </w:p>
        </w:tc>
        <w:tc>
          <w:tcPr>
            <w:tcW w:w="930"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2A8F5FA1" w14:textId="77777777" w:rsidR="001A7925" w:rsidRDefault="00B356C7">
            <w:pPr>
              <w:spacing w:after="100" w:line="196" w:lineRule="auto"/>
              <w:jc w:val="center"/>
            </w:pPr>
            <w:r>
              <w:rPr>
                <w:b/>
                <w:color w:val="FFFFFF"/>
                <w:sz w:val="20"/>
                <w:szCs w:val="20"/>
                <w:shd w:val="clear" w:color="auto" w:fill="A5A5A5"/>
              </w:rPr>
              <w:t>Eliminado</w:t>
            </w:r>
          </w:p>
        </w:tc>
        <w:tc>
          <w:tcPr>
            <w:tcW w:w="3165"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59545C0F" w14:textId="77777777" w:rsidR="001A7925" w:rsidRDefault="00B356C7">
            <w:pPr>
              <w:spacing w:after="100" w:line="196" w:lineRule="auto"/>
              <w:jc w:val="center"/>
            </w:pPr>
            <w:r>
              <w:rPr>
                <w:b/>
                <w:color w:val="FFFFFF"/>
                <w:sz w:val="20"/>
                <w:szCs w:val="20"/>
                <w:shd w:val="clear" w:color="auto" w:fill="A5A5A5"/>
              </w:rPr>
              <w:t>Razón</w:t>
            </w:r>
          </w:p>
        </w:tc>
      </w:tr>
      <w:tr w:rsidR="00A33B21" w14:paraId="2F5B7771"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D3E505F" w14:textId="77777777" w:rsidR="001A7925" w:rsidRDefault="00B356C7">
            <w:pPr>
              <w:spacing w:before="0" w:after="100" w:line="240" w:lineRule="auto"/>
              <w:jc w:val="center"/>
            </w:pPr>
            <w:r>
              <w:rPr>
                <w:b/>
                <w:color w:val="FFFFFF"/>
                <w:sz w:val="20"/>
                <w:szCs w:val="20"/>
                <w:shd w:val="clear" w:color="auto" w:fill="A5A5A5"/>
              </w:rPr>
              <w:t>2.3</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9E3437" w14:textId="0A93088E" w:rsidR="001A7925" w:rsidRDefault="00B356C7" w:rsidP="005063EF">
            <w:pPr>
              <w:spacing w:before="0" w:line="240" w:lineRule="auto"/>
            </w:pPr>
            <w:r>
              <w:rPr>
                <w:sz w:val="20"/>
                <w:szCs w:val="20"/>
              </w:rPr>
              <w:t xml:space="preserve">Verificar </w:t>
            </w:r>
            <w:r w:rsidR="00372173">
              <w:rPr>
                <w:sz w:val="20"/>
                <w:szCs w:val="20"/>
              </w:rPr>
              <w:t>que,</w:t>
            </w:r>
            <w:r>
              <w:rPr>
                <w:sz w:val="20"/>
                <w:szCs w:val="20"/>
              </w:rPr>
              <w:t xml:space="preserve"> si se supera un número máximo de intentos de autenticación, la cuenta </w:t>
            </w:r>
            <w:r w:rsidR="005063EF">
              <w:rPr>
                <w:sz w:val="20"/>
                <w:szCs w:val="20"/>
              </w:rPr>
              <w:t>será</w:t>
            </w:r>
            <w:r>
              <w:rPr>
                <w:sz w:val="20"/>
                <w:szCs w:val="20"/>
              </w:rPr>
              <w:t xml:space="preserve"> bloqueada por un período de tiempo suficiente para disuadir ataques de fuerza bruta. </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245E471"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E59A150"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F8E40DF" w14:textId="77777777" w:rsidR="001A7925" w:rsidRDefault="00B356C7">
            <w:pPr>
              <w:spacing w:before="0" w:line="240" w:lineRule="auto"/>
            </w:pPr>
            <w:r>
              <w:rPr>
                <w:sz w:val="20"/>
                <w:szCs w:val="20"/>
              </w:rPr>
              <w:t>Substituido por un requerimiento más complejo (v2.20)</w:t>
            </w:r>
          </w:p>
        </w:tc>
      </w:tr>
      <w:tr w:rsidR="00A33B21" w14:paraId="5573C5F6"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301E804" w14:textId="77777777" w:rsidR="001A7925" w:rsidRDefault="00B356C7">
            <w:pPr>
              <w:spacing w:before="0" w:after="100" w:line="240" w:lineRule="auto"/>
              <w:jc w:val="center"/>
            </w:pPr>
            <w:r>
              <w:rPr>
                <w:b/>
                <w:color w:val="FFFFFF"/>
                <w:sz w:val="20"/>
                <w:szCs w:val="20"/>
                <w:shd w:val="clear" w:color="auto" w:fill="A5A5A5"/>
              </w:rPr>
              <w:t>2.5</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2EC39C" w14:textId="77777777" w:rsidR="001A7925" w:rsidRDefault="00B356C7">
            <w:pPr>
              <w:spacing w:before="0" w:line="240" w:lineRule="auto"/>
            </w:pPr>
            <w:r>
              <w:rPr>
                <w:sz w:val="20"/>
                <w:szCs w:val="20"/>
              </w:rPr>
              <w:t>Verificar que todos los controles de autenticación (incluyendo las bibliotecas que requieren servicios de autenticación externos) tengan una implementación centralizada.</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C130F90" w14:textId="77777777" w:rsidR="001A7925" w:rsidRDefault="00B356C7">
            <w:pPr>
              <w:spacing w:before="0" w:line="240" w:lineRule="auto"/>
              <w:jc w:val="center"/>
            </w:pPr>
            <w:r>
              <w:rPr>
                <w:sz w:val="20"/>
                <w:szCs w:val="20"/>
              </w:rPr>
              <w:t>Combinado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248E39F"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1514292" w14:textId="77777777" w:rsidR="001A7925" w:rsidRDefault="00B356C7">
            <w:pPr>
              <w:spacing w:before="0" w:line="240" w:lineRule="auto"/>
            </w:pPr>
            <w:r>
              <w:rPr>
                <w:sz w:val="20"/>
                <w:szCs w:val="20"/>
              </w:rPr>
              <w:t>Generalizado para incluir todos los controles de seguridad y se trasladó a 1.10</w:t>
            </w:r>
          </w:p>
        </w:tc>
      </w:tr>
      <w:tr w:rsidR="00A33B21" w14:paraId="32DCE858"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57E4FFF" w14:textId="77777777" w:rsidR="001A7925" w:rsidRDefault="00B356C7">
            <w:pPr>
              <w:spacing w:before="0" w:after="100" w:line="196" w:lineRule="auto"/>
              <w:jc w:val="center"/>
            </w:pPr>
            <w:r>
              <w:rPr>
                <w:b/>
                <w:color w:val="FFFFFF"/>
                <w:sz w:val="20"/>
                <w:szCs w:val="20"/>
                <w:shd w:val="clear" w:color="auto" w:fill="A5A5A5"/>
              </w:rPr>
              <w:t>2.10</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CFDD79" w14:textId="31A54D0E" w:rsidR="001A7925" w:rsidRDefault="00B356C7">
            <w:pPr>
              <w:spacing w:before="0" w:line="240" w:lineRule="auto"/>
            </w:pPr>
            <w:r>
              <w:rPr>
                <w:sz w:val="20"/>
                <w:szCs w:val="20"/>
              </w:rPr>
              <w:t>Verificar que autenticación sea requerida antes de que s</w:t>
            </w:r>
            <w:r w:rsidR="00053840">
              <w:rPr>
                <w:sz w:val="20"/>
                <w:szCs w:val="20"/>
              </w:rPr>
              <w:t>e permitan cualquier operación sensible</w:t>
            </w:r>
            <w:r>
              <w:rPr>
                <w:sz w:val="20"/>
                <w:szCs w:val="20"/>
              </w:rPr>
              <w:t xml:space="preserve"> específicas de la aplicación. </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670641D"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0BDA1BA"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5F21359" w14:textId="6070320F" w:rsidR="001A7925" w:rsidRDefault="00053840" w:rsidP="00053840">
            <w:pPr>
              <w:spacing w:before="0" w:line="240" w:lineRule="auto"/>
            </w:pPr>
            <w:r>
              <w:rPr>
                <w:sz w:val="20"/>
                <w:szCs w:val="20"/>
              </w:rPr>
              <w:t>Se quita el control debido a que la r</w:t>
            </w:r>
            <w:r w:rsidR="00B356C7">
              <w:rPr>
                <w:sz w:val="20"/>
                <w:szCs w:val="20"/>
              </w:rPr>
              <w:t>e- autenticación se observa</w:t>
            </w:r>
            <w:r>
              <w:rPr>
                <w:sz w:val="20"/>
                <w:szCs w:val="20"/>
              </w:rPr>
              <w:t xml:space="preserve"> raramente.</w:t>
            </w:r>
          </w:p>
        </w:tc>
      </w:tr>
      <w:tr w:rsidR="00A33B21" w14:paraId="00E42844"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FCA40FB" w14:textId="77777777" w:rsidR="001A7925" w:rsidRDefault="00B356C7">
            <w:pPr>
              <w:spacing w:before="0" w:after="100" w:line="196" w:lineRule="auto"/>
              <w:jc w:val="center"/>
            </w:pPr>
            <w:r>
              <w:rPr>
                <w:b/>
                <w:color w:val="FFFFFF"/>
                <w:sz w:val="20"/>
                <w:szCs w:val="20"/>
                <w:shd w:val="clear" w:color="auto" w:fill="A5A5A5"/>
              </w:rPr>
              <w:t>2.11</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D2BC2E5" w14:textId="3ADC02C2" w:rsidR="001A7925" w:rsidRDefault="00B356C7" w:rsidP="00053840">
            <w:pPr>
              <w:spacing w:before="0" w:line="240" w:lineRule="auto"/>
            </w:pPr>
            <w:r>
              <w:rPr>
                <w:sz w:val="20"/>
                <w:szCs w:val="20"/>
              </w:rPr>
              <w:t xml:space="preserve">Verificar que después de un </w:t>
            </w:r>
            <w:r w:rsidR="00053840">
              <w:rPr>
                <w:sz w:val="20"/>
                <w:szCs w:val="20"/>
              </w:rPr>
              <w:t>período de tiempo</w:t>
            </w:r>
            <w:r>
              <w:rPr>
                <w:sz w:val="20"/>
                <w:szCs w:val="20"/>
              </w:rPr>
              <w:t xml:space="preserve"> configurable</w:t>
            </w:r>
            <w:r w:rsidR="00053840">
              <w:rPr>
                <w:sz w:val="20"/>
                <w:szCs w:val="20"/>
              </w:rPr>
              <w:t xml:space="preserve"> por un administrador</w:t>
            </w:r>
            <w:r>
              <w:rPr>
                <w:sz w:val="20"/>
                <w:szCs w:val="20"/>
              </w:rPr>
              <w:t xml:space="preserve">, las </w:t>
            </w:r>
            <w:r w:rsidR="00053840">
              <w:rPr>
                <w:sz w:val="20"/>
                <w:szCs w:val="20"/>
              </w:rPr>
              <w:t>credenciales de autenticación expiren</w:t>
            </w:r>
            <w:r>
              <w:rPr>
                <w:sz w:val="20"/>
                <w:szCs w:val="20"/>
              </w:rPr>
              <w:t>.</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2E0CE51"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557CE78"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498B1A7" w14:textId="77777777" w:rsidR="001A7925" w:rsidRDefault="00B356C7" w:rsidP="00053840">
            <w:pPr>
              <w:spacing w:before="0" w:line="240" w:lineRule="auto"/>
            </w:pPr>
            <w:r>
              <w:rPr>
                <w:sz w:val="20"/>
                <w:szCs w:val="20"/>
              </w:rPr>
              <w:t xml:space="preserve">Expiración absoluta de tiempos de espera y expiración credencial ha sido eliminado por no ser un control eficaz. </w:t>
            </w:r>
          </w:p>
        </w:tc>
      </w:tr>
      <w:tr w:rsidR="00A33B21" w14:paraId="348E7E3A"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BE96EF3" w14:textId="77777777" w:rsidR="001A7925" w:rsidRDefault="00B356C7">
            <w:pPr>
              <w:spacing w:before="0" w:after="100" w:line="196" w:lineRule="auto"/>
              <w:jc w:val="center"/>
            </w:pPr>
            <w:r>
              <w:rPr>
                <w:b/>
                <w:color w:val="FFFFFF"/>
                <w:sz w:val="20"/>
                <w:szCs w:val="20"/>
                <w:shd w:val="clear" w:color="auto" w:fill="A5A5A5"/>
              </w:rPr>
              <w:t>2.14</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524D99" w14:textId="2E7BEE4D" w:rsidR="001A7925" w:rsidRDefault="00B356C7" w:rsidP="00053840">
            <w:pPr>
              <w:spacing w:before="0" w:line="240" w:lineRule="auto"/>
            </w:pPr>
            <w:r>
              <w:rPr>
                <w:sz w:val="20"/>
                <w:szCs w:val="20"/>
              </w:rPr>
              <w:t xml:space="preserve">Verificar que todas las credenciales de autenticación para acceder a servicios externos a la aplicación </w:t>
            </w:r>
            <w:r w:rsidR="00053840">
              <w:rPr>
                <w:sz w:val="20"/>
                <w:szCs w:val="20"/>
              </w:rPr>
              <w:t>se encuentren cifradas</w:t>
            </w:r>
            <w:r>
              <w:rPr>
                <w:sz w:val="20"/>
                <w:szCs w:val="20"/>
              </w:rPr>
              <w:t xml:space="preserve"> y almacenadas en un lugar protegido (no en código fuente).</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177CC69" w14:textId="77777777" w:rsidR="001A7925" w:rsidRDefault="00B356C7">
            <w:pPr>
              <w:spacing w:before="0" w:line="240" w:lineRule="auto"/>
              <w:jc w:val="center"/>
            </w:pPr>
            <w:r>
              <w:rPr>
                <w:sz w:val="20"/>
                <w:szCs w:val="20"/>
              </w:rPr>
              <w:t>Actualizado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BE9AC36"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E808C2D" w14:textId="77777777" w:rsidR="001A7925" w:rsidRDefault="00B356C7">
            <w:pPr>
              <w:spacing w:before="0" w:line="240" w:lineRule="auto"/>
            </w:pPr>
            <w:r>
              <w:rPr>
                <w:sz w:val="20"/>
                <w:szCs w:val="20"/>
              </w:rPr>
              <w:t>Se convirtió en V2.21</w:t>
            </w:r>
          </w:p>
        </w:tc>
      </w:tr>
      <w:tr w:rsidR="00A33B21" w14:paraId="15EFF5A2"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98D55C7" w14:textId="77777777" w:rsidR="001A7925" w:rsidRDefault="00B356C7">
            <w:pPr>
              <w:spacing w:before="0" w:after="100" w:line="196" w:lineRule="auto"/>
              <w:jc w:val="center"/>
            </w:pPr>
            <w:r>
              <w:rPr>
                <w:b/>
                <w:color w:val="FFFFFF"/>
                <w:sz w:val="20"/>
                <w:szCs w:val="20"/>
                <w:shd w:val="clear" w:color="auto" w:fill="A5A5A5"/>
              </w:rPr>
              <w:t>2.15</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E20A3EA" w14:textId="77777777" w:rsidR="001A7925" w:rsidRDefault="00B356C7">
            <w:pPr>
              <w:spacing w:before="0" w:line="240" w:lineRule="auto"/>
            </w:pPr>
            <w:r>
              <w:rPr>
                <w:sz w:val="20"/>
                <w:szCs w:val="20"/>
              </w:rPr>
              <w:t>Verificar que todo el código de aplicación o uso de controles de autenticación no es este afectado por cualquier código malicioso.</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3CFBB5"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913554"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0B7CAE8" w14:textId="77777777" w:rsidR="001A7925" w:rsidRDefault="00B356C7">
            <w:pPr>
              <w:spacing w:before="0" w:line="240" w:lineRule="auto"/>
            </w:pPr>
            <w:r>
              <w:rPr>
                <w:sz w:val="20"/>
                <w:szCs w:val="20"/>
              </w:rPr>
              <w:t>Se trasladó a V13 - código malicioso</w:t>
            </w:r>
          </w:p>
        </w:tc>
      </w:tr>
      <w:tr w:rsidR="00053840" w14:paraId="47819974" w14:textId="77777777" w:rsidTr="00A90557">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062F952" w14:textId="51E8C07F" w:rsidR="00053840" w:rsidRDefault="00053840">
            <w:pPr>
              <w:spacing w:before="0" w:after="100" w:line="196" w:lineRule="auto"/>
              <w:jc w:val="center"/>
              <w:rPr>
                <w:b/>
                <w:color w:val="FFFFFF"/>
                <w:sz w:val="20"/>
                <w:szCs w:val="20"/>
                <w:shd w:val="clear" w:color="auto" w:fill="A5A5A5"/>
              </w:rPr>
            </w:pPr>
            <w:r>
              <w:rPr>
                <w:b/>
                <w:color w:val="FFFFFF"/>
                <w:sz w:val="20"/>
                <w:szCs w:val="20"/>
                <w:shd w:val="clear" w:color="auto" w:fill="A5A5A5"/>
              </w:rPr>
              <w:t>2.30</w:t>
            </w:r>
          </w:p>
        </w:tc>
        <w:tc>
          <w:tcPr>
            <w:tcW w:w="4665"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2003A5E5" w14:textId="46C16766" w:rsidR="00053840" w:rsidRDefault="00A90557">
            <w:pPr>
              <w:spacing w:before="0" w:line="240" w:lineRule="auto"/>
              <w:rPr>
                <w:sz w:val="20"/>
                <w:szCs w:val="20"/>
              </w:rPr>
            </w:pPr>
            <w:r>
              <w:rPr>
                <w:sz w:val="20"/>
                <w:szCs w:val="20"/>
              </w:rPr>
              <w:t>Verificar que si la aplicación permite a los usuarios autenticarse, se provee un mecanismo de autenticación seguro</w:t>
            </w:r>
          </w:p>
        </w:tc>
        <w:tc>
          <w:tcPr>
            <w:tcW w:w="1410"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46FFF345" w14:textId="04A88AAD" w:rsidR="00053840" w:rsidRDefault="00A90557">
            <w:pPr>
              <w:spacing w:before="0" w:line="240" w:lineRule="auto"/>
              <w:jc w:val="center"/>
              <w:rPr>
                <w:sz w:val="20"/>
                <w:szCs w:val="20"/>
              </w:rP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642476EE" w14:textId="50DCC16C" w:rsidR="00053840" w:rsidRDefault="00A90557">
            <w:pPr>
              <w:spacing w:before="0" w:line="240" w:lineRule="auto"/>
              <w:jc w:val="center"/>
              <w:rPr>
                <w:sz w:val="20"/>
                <w:szCs w:val="20"/>
              </w:rPr>
            </w:pPr>
            <w:r>
              <w:rPr>
                <w:sz w:val="20"/>
                <w:szCs w:val="20"/>
              </w:rPr>
              <w:t>3.0.1</w:t>
            </w:r>
          </w:p>
        </w:tc>
        <w:tc>
          <w:tcPr>
            <w:tcW w:w="3165"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65F372A2" w14:textId="73839BCE" w:rsidR="00053840" w:rsidRDefault="00A90557">
            <w:pPr>
              <w:spacing w:before="0" w:line="240" w:lineRule="auto"/>
              <w:rPr>
                <w:sz w:val="20"/>
                <w:szCs w:val="20"/>
              </w:rPr>
            </w:pPr>
            <w:r>
              <w:rPr>
                <w:sz w:val="20"/>
                <w:szCs w:val="20"/>
              </w:rPr>
              <w:t>Muy ambiguo para ser probado, de hecho, es un resumen de los requerimientos de V2</w:t>
            </w:r>
          </w:p>
        </w:tc>
      </w:tr>
      <w:tr w:rsidR="00A33B21" w14:paraId="451E25CC"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1AF090A" w14:textId="77777777" w:rsidR="001A7925" w:rsidRDefault="00B356C7">
            <w:pPr>
              <w:spacing w:before="0" w:after="100" w:line="196" w:lineRule="auto"/>
              <w:jc w:val="center"/>
            </w:pPr>
            <w:r>
              <w:rPr>
                <w:b/>
                <w:color w:val="FFFFFF"/>
                <w:sz w:val="20"/>
                <w:szCs w:val="20"/>
                <w:shd w:val="clear" w:color="auto" w:fill="A5A5A5"/>
              </w:rPr>
              <w:t>3.8</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2FA9F86" w14:textId="56FB0DB1" w:rsidR="001A7925" w:rsidRDefault="00B356C7" w:rsidP="00A90557">
            <w:pPr>
              <w:spacing w:before="0" w:line="240" w:lineRule="auto"/>
            </w:pPr>
            <w:r>
              <w:rPr>
                <w:sz w:val="20"/>
                <w:szCs w:val="20"/>
              </w:rPr>
              <w:t xml:space="preserve">Verificar que se </w:t>
            </w:r>
            <w:r w:rsidR="00A90557">
              <w:rPr>
                <w:sz w:val="20"/>
                <w:szCs w:val="20"/>
              </w:rPr>
              <w:t>modifique</w:t>
            </w:r>
            <w:r>
              <w:rPr>
                <w:sz w:val="20"/>
                <w:szCs w:val="20"/>
              </w:rPr>
              <w:t xml:space="preserve"> el identificador de sesión cuando haya re-autenticación</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3C697D3" w14:textId="77777777" w:rsidR="001A7925" w:rsidRDefault="00B356C7">
            <w:pPr>
              <w:spacing w:before="0" w:line="240" w:lineRule="auto"/>
              <w:jc w:val="center"/>
            </w:pPr>
            <w:r>
              <w:rPr>
                <w:sz w:val="20"/>
                <w:szCs w:val="20"/>
              </w:rPr>
              <w:t>Actualizado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4BB1958"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8C83ECD" w14:textId="2E4DD562" w:rsidR="001A7925" w:rsidRDefault="00A90557">
            <w:pPr>
              <w:spacing w:before="0" w:line="240" w:lineRule="auto"/>
            </w:pPr>
            <w:r>
              <w:rPr>
                <w:sz w:val="20"/>
                <w:szCs w:val="20"/>
              </w:rPr>
              <w:t>Contemplado</w:t>
            </w:r>
            <w:r w:rsidR="00B356C7">
              <w:rPr>
                <w:sz w:val="20"/>
                <w:szCs w:val="20"/>
              </w:rPr>
              <w:t xml:space="preserve"> en 3.7</w:t>
            </w:r>
          </w:p>
        </w:tc>
      </w:tr>
      <w:tr w:rsidR="00A33B21" w14:paraId="4BAB83DC"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09CEF75" w14:textId="77777777" w:rsidR="001A7925" w:rsidRDefault="00B356C7">
            <w:pPr>
              <w:spacing w:before="0" w:after="100" w:line="196" w:lineRule="auto"/>
              <w:jc w:val="center"/>
            </w:pPr>
            <w:r>
              <w:rPr>
                <w:b/>
                <w:color w:val="FFFFFF"/>
                <w:sz w:val="20"/>
                <w:szCs w:val="20"/>
                <w:shd w:val="clear" w:color="auto" w:fill="A5A5A5"/>
              </w:rPr>
              <w:lastRenderedPageBreak/>
              <w:t>3.9</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9B2802" w14:textId="2A7847AB" w:rsidR="001A7925" w:rsidRDefault="00B356C7" w:rsidP="00A90557">
            <w:pPr>
              <w:spacing w:before="0" w:line="240" w:lineRule="auto"/>
            </w:pPr>
            <w:r>
              <w:rPr>
                <w:sz w:val="20"/>
                <w:szCs w:val="20"/>
              </w:rPr>
              <w:t xml:space="preserve">Compruebe que el identificador de sesión se cambie o </w:t>
            </w:r>
            <w:r w:rsidR="00A90557">
              <w:rPr>
                <w:sz w:val="20"/>
                <w:szCs w:val="20"/>
              </w:rPr>
              <w:t>elimine</w:t>
            </w:r>
            <w:r>
              <w:rPr>
                <w:sz w:val="20"/>
                <w:szCs w:val="20"/>
              </w:rPr>
              <w:t xml:space="preserve"> al salir</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E5A99A9" w14:textId="77777777" w:rsidR="001A7925" w:rsidRDefault="00B356C7">
            <w:pPr>
              <w:spacing w:before="0" w:line="240" w:lineRule="auto"/>
              <w:jc w:val="center"/>
            </w:pPr>
            <w:r>
              <w:rPr>
                <w:sz w:val="20"/>
                <w:szCs w:val="20"/>
              </w:rPr>
              <w:t>Actualizado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4C5C66F"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25A423A" w14:textId="42B2D22F" w:rsidR="001A7925" w:rsidRDefault="00A90557">
            <w:pPr>
              <w:spacing w:before="0" w:line="240" w:lineRule="auto"/>
            </w:pPr>
            <w:r>
              <w:rPr>
                <w:sz w:val="20"/>
                <w:szCs w:val="20"/>
              </w:rPr>
              <w:t>Contemplado</w:t>
            </w:r>
            <w:r w:rsidR="00B356C7">
              <w:rPr>
                <w:sz w:val="20"/>
                <w:szCs w:val="20"/>
              </w:rPr>
              <w:t xml:space="preserve"> en 3.7</w:t>
            </w:r>
          </w:p>
        </w:tc>
      </w:tr>
      <w:tr w:rsidR="00A33B21" w14:paraId="697AD0D6"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DEE7221" w14:textId="77777777" w:rsidR="001A7925" w:rsidRDefault="00B356C7">
            <w:pPr>
              <w:spacing w:before="0" w:after="100" w:line="196" w:lineRule="auto"/>
              <w:jc w:val="center"/>
            </w:pPr>
            <w:r>
              <w:rPr>
                <w:b/>
                <w:color w:val="FFFFFF"/>
                <w:sz w:val="20"/>
                <w:szCs w:val="20"/>
                <w:shd w:val="clear" w:color="auto" w:fill="A5A5A5"/>
              </w:rPr>
              <w:t>3.13</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9D2259" w14:textId="7B3072ED" w:rsidR="001A7925" w:rsidRDefault="00B356C7" w:rsidP="00A90557">
            <w:pPr>
              <w:spacing w:before="0" w:line="240" w:lineRule="auto"/>
            </w:pPr>
            <w:r>
              <w:rPr>
                <w:sz w:val="20"/>
                <w:szCs w:val="20"/>
              </w:rPr>
              <w:t xml:space="preserve">Verificar que todo el código de aplicación o uso de controles de gestión de sesión no </w:t>
            </w:r>
            <w:r w:rsidR="00A90557">
              <w:rPr>
                <w:sz w:val="20"/>
                <w:szCs w:val="20"/>
              </w:rPr>
              <w:t>se encuentre</w:t>
            </w:r>
            <w:r>
              <w:rPr>
                <w:sz w:val="20"/>
                <w:szCs w:val="20"/>
              </w:rPr>
              <w:t xml:space="preserve"> afectado por código malicioso</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3B7951"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6A9C8C0"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A877405" w14:textId="77777777" w:rsidR="001A7925" w:rsidRDefault="00B356C7">
            <w:pPr>
              <w:spacing w:before="0" w:line="240" w:lineRule="auto"/>
            </w:pPr>
            <w:r>
              <w:rPr>
                <w:sz w:val="20"/>
                <w:szCs w:val="20"/>
              </w:rPr>
              <w:t>Se trasladó a V13 - código malicioso</w:t>
            </w:r>
          </w:p>
        </w:tc>
      </w:tr>
      <w:tr w:rsidR="00A33B21" w14:paraId="2FF03532"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7AA8699" w14:textId="77777777" w:rsidR="001A7925" w:rsidRDefault="00B356C7">
            <w:pPr>
              <w:spacing w:before="0" w:after="100" w:line="196" w:lineRule="auto"/>
              <w:jc w:val="center"/>
            </w:pPr>
            <w:r>
              <w:rPr>
                <w:b/>
                <w:color w:val="FFFFFF"/>
                <w:sz w:val="20"/>
                <w:szCs w:val="20"/>
                <w:shd w:val="clear" w:color="auto" w:fill="A5A5A5"/>
              </w:rPr>
              <w:t>3.14</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3FA61CA" w14:textId="77777777" w:rsidR="001A7925" w:rsidRDefault="00B356C7">
            <w:pPr>
              <w:spacing w:before="0" w:after="100" w:line="196" w:lineRule="auto"/>
            </w:pPr>
            <w:r>
              <w:rPr>
                <w:sz w:val="20"/>
                <w:szCs w:val="20"/>
              </w:rPr>
              <w:t xml:space="preserve">Verificar que los tokens de sesión autenticados usando cookies están protegidos por el uso de "HttpOnly". </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78663CA" w14:textId="77777777" w:rsidR="001A7925" w:rsidRDefault="00B356C7">
            <w:pPr>
              <w:spacing w:before="0" w:line="240" w:lineRule="auto"/>
              <w:jc w:val="center"/>
            </w:pPr>
            <w:r>
              <w:rPr>
                <w:sz w:val="20"/>
                <w:szCs w:val="20"/>
              </w:rPr>
              <w:t>Actualizado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9AF1B52"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DB7D196" w14:textId="77777777" w:rsidR="001A7925" w:rsidRDefault="00B356C7">
            <w:pPr>
              <w:spacing w:before="0" w:line="240" w:lineRule="auto"/>
            </w:pPr>
            <w:r>
              <w:rPr>
                <w:sz w:val="20"/>
                <w:szCs w:val="20"/>
              </w:rPr>
              <w:t>Se trasladó a 3.13</w:t>
            </w:r>
          </w:p>
        </w:tc>
      </w:tr>
      <w:tr w:rsidR="00A33B21" w14:paraId="35F2B44E"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D358081" w14:textId="77777777" w:rsidR="001A7925" w:rsidRDefault="00B356C7">
            <w:pPr>
              <w:spacing w:before="0" w:after="100" w:line="196" w:lineRule="auto"/>
              <w:jc w:val="center"/>
            </w:pPr>
            <w:r>
              <w:rPr>
                <w:b/>
                <w:color w:val="FFFFFF"/>
                <w:sz w:val="20"/>
                <w:szCs w:val="20"/>
                <w:shd w:val="clear" w:color="auto" w:fill="A5A5A5"/>
              </w:rPr>
              <w:t>3.15</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88F9752" w14:textId="77777777" w:rsidR="001A7925" w:rsidRDefault="00B356C7">
            <w:pPr>
              <w:spacing w:before="0" w:after="100" w:line="196" w:lineRule="auto"/>
            </w:pPr>
            <w:r>
              <w:rPr>
                <w:sz w:val="20"/>
                <w:szCs w:val="20"/>
              </w:rPr>
              <w:t xml:space="preserve">Verificar que los tokens de sesión autenticados usando cookies están protegidos con el atributo "secure". </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7AD296A" w14:textId="77777777" w:rsidR="001A7925" w:rsidRDefault="00B356C7">
            <w:pPr>
              <w:spacing w:before="0" w:line="240" w:lineRule="auto"/>
              <w:jc w:val="center"/>
            </w:pPr>
            <w:r>
              <w:rPr>
                <w:sz w:val="20"/>
                <w:szCs w:val="20"/>
              </w:rPr>
              <w:t>Actualizado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91A8E78"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AD84598" w14:textId="77777777" w:rsidR="001A7925" w:rsidRDefault="00B356C7">
            <w:pPr>
              <w:spacing w:before="0" w:line="240" w:lineRule="auto"/>
            </w:pPr>
            <w:r>
              <w:rPr>
                <w:sz w:val="20"/>
                <w:szCs w:val="20"/>
              </w:rPr>
              <w:t>Se trasladó a 3.13</w:t>
            </w:r>
          </w:p>
        </w:tc>
      </w:tr>
      <w:tr w:rsidR="00A33B21" w14:paraId="5FF8F420"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AFBF73E" w14:textId="77777777" w:rsidR="001A7925" w:rsidRDefault="00B356C7">
            <w:pPr>
              <w:spacing w:before="0" w:after="100" w:line="196" w:lineRule="auto"/>
              <w:jc w:val="center"/>
            </w:pPr>
            <w:r>
              <w:rPr>
                <w:b/>
                <w:color w:val="FFFFFF"/>
                <w:sz w:val="20"/>
                <w:szCs w:val="20"/>
                <w:shd w:val="clear" w:color="auto" w:fill="A5A5A5"/>
              </w:rPr>
              <w:t>4.2</w:t>
            </w:r>
          </w:p>
        </w:tc>
        <w:tc>
          <w:tcPr>
            <w:tcW w:w="4665" w:type="dxa"/>
            <w:shd w:val="clear" w:color="auto" w:fill="FCFCFC"/>
            <w:tcMar>
              <w:top w:w="120" w:type="dxa"/>
              <w:left w:w="100" w:type="dxa"/>
              <w:bottom w:w="120" w:type="dxa"/>
              <w:right w:w="100" w:type="dxa"/>
            </w:tcMar>
          </w:tcPr>
          <w:p w14:paraId="6F48D65E" w14:textId="77777777" w:rsidR="001A7925" w:rsidRDefault="00B356C7">
            <w:pPr>
              <w:spacing w:before="0" w:line="240" w:lineRule="auto"/>
            </w:pPr>
            <w:r>
              <w:rPr>
                <w:sz w:val="20"/>
                <w:szCs w:val="20"/>
              </w:rPr>
              <w:t>Verificar que los usuarios sólo pueden acceder a URLs seguras que poseen una autorización específica.</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854D3FA" w14:textId="77777777" w:rsidR="001A7925" w:rsidRDefault="00B356C7">
            <w:pPr>
              <w:spacing w:before="0" w:line="240" w:lineRule="auto"/>
              <w:jc w:val="center"/>
            </w:pPr>
            <w:r>
              <w:rPr>
                <w:sz w:val="20"/>
                <w:szCs w:val="20"/>
              </w:rPr>
              <w:t>Actualizado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954F32A"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0167D3" w14:textId="7913FD42" w:rsidR="001A7925" w:rsidRDefault="00A90557">
            <w:pPr>
              <w:spacing w:before="0" w:line="240" w:lineRule="auto"/>
            </w:pPr>
            <w:r>
              <w:rPr>
                <w:sz w:val="20"/>
                <w:szCs w:val="20"/>
              </w:rPr>
              <w:t>Contemplado</w:t>
            </w:r>
            <w:r w:rsidR="00B356C7">
              <w:rPr>
                <w:sz w:val="20"/>
                <w:szCs w:val="20"/>
              </w:rPr>
              <w:t xml:space="preserve"> en 4.1</w:t>
            </w:r>
          </w:p>
        </w:tc>
      </w:tr>
      <w:tr w:rsidR="00A33B21" w14:paraId="1BBE51C9"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CBA4DBC" w14:textId="77777777" w:rsidR="001A7925" w:rsidRDefault="00B356C7">
            <w:pPr>
              <w:spacing w:before="0" w:after="100" w:line="196" w:lineRule="auto"/>
              <w:jc w:val="center"/>
            </w:pPr>
            <w:r>
              <w:rPr>
                <w:b/>
                <w:color w:val="FFFFFF"/>
                <w:sz w:val="20"/>
                <w:szCs w:val="20"/>
                <w:shd w:val="clear" w:color="auto" w:fill="A5A5A5"/>
              </w:rPr>
              <w:t>4.3</w:t>
            </w:r>
          </w:p>
        </w:tc>
        <w:tc>
          <w:tcPr>
            <w:tcW w:w="4665" w:type="dxa"/>
            <w:shd w:val="clear" w:color="auto" w:fill="FCFCFC"/>
            <w:tcMar>
              <w:top w:w="120" w:type="dxa"/>
              <w:left w:w="100" w:type="dxa"/>
              <w:bottom w:w="120" w:type="dxa"/>
              <w:right w:w="100" w:type="dxa"/>
            </w:tcMar>
          </w:tcPr>
          <w:p w14:paraId="42450488" w14:textId="77777777" w:rsidR="001A7925" w:rsidRDefault="00B356C7">
            <w:pPr>
              <w:spacing w:before="0" w:line="240" w:lineRule="auto"/>
            </w:pPr>
            <w:r>
              <w:rPr>
                <w:sz w:val="20"/>
                <w:szCs w:val="20"/>
              </w:rPr>
              <w:t>Verificar que los usuarios sólo puedan acceder a los archivos de datos asegurados para los que poseen una autorización específica.</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CBAA26" w14:textId="77777777" w:rsidR="001A7925" w:rsidRDefault="00B356C7">
            <w:pPr>
              <w:spacing w:before="0" w:line="240" w:lineRule="auto"/>
              <w:jc w:val="center"/>
            </w:pPr>
            <w:r>
              <w:rPr>
                <w:sz w:val="20"/>
                <w:szCs w:val="20"/>
              </w:rPr>
              <w:t>Actualizado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C4B5E5A"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26F87EC" w14:textId="6EF3613B" w:rsidR="001A7925" w:rsidRDefault="00A90557">
            <w:pPr>
              <w:spacing w:before="0" w:line="240" w:lineRule="auto"/>
            </w:pPr>
            <w:r>
              <w:rPr>
                <w:sz w:val="20"/>
                <w:szCs w:val="20"/>
              </w:rPr>
              <w:t>Contemplado</w:t>
            </w:r>
            <w:r w:rsidR="00B356C7">
              <w:rPr>
                <w:sz w:val="20"/>
                <w:szCs w:val="20"/>
              </w:rPr>
              <w:t xml:space="preserve"> en 4.1</w:t>
            </w:r>
          </w:p>
        </w:tc>
      </w:tr>
      <w:tr w:rsidR="00A33B21" w14:paraId="4B525808"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F5458D2" w14:textId="77777777" w:rsidR="001A7925" w:rsidRDefault="00B356C7">
            <w:pPr>
              <w:spacing w:before="0" w:after="100" w:line="196" w:lineRule="auto"/>
              <w:jc w:val="center"/>
            </w:pPr>
            <w:r>
              <w:rPr>
                <w:b/>
                <w:color w:val="FFFFFF"/>
                <w:sz w:val="20"/>
                <w:szCs w:val="20"/>
                <w:shd w:val="clear" w:color="auto" w:fill="A5A5A5"/>
              </w:rPr>
              <w:t>4.13</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1E05119" w14:textId="77777777" w:rsidR="001A7925" w:rsidRDefault="00B356C7">
            <w:pPr>
              <w:spacing w:before="0" w:line="240" w:lineRule="auto"/>
            </w:pPr>
            <w:r>
              <w:rPr>
                <w:sz w:val="20"/>
                <w:szCs w:val="20"/>
              </w:rPr>
              <w:t>Compruebe que las limitaciones en entrada y acceso impuestas por reglas de negocios sobre la aplicación (como límites de transacciones diarias o secuenciación de las tareas) no sean sobrepasadas.</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93F9A1"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8DC959D"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164991A" w14:textId="77777777" w:rsidR="001A7925" w:rsidRDefault="00B356C7">
            <w:pPr>
              <w:spacing w:before="0" w:line="240" w:lineRule="auto"/>
            </w:pPr>
            <w:r>
              <w:rPr>
                <w:sz w:val="20"/>
                <w:szCs w:val="20"/>
              </w:rPr>
              <w:t>Se trasladó a la lógica de negocio de V15</w:t>
            </w:r>
          </w:p>
        </w:tc>
      </w:tr>
      <w:tr w:rsidR="00A33B21" w14:paraId="6B531B18"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107FFBA" w14:textId="77777777" w:rsidR="001A7925" w:rsidRDefault="00B356C7">
            <w:pPr>
              <w:spacing w:before="0" w:after="100" w:line="196" w:lineRule="auto"/>
              <w:jc w:val="center"/>
            </w:pPr>
            <w:r>
              <w:rPr>
                <w:b/>
                <w:color w:val="FFFFFF"/>
                <w:sz w:val="20"/>
                <w:szCs w:val="20"/>
                <w:shd w:val="clear" w:color="auto" w:fill="A5A5A5"/>
              </w:rPr>
              <w:t>4.15</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EA4DBA" w14:textId="77777777" w:rsidR="001A7925" w:rsidRDefault="00B356C7">
            <w:pPr>
              <w:spacing w:before="0" w:line="240" w:lineRule="auto"/>
            </w:pPr>
            <w:r>
              <w:rPr>
                <w:sz w:val="20"/>
                <w:szCs w:val="20"/>
              </w:rPr>
              <w:t>Verificar que todo el código de aplicación o uso de controles de acceso no se vea afectado por cualquier código malicioso.</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9B4932A"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7E8DC0"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510A9EA" w14:textId="77777777" w:rsidR="001A7925" w:rsidRDefault="00B356C7">
            <w:pPr>
              <w:spacing w:before="0" w:line="240" w:lineRule="auto"/>
            </w:pPr>
            <w:r>
              <w:rPr>
                <w:sz w:val="20"/>
                <w:szCs w:val="20"/>
              </w:rPr>
              <w:t>Se trasladó a controles maliciosos V13</w:t>
            </w:r>
          </w:p>
        </w:tc>
      </w:tr>
      <w:tr w:rsidR="00A33B21" w14:paraId="57167661"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E43648C" w14:textId="77777777" w:rsidR="001A7925" w:rsidRDefault="00B356C7">
            <w:pPr>
              <w:spacing w:before="0" w:after="100" w:line="196" w:lineRule="auto"/>
              <w:jc w:val="center"/>
            </w:pPr>
            <w:r>
              <w:rPr>
                <w:b/>
                <w:color w:val="FFFFFF"/>
                <w:sz w:val="20"/>
                <w:szCs w:val="20"/>
                <w:shd w:val="clear" w:color="auto" w:fill="A5A5A5"/>
              </w:rPr>
              <w:t>5.2</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A754061" w14:textId="6D616B9C" w:rsidR="001A7925" w:rsidRDefault="00B356C7" w:rsidP="000D1B76">
            <w:pPr>
              <w:spacing w:before="0" w:line="240" w:lineRule="auto"/>
            </w:pPr>
            <w:r>
              <w:rPr>
                <w:sz w:val="20"/>
                <w:szCs w:val="20"/>
              </w:rPr>
              <w:t xml:space="preserve">Verificar que un patrón de validación positivo es definido y aplicado a todas </w:t>
            </w:r>
            <w:r w:rsidR="000D1B76">
              <w:rPr>
                <w:sz w:val="20"/>
                <w:szCs w:val="20"/>
              </w:rPr>
              <w:t>las entradas de datos</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3383E8" w14:textId="0399C19C" w:rsidR="001A7925" w:rsidRDefault="002432D6">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6583DBD"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2454937" w14:textId="77777777" w:rsidR="001A7925" w:rsidRDefault="00B356C7">
            <w:pPr>
              <w:spacing w:before="0" w:line="240" w:lineRule="auto"/>
            </w:pPr>
            <w:r>
              <w:rPr>
                <w:sz w:val="20"/>
                <w:szCs w:val="20"/>
              </w:rPr>
              <w:t>Removido debido a que es demasiado difícil de aplicar particularmente para entradas de texto de forma libre</w:t>
            </w:r>
          </w:p>
        </w:tc>
      </w:tr>
      <w:tr w:rsidR="00A33B21" w14:paraId="38F7E985"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3C8584F" w14:textId="77777777" w:rsidR="001A7925" w:rsidRDefault="00B356C7">
            <w:pPr>
              <w:spacing w:before="0" w:after="100" w:line="196" w:lineRule="auto"/>
              <w:jc w:val="center"/>
            </w:pPr>
            <w:r>
              <w:rPr>
                <w:b/>
                <w:color w:val="FFFFFF"/>
                <w:sz w:val="20"/>
                <w:szCs w:val="20"/>
                <w:shd w:val="clear" w:color="auto" w:fill="A5A5A5"/>
              </w:rPr>
              <w:t>5.4</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F085DA" w14:textId="77777777" w:rsidR="001A7925" w:rsidRDefault="00B356C7">
            <w:pPr>
              <w:spacing w:before="0" w:line="240" w:lineRule="auto"/>
            </w:pPr>
            <w:r>
              <w:rPr>
                <w:sz w:val="20"/>
                <w:szCs w:val="20"/>
              </w:rPr>
              <w:t>Verificar que se haya especificado un conjunto de caracteres como UTF-8, para todas las fuentes de entrada</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14BA3AF"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DD33FD9"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45486A" w14:textId="27D7166D" w:rsidR="001A7925" w:rsidRDefault="00B356C7" w:rsidP="002432D6">
            <w:pPr>
              <w:spacing w:before="0" w:line="240" w:lineRule="auto"/>
            </w:pPr>
            <w:r>
              <w:rPr>
                <w:sz w:val="20"/>
                <w:szCs w:val="20"/>
              </w:rPr>
              <w:t xml:space="preserve">Removido debido a que es demasiado difícil de aplicar en la mayoría de los </w:t>
            </w:r>
            <w:r w:rsidR="002432D6">
              <w:rPr>
                <w:sz w:val="20"/>
                <w:szCs w:val="20"/>
              </w:rPr>
              <w:t>lenguajes</w:t>
            </w:r>
            <w:r>
              <w:rPr>
                <w:sz w:val="20"/>
                <w:szCs w:val="20"/>
              </w:rPr>
              <w:t xml:space="preserve"> de programación</w:t>
            </w:r>
          </w:p>
        </w:tc>
      </w:tr>
      <w:tr w:rsidR="00A33B21" w14:paraId="60656F98"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9C65315" w14:textId="77777777" w:rsidR="001A7925" w:rsidRDefault="00B356C7">
            <w:pPr>
              <w:spacing w:before="0" w:after="100" w:line="196" w:lineRule="auto"/>
              <w:jc w:val="center"/>
            </w:pPr>
            <w:r>
              <w:rPr>
                <w:b/>
                <w:color w:val="FFFFFF"/>
                <w:sz w:val="20"/>
                <w:szCs w:val="20"/>
                <w:shd w:val="clear" w:color="auto" w:fill="A5A5A5"/>
              </w:rPr>
              <w:t>5.7</w:t>
            </w:r>
          </w:p>
        </w:tc>
        <w:tc>
          <w:tcPr>
            <w:tcW w:w="4665" w:type="dxa"/>
            <w:shd w:val="clear" w:color="auto" w:fill="FCFCFC"/>
            <w:tcMar>
              <w:top w:w="120" w:type="dxa"/>
              <w:left w:w="100" w:type="dxa"/>
              <w:bottom w:w="120" w:type="dxa"/>
              <w:right w:w="100" w:type="dxa"/>
            </w:tcMar>
          </w:tcPr>
          <w:p w14:paraId="686E1635" w14:textId="77777777" w:rsidR="001A7925" w:rsidRDefault="00B356C7">
            <w:pPr>
              <w:spacing w:before="0" w:line="240" w:lineRule="auto"/>
            </w:pPr>
            <w:r>
              <w:rPr>
                <w:sz w:val="20"/>
                <w:szCs w:val="20"/>
              </w:rPr>
              <w:t>Verificar que todos los fallos de validación de entrada se registren.</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256D754"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88F96D2"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799BFF1" w14:textId="77777777" w:rsidR="001A7925" w:rsidRDefault="00B356C7">
            <w:pPr>
              <w:spacing w:before="0" w:line="240" w:lineRule="auto"/>
            </w:pPr>
            <w:r>
              <w:rPr>
                <w:sz w:val="20"/>
                <w:szCs w:val="20"/>
              </w:rPr>
              <w:t xml:space="preserve">Removido, debido a que crearía muchos registros </w:t>
            </w:r>
            <w:r>
              <w:rPr>
                <w:sz w:val="20"/>
                <w:szCs w:val="20"/>
              </w:rPr>
              <w:lastRenderedPageBreak/>
              <w:t>inútiles que serían ignorados</w:t>
            </w:r>
          </w:p>
        </w:tc>
      </w:tr>
      <w:tr w:rsidR="00A33B21" w14:paraId="35DB0D89"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E76FB8D" w14:textId="77777777" w:rsidR="001A7925" w:rsidRDefault="00B356C7">
            <w:pPr>
              <w:spacing w:before="0" w:after="100" w:line="196" w:lineRule="auto"/>
              <w:jc w:val="center"/>
            </w:pPr>
            <w:r>
              <w:rPr>
                <w:b/>
                <w:color w:val="FFFFFF"/>
                <w:sz w:val="20"/>
                <w:szCs w:val="20"/>
                <w:shd w:val="clear" w:color="auto" w:fill="A5A5A5"/>
              </w:rPr>
              <w:lastRenderedPageBreak/>
              <w:t>5.8</w:t>
            </w:r>
          </w:p>
        </w:tc>
        <w:tc>
          <w:tcPr>
            <w:tcW w:w="4665" w:type="dxa"/>
            <w:shd w:val="clear" w:color="auto" w:fill="FCFCFC"/>
            <w:tcMar>
              <w:top w:w="120" w:type="dxa"/>
              <w:left w:w="100" w:type="dxa"/>
              <w:bottom w:w="120" w:type="dxa"/>
              <w:right w:w="100" w:type="dxa"/>
            </w:tcMar>
          </w:tcPr>
          <w:p w14:paraId="259D2831" w14:textId="35E6F9B8" w:rsidR="001A7925" w:rsidRDefault="009C0043" w:rsidP="009C0043">
            <w:pPr>
              <w:spacing w:before="0" w:line="240" w:lineRule="auto"/>
            </w:pPr>
            <w:r>
              <w:rPr>
                <w:sz w:val="20"/>
                <w:szCs w:val="20"/>
              </w:rPr>
              <w:t>Verificar que toda</w:t>
            </w:r>
            <w:r w:rsidR="00B356C7">
              <w:rPr>
                <w:sz w:val="20"/>
                <w:szCs w:val="20"/>
              </w:rPr>
              <w:t xml:space="preserve"> </w:t>
            </w:r>
            <w:r>
              <w:rPr>
                <w:sz w:val="20"/>
                <w:szCs w:val="20"/>
              </w:rPr>
              <w:t>entrada de datos</w:t>
            </w:r>
            <w:r w:rsidR="00B356C7">
              <w:rPr>
                <w:sz w:val="20"/>
                <w:szCs w:val="20"/>
              </w:rPr>
              <w:t xml:space="preserve"> es canónica para todos los decodificadores downstream o intérpretes antes de la validación.</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91B9CB8"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3580C2B"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3D7B8D7" w14:textId="0DF4E3B5" w:rsidR="001A7925" w:rsidRDefault="00B356C7" w:rsidP="009C0043">
            <w:pPr>
              <w:spacing w:before="0" w:line="240" w:lineRule="auto"/>
            </w:pPr>
            <w:r>
              <w:rPr>
                <w:sz w:val="20"/>
                <w:szCs w:val="20"/>
              </w:rPr>
              <w:t>Removido ya que el tipo 1 JSP tecnología específica no es un problema para los marco</w:t>
            </w:r>
            <w:r w:rsidR="009C0043">
              <w:rPr>
                <w:sz w:val="20"/>
                <w:szCs w:val="20"/>
              </w:rPr>
              <w:t>s</w:t>
            </w:r>
            <w:r>
              <w:rPr>
                <w:sz w:val="20"/>
                <w:szCs w:val="20"/>
              </w:rPr>
              <w:t xml:space="preserve"> de </w:t>
            </w:r>
            <w:r w:rsidR="009C0043">
              <w:rPr>
                <w:sz w:val="20"/>
                <w:szCs w:val="20"/>
              </w:rPr>
              <w:t>desarrollo</w:t>
            </w:r>
            <w:r>
              <w:rPr>
                <w:sz w:val="20"/>
                <w:szCs w:val="20"/>
              </w:rPr>
              <w:t xml:space="preserve"> más modernos</w:t>
            </w:r>
          </w:p>
        </w:tc>
      </w:tr>
      <w:tr w:rsidR="00A33B21" w14:paraId="1F4F9010"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FA31D4F" w14:textId="77777777" w:rsidR="001A7925" w:rsidRDefault="00B356C7">
            <w:pPr>
              <w:spacing w:before="0" w:after="100" w:line="196" w:lineRule="auto"/>
              <w:jc w:val="center"/>
            </w:pPr>
            <w:r>
              <w:rPr>
                <w:b/>
                <w:color w:val="FFFFFF"/>
                <w:sz w:val="20"/>
                <w:szCs w:val="20"/>
                <w:shd w:val="clear" w:color="auto" w:fill="A5A5A5"/>
              </w:rPr>
              <w:t>5.9</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FA81FB1" w14:textId="6F50A761" w:rsidR="001A7925" w:rsidRDefault="00B356C7">
            <w:pPr>
              <w:spacing w:before="0" w:line="240" w:lineRule="auto"/>
            </w:pPr>
            <w:r>
              <w:rPr>
                <w:sz w:val="20"/>
                <w:szCs w:val="20"/>
              </w:rPr>
              <w:t xml:space="preserve">Verificar que todos los controles de validación de entrada </w:t>
            </w:r>
            <w:r w:rsidR="00591DA1">
              <w:rPr>
                <w:sz w:val="20"/>
                <w:szCs w:val="20"/>
              </w:rPr>
              <w:t xml:space="preserve">dedatos </w:t>
            </w:r>
            <w:r>
              <w:rPr>
                <w:sz w:val="20"/>
                <w:szCs w:val="20"/>
              </w:rPr>
              <w:t>no sean afectados por cualquier código malicioso</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D4816D"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675E7F2"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4501557" w14:textId="77777777" w:rsidR="001A7925" w:rsidRDefault="00B356C7">
            <w:pPr>
              <w:spacing w:before="0" w:line="240" w:lineRule="auto"/>
            </w:pPr>
            <w:r>
              <w:rPr>
                <w:sz w:val="20"/>
                <w:szCs w:val="20"/>
              </w:rPr>
              <w:t>Se trasladó a controles maliciosos V13</w:t>
            </w:r>
          </w:p>
        </w:tc>
      </w:tr>
      <w:tr w:rsidR="00A33B21" w14:paraId="71445935"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A56670A" w14:textId="77777777" w:rsidR="001A7925" w:rsidRDefault="00B356C7">
            <w:pPr>
              <w:spacing w:before="0" w:after="100" w:line="196" w:lineRule="auto"/>
              <w:jc w:val="center"/>
            </w:pPr>
            <w:r>
              <w:rPr>
                <w:b/>
                <w:color w:val="FFFFFF"/>
                <w:sz w:val="20"/>
                <w:szCs w:val="20"/>
                <w:shd w:val="clear" w:color="auto" w:fill="A5A5A5"/>
              </w:rPr>
              <w:t>5.14</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BBD16F" w14:textId="77777777" w:rsidR="001A7925" w:rsidRDefault="00B356C7">
            <w:pPr>
              <w:spacing w:before="0" w:line="240" w:lineRule="auto"/>
            </w:pPr>
            <w:r>
              <w:rPr>
                <w:sz w:val="20"/>
                <w:szCs w:val="20"/>
              </w:rPr>
              <w:t>Verificar que el entorno de ejecución no es susceptible a las inyecciones de XML o que controles de seguridad impidan inyecciones de XML</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35E7142" w14:textId="77777777" w:rsidR="001A7925" w:rsidRDefault="00B356C7">
            <w:pPr>
              <w:spacing w:before="0" w:line="240" w:lineRule="auto"/>
              <w:jc w:val="center"/>
            </w:pPr>
            <w:r>
              <w:rPr>
                <w:sz w:val="20"/>
                <w:szCs w:val="20"/>
              </w:rPr>
              <w:t>Combinado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92BB40A"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CA6ACEB" w14:textId="77777777" w:rsidR="001A7925" w:rsidRDefault="00B356C7">
            <w:pPr>
              <w:spacing w:before="0" w:line="240" w:lineRule="auto"/>
            </w:pPr>
            <w:r>
              <w:rPr>
                <w:sz w:val="20"/>
                <w:szCs w:val="20"/>
              </w:rPr>
              <w:t>Se fusionó con V5.13</w:t>
            </w:r>
          </w:p>
        </w:tc>
      </w:tr>
      <w:tr w:rsidR="00A33B21" w14:paraId="290DC754"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61F3C0A" w14:textId="77777777" w:rsidR="001A7925" w:rsidRDefault="00B356C7">
            <w:pPr>
              <w:spacing w:before="0" w:after="100" w:line="196" w:lineRule="auto"/>
              <w:jc w:val="center"/>
            </w:pPr>
            <w:r>
              <w:rPr>
                <w:b/>
                <w:color w:val="FFFFFF"/>
                <w:sz w:val="20"/>
                <w:szCs w:val="20"/>
                <w:shd w:val="clear" w:color="auto" w:fill="A5A5A5"/>
              </w:rPr>
              <w:t>5.15</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74F3A27" w14:textId="77777777" w:rsidR="001A7925" w:rsidRDefault="00B356C7">
            <w:pPr>
              <w:spacing w:before="0" w:line="240" w:lineRule="auto"/>
            </w:pPr>
            <w:r>
              <w:rPr>
                <w:sz w:val="20"/>
                <w:szCs w:val="20"/>
              </w:rPr>
              <w:t>--REQUISITO VACÍO--</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576C0F0" w14:textId="77777777" w:rsidR="001A7925" w:rsidRDefault="00B356C7">
            <w:pPr>
              <w:spacing w:before="0" w:line="240" w:lineRule="auto"/>
              <w:jc w:val="center"/>
            </w:pPr>
            <w:r>
              <w:rPr>
                <w:sz w:val="20"/>
                <w:szCs w:val="20"/>
              </w:rPr>
              <w:t>Eliminado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D477B4"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D00F6EC" w14:textId="77777777" w:rsidR="001A7925" w:rsidRDefault="00B356C7">
            <w:pPr>
              <w:spacing w:before="0" w:line="240" w:lineRule="auto"/>
            </w:pPr>
            <w:r>
              <w:rPr>
                <w:sz w:val="20"/>
                <w:szCs w:val="20"/>
              </w:rPr>
              <w:t>Este requisito nunca existió</w:t>
            </w:r>
          </w:p>
        </w:tc>
      </w:tr>
      <w:tr w:rsidR="00A33B21" w14:paraId="1745BD12"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0A4A448" w14:textId="77777777" w:rsidR="001A7925" w:rsidRDefault="00B356C7">
            <w:pPr>
              <w:spacing w:before="0" w:after="100" w:line="196" w:lineRule="auto"/>
              <w:jc w:val="center"/>
            </w:pPr>
            <w:r>
              <w:rPr>
                <w:b/>
                <w:color w:val="FFFFFF"/>
                <w:sz w:val="20"/>
                <w:szCs w:val="20"/>
                <w:shd w:val="clear" w:color="auto" w:fill="A5A5A5"/>
              </w:rPr>
              <w:t>5.19</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73F0B91" w14:textId="77777777" w:rsidR="001A7925" w:rsidRDefault="00B356C7">
            <w:pPr>
              <w:spacing w:before="0" w:line="240" w:lineRule="auto"/>
            </w:pPr>
            <w:r>
              <w:rPr>
                <w:sz w:val="20"/>
                <w:szCs w:val="20"/>
              </w:rPr>
              <w:t>Verificar que para cada tipo de codificación/escape de salida realizado por la aplicación, haya un control de seguridad único para ese tipo de salida para el destino intencionado</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8AB6FFF" w14:textId="77777777" w:rsidR="001A7925" w:rsidRDefault="00B356C7">
            <w:pPr>
              <w:spacing w:before="0" w:line="240" w:lineRule="auto"/>
              <w:jc w:val="center"/>
            </w:pPr>
            <w:r>
              <w:rPr>
                <w:sz w:val="20"/>
                <w:szCs w:val="20"/>
              </w:rPr>
              <w:t>Combinado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3F47DEE"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58FC358" w14:textId="77777777" w:rsidR="001A7925" w:rsidRDefault="00B356C7">
            <w:pPr>
              <w:spacing w:before="0" w:line="240" w:lineRule="auto"/>
            </w:pPr>
            <w:r>
              <w:rPr>
                <w:sz w:val="20"/>
                <w:szCs w:val="20"/>
              </w:rPr>
              <w:t xml:space="preserve">Generalizado para incluir todos los controles de seguridad y se trasladó a 1.10 </w:t>
            </w:r>
          </w:p>
        </w:tc>
      </w:tr>
      <w:tr w:rsidR="00A33B21" w14:paraId="10758CAE"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973148F" w14:textId="77777777" w:rsidR="001A7925" w:rsidRDefault="00B356C7">
            <w:pPr>
              <w:spacing w:before="0" w:after="100" w:line="196" w:lineRule="auto"/>
              <w:jc w:val="center"/>
            </w:pPr>
            <w:r>
              <w:rPr>
                <w:b/>
                <w:color w:val="FFFFFF"/>
                <w:sz w:val="20"/>
                <w:szCs w:val="20"/>
                <w:shd w:val="clear" w:color="auto" w:fill="A5A5A5"/>
              </w:rPr>
              <w:t>7.1</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EE8948D" w14:textId="77777777" w:rsidR="001A7925" w:rsidRDefault="00B356C7">
            <w:pPr>
              <w:spacing w:before="0" w:line="240" w:lineRule="auto"/>
            </w:pPr>
            <w:r>
              <w:rPr>
                <w:sz w:val="20"/>
                <w:szCs w:val="20"/>
              </w:rPr>
              <w:t>Verificar que todas las funciones criptográficas utilizadas para proteger secretos del usuario de la aplicación se ejecutan del lado del servidor</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B97E6ED"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D82D5C2"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F4F4E24" w14:textId="77777777" w:rsidR="001A7925" w:rsidRDefault="00B356C7">
            <w:pPr>
              <w:spacing w:before="0" w:line="240" w:lineRule="auto"/>
            </w:pPr>
            <w:r>
              <w:rPr>
                <w:sz w:val="20"/>
                <w:szCs w:val="20"/>
              </w:rPr>
              <w:t>Muchas de las aplicaciones modernas de respuesta rápida y móvil incluyen esto por diseño</w:t>
            </w:r>
          </w:p>
        </w:tc>
      </w:tr>
      <w:tr w:rsidR="00A33B21" w14:paraId="0F79F235"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8A29B46" w14:textId="77777777" w:rsidR="001A7925" w:rsidRDefault="00B356C7">
            <w:pPr>
              <w:spacing w:before="0" w:after="100" w:line="196" w:lineRule="auto"/>
              <w:jc w:val="center"/>
            </w:pPr>
            <w:r>
              <w:rPr>
                <w:b/>
                <w:color w:val="FFFFFF"/>
                <w:sz w:val="20"/>
                <w:szCs w:val="20"/>
                <w:shd w:val="clear" w:color="auto" w:fill="A5A5A5"/>
              </w:rPr>
              <w:t>7.3</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2B7869" w14:textId="70B8A82B" w:rsidR="001A7925" w:rsidRDefault="00B356C7" w:rsidP="005321DD">
            <w:pPr>
              <w:spacing w:before="0" w:line="240" w:lineRule="auto"/>
            </w:pPr>
            <w:r>
              <w:rPr>
                <w:sz w:val="20"/>
                <w:szCs w:val="20"/>
              </w:rPr>
              <w:t xml:space="preserve">Verificar que el acceso a cualquier secreto(s) maestro está protegido de accesos no autorizados (un secreto maestro es una credencial de aplicación </w:t>
            </w:r>
            <w:r w:rsidR="005321DD">
              <w:rPr>
                <w:sz w:val="20"/>
                <w:szCs w:val="20"/>
              </w:rPr>
              <w:t>almacenada</w:t>
            </w:r>
            <w:r>
              <w:rPr>
                <w:sz w:val="20"/>
                <w:szCs w:val="20"/>
              </w:rPr>
              <w:t xml:space="preserve"> como texto simple en el disco que se utiliza para proteger el acceso a la información de configuración de seguridad).</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B745E2"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100E4F7"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A5CA6DB" w14:textId="77777777" w:rsidR="001A7925" w:rsidRDefault="00B356C7">
            <w:pPr>
              <w:spacing w:before="0" w:line="240" w:lineRule="auto"/>
            </w:pPr>
            <w:r>
              <w:rPr>
                <w:sz w:val="20"/>
                <w:szCs w:val="20"/>
              </w:rPr>
              <w:t>Se trasladó a V2.29</w:t>
            </w:r>
          </w:p>
        </w:tc>
      </w:tr>
      <w:tr w:rsidR="00A33B21" w14:paraId="7B953460"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44D9C24" w14:textId="77777777" w:rsidR="001A7925" w:rsidRDefault="00B356C7">
            <w:pPr>
              <w:spacing w:before="0" w:after="100" w:line="196" w:lineRule="auto"/>
              <w:jc w:val="center"/>
            </w:pPr>
            <w:r>
              <w:rPr>
                <w:b/>
                <w:color w:val="FFFFFF"/>
                <w:sz w:val="20"/>
                <w:szCs w:val="20"/>
                <w:shd w:val="clear" w:color="auto" w:fill="A5A5A5"/>
              </w:rPr>
              <w:t>7.4</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06BF675" w14:textId="77777777" w:rsidR="001A7925" w:rsidRDefault="00B356C7">
            <w:pPr>
              <w:spacing w:before="0" w:line="240" w:lineRule="auto"/>
            </w:pPr>
            <w:r>
              <w:rPr>
                <w:sz w:val="20"/>
                <w:szCs w:val="20"/>
              </w:rPr>
              <w:t>Verificar que los hashes de contraseñas son salados cuando sean creados</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8DAB721"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9B0318C"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69A96B" w14:textId="77777777" w:rsidR="001A7925" w:rsidRDefault="00B356C7">
            <w:pPr>
              <w:spacing w:before="0" w:line="240" w:lineRule="auto"/>
            </w:pPr>
            <w:r>
              <w:rPr>
                <w:sz w:val="20"/>
                <w:szCs w:val="20"/>
              </w:rPr>
              <w:t>Se trasladó a V2.13</w:t>
            </w:r>
          </w:p>
        </w:tc>
      </w:tr>
      <w:tr w:rsidR="00A33B21" w14:paraId="22DC14F4"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6074428" w14:textId="77777777" w:rsidR="001A7925" w:rsidRDefault="00B356C7">
            <w:pPr>
              <w:spacing w:before="0" w:after="100" w:line="196" w:lineRule="auto"/>
              <w:jc w:val="center"/>
            </w:pPr>
            <w:r>
              <w:rPr>
                <w:b/>
                <w:color w:val="FFFFFF"/>
                <w:sz w:val="20"/>
                <w:szCs w:val="20"/>
                <w:shd w:val="clear" w:color="auto" w:fill="A5A5A5"/>
              </w:rPr>
              <w:t>7.5</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FCE80FA" w14:textId="224962EA" w:rsidR="001A7925" w:rsidRDefault="00B356C7" w:rsidP="005321DD">
            <w:pPr>
              <w:spacing w:before="0" w:line="240" w:lineRule="auto"/>
            </w:pPr>
            <w:r>
              <w:rPr>
                <w:sz w:val="20"/>
                <w:szCs w:val="20"/>
              </w:rPr>
              <w:t>V</w:t>
            </w:r>
            <w:r w:rsidR="005321DD">
              <w:rPr>
                <w:sz w:val="20"/>
                <w:szCs w:val="20"/>
              </w:rPr>
              <w:t xml:space="preserve">erificar que se registran en una bitácora </w:t>
            </w:r>
            <w:r>
              <w:rPr>
                <w:sz w:val="20"/>
                <w:szCs w:val="20"/>
              </w:rPr>
              <w:t>las fallas de módulo criptográfico</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036FDD8"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8B5073C"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3E35260" w14:textId="77777777" w:rsidR="001A7925" w:rsidRDefault="00B356C7">
            <w:pPr>
              <w:spacing w:before="0" w:line="240" w:lineRule="auto"/>
            </w:pPr>
            <w:r>
              <w:rPr>
                <w:sz w:val="20"/>
                <w:szCs w:val="20"/>
              </w:rPr>
              <w:t>Creación de registros log innecesarios que no son revisados nunca es contraproducente</w:t>
            </w:r>
          </w:p>
        </w:tc>
      </w:tr>
      <w:tr w:rsidR="00A33B21" w14:paraId="06900D69"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01C9394" w14:textId="77777777" w:rsidR="001A7925" w:rsidRDefault="00B356C7">
            <w:pPr>
              <w:spacing w:before="0" w:after="100" w:line="196" w:lineRule="auto"/>
              <w:jc w:val="center"/>
            </w:pPr>
            <w:r>
              <w:rPr>
                <w:b/>
                <w:color w:val="FFFFFF"/>
                <w:sz w:val="20"/>
                <w:szCs w:val="20"/>
                <w:shd w:val="clear" w:color="auto" w:fill="A5A5A5"/>
              </w:rPr>
              <w:lastRenderedPageBreak/>
              <w:t>7.10</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35684C9" w14:textId="4B191ABE" w:rsidR="001A7925" w:rsidRDefault="00B356C7">
            <w:pPr>
              <w:spacing w:before="0" w:line="240" w:lineRule="auto"/>
            </w:pPr>
            <w:r>
              <w:rPr>
                <w:sz w:val="20"/>
                <w:szCs w:val="20"/>
              </w:rPr>
              <w:t xml:space="preserve">Verificar que todo el código de soporte o que </w:t>
            </w:r>
            <w:r w:rsidR="005321DD">
              <w:rPr>
                <w:sz w:val="20"/>
                <w:szCs w:val="20"/>
              </w:rPr>
              <w:t>esté</w:t>
            </w:r>
            <w:r>
              <w:rPr>
                <w:sz w:val="20"/>
                <w:szCs w:val="20"/>
              </w:rPr>
              <w:t xml:space="preserve"> utilizando un módulo criptográfico no sea afectado por cualquier código malicioso</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930DBC6"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26C2314" w14:textId="77777777" w:rsidR="001A7925" w:rsidRDefault="00B356C7">
            <w:pPr>
              <w:spacing w:before="0" w:line="240" w:lineRule="auto"/>
              <w:jc w:val="center"/>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8AA2AF" w14:textId="77777777" w:rsidR="001A7925" w:rsidRDefault="00B356C7">
            <w:pPr>
              <w:spacing w:before="0" w:line="240" w:lineRule="auto"/>
            </w:pPr>
            <w:r>
              <w:rPr>
                <w:sz w:val="20"/>
                <w:szCs w:val="20"/>
              </w:rPr>
              <w:t>Se trasladó a V13</w:t>
            </w:r>
          </w:p>
        </w:tc>
      </w:tr>
      <w:tr w:rsidR="00A33B21" w14:paraId="5C75D98D"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F5F35F5" w14:textId="77777777" w:rsidR="001A7925" w:rsidRDefault="00B356C7">
            <w:pPr>
              <w:spacing w:before="0" w:after="100" w:line="196" w:lineRule="auto"/>
              <w:jc w:val="center"/>
            </w:pPr>
            <w:r>
              <w:rPr>
                <w:b/>
                <w:color w:val="FFFFFF"/>
                <w:sz w:val="20"/>
                <w:szCs w:val="20"/>
                <w:shd w:val="clear" w:color="auto" w:fill="A5A5A5"/>
              </w:rPr>
              <w:t>8.2</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2A5D669" w14:textId="009A6015" w:rsidR="001A7925" w:rsidRDefault="00B356C7">
            <w:pPr>
              <w:spacing w:before="0" w:line="240" w:lineRule="auto"/>
            </w:pPr>
            <w:r>
              <w:rPr>
                <w:sz w:val="20"/>
                <w:szCs w:val="20"/>
              </w:rPr>
              <w:t>Verificar que toda</w:t>
            </w:r>
            <w:r w:rsidR="005321DD">
              <w:rPr>
                <w:sz w:val="20"/>
                <w:szCs w:val="20"/>
              </w:rPr>
              <w:t xml:space="preserve"> la gestión de errores se realic</w:t>
            </w:r>
            <w:r>
              <w:rPr>
                <w:sz w:val="20"/>
                <w:szCs w:val="20"/>
              </w:rPr>
              <w:t>e en dispositivos confiables</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1F7541" w14:textId="77777777" w:rsidR="001A7925" w:rsidRDefault="001A7925">
            <w:pPr>
              <w:spacing w:before="0" w:line="240" w:lineRule="auto"/>
              <w:jc w:val="center"/>
            </w:pP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4E202CC"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D923130" w14:textId="77777777" w:rsidR="001A7925" w:rsidRDefault="00B356C7">
            <w:pPr>
              <w:spacing w:before="0" w:line="240" w:lineRule="auto"/>
            </w:pPr>
            <w:r>
              <w:rPr>
                <w:sz w:val="20"/>
                <w:szCs w:val="20"/>
              </w:rPr>
              <w:t>Obsoleto</w:t>
            </w:r>
          </w:p>
        </w:tc>
      </w:tr>
      <w:tr w:rsidR="00A33B21" w14:paraId="13C4B618"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027CB44" w14:textId="77777777" w:rsidR="001A7925" w:rsidRDefault="00B356C7">
            <w:pPr>
              <w:spacing w:before="0" w:after="100" w:line="196" w:lineRule="auto"/>
              <w:jc w:val="center"/>
            </w:pPr>
            <w:r>
              <w:rPr>
                <w:b/>
                <w:color w:val="FFFFFF"/>
                <w:sz w:val="20"/>
                <w:szCs w:val="20"/>
                <w:shd w:val="clear" w:color="auto" w:fill="A5A5A5"/>
              </w:rPr>
              <w:t>8.3</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1ADCFC4" w14:textId="77777777" w:rsidR="001A7925" w:rsidRDefault="00B356C7">
            <w:pPr>
              <w:spacing w:before="0" w:line="240" w:lineRule="auto"/>
            </w:pPr>
            <w:r>
              <w:rPr>
                <w:sz w:val="20"/>
                <w:szCs w:val="20"/>
              </w:rPr>
              <w:t>Verificar que todos los controles de registro se ejecuten en el servidor.</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4084070"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9CBEF0"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755DB23" w14:textId="758ECB73" w:rsidR="001A7925" w:rsidRDefault="00B356C7" w:rsidP="00B53137">
            <w:pPr>
              <w:spacing w:before="0" w:line="240" w:lineRule="auto"/>
            </w:pPr>
            <w:r>
              <w:rPr>
                <w:sz w:val="20"/>
                <w:szCs w:val="20"/>
              </w:rPr>
              <w:t xml:space="preserve">Se convirtió en un </w:t>
            </w:r>
            <w:r w:rsidR="00B53137">
              <w:rPr>
                <w:sz w:val="20"/>
                <w:szCs w:val="20"/>
              </w:rPr>
              <w:t xml:space="preserve">control </w:t>
            </w:r>
            <w:r>
              <w:rPr>
                <w:sz w:val="20"/>
                <w:szCs w:val="20"/>
              </w:rPr>
              <w:t xml:space="preserve">arquitectónico </w:t>
            </w:r>
            <w:r w:rsidR="00B53137">
              <w:rPr>
                <w:sz w:val="20"/>
                <w:szCs w:val="20"/>
              </w:rPr>
              <w:t xml:space="preserve">más genérico </w:t>
            </w:r>
            <w:r>
              <w:rPr>
                <w:sz w:val="20"/>
                <w:szCs w:val="20"/>
              </w:rPr>
              <w:t>en V1.13</w:t>
            </w:r>
          </w:p>
        </w:tc>
      </w:tr>
      <w:tr w:rsidR="00A33B21" w14:paraId="5FF6B35A"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C8A6B2A" w14:textId="77777777" w:rsidR="001A7925" w:rsidRDefault="00B356C7">
            <w:pPr>
              <w:spacing w:before="0" w:after="100" w:line="196" w:lineRule="auto"/>
              <w:jc w:val="center"/>
            </w:pPr>
            <w:r>
              <w:rPr>
                <w:b/>
                <w:color w:val="FFFFFF"/>
                <w:sz w:val="20"/>
                <w:szCs w:val="20"/>
                <w:shd w:val="clear" w:color="auto" w:fill="A5A5A5"/>
              </w:rPr>
              <w:t>8.9</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3E3027" w14:textId="6BEC84A5" w:rsidR="001A7925" w:rsidRDefault="00B356C7" w:rsidP="00B53137">
            <w:pPr>
              <w:spacing w:before="0" w:line="240" w:lineRule="auto"/>
            </w:pPr>
            <w:r>
              <w:rPr>
                <w:sz w:val="20"/>
                <w:szCs w:val="20"/>
              </w:rPr>
              <w:t xml:space="preserve">Verifique que haya una implementación única de registro </w:t>
            </w:r>
            <w:r w:rsidR="00B53137">
              <w:rPr>
                <w:sz w:val="20"/>
                <w:szCs w:val="20"/>
              </w:rPr>
              <w:t>de bitácora</w:t>
            </w:r>
            <w:r>
              <w:rPr>
                <w:sz w:val="20"/>
                <w:szCs w:val="20"/>
              </w:rPr>
              <w:t xml:space="preserve"> </w:t>
            </w:r>
            <w:r w:rsidR="00B53137">
              <w:rPr>
                <w:sz w:val="20"/>
                <w:szCs w:val="20"/>
              </w:rPr>
              <w:t>a</w:t>
            </w:r>
            <w:r>
              <w:rPr>
                <w:sz w:val="20"/>
                <w:szCs w:val="20"/>
              </w:rPr>
              <w:t xml:space="preserve"> nivel de la aplicación que sea utilizada por el software.</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DCA38CA"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1F15115"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1C07934" w14:textId="1A8B8F90" w:rsidR="001A7925" w:rsidRDefault="00B53137">
            <w:pPr>
              <w:spacing w:before="0" w:line="240" w:lineRule="auto"/>
            </w:pPr>
            <w:r>
              <w:rPr>
                <w:sz w:val="20"/>
                <w:szCs w:val="20"/>
              </w:rPr>
              <w:t>Se convirtió en un control arquitectónico más genérico en V1.13</w:t>
            </w:r>
          </w:p>
        </w:tc>
      </w:tr>
      <w:tr w:rsidR="00A33B21" w14:paraId="37AFB055"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64B8061" w14:textId="77777777" w:rsidR="001A7925" w:rsidRDefault="00B356C7">
            <w:pPr>
              <w:spacing w:before="0" w:after="100" w:line="196" w:lineRule="auto"/>
              <w:jc w:val="center"/>
            </w:pPr>
            <w:r>
              <w:rPr>
                <w:b/>
                <w:color w:val="FFFFFF"/>
                <w:sz w:val="20"/>
                <w:szCs w:val="20"/>
                <w:shd w:val="clear" w:color="auto" w:fill="A5A5A5"/>
              </w:rPr>
              <w:t>8.11</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88C64D" w14:textId="5A3917B7" w:rsidR="001A7925" w:rsidRDefault="00B356C7" w:rsidP="00B53137">
            <w:pPr>
              <w:spacing w:before="0" w:line="240" w:lineRule="auto"/>
            </w:pPr>
            <w:r>
              <w:rPr>
                <w:sz w:val="20"/>
                <w:szCs w:val="20"/>
              </w:rPr>
              <w:t>Verificar que una herra</w:t>
            </w:r>
            <w:r w:rsidR="00B53137">
              <w:rPr>
                <w:sz w:val="20"/>
                <w:szCs w:val="20"/>
              </w:rPr>
              <w:t>mienta de análisis del registros de bitácora se encuentre</w:t>
            </w:r>
            <w:r>
              <w:rPr>
                <w:sz w:val="20"/>
                <w:szCs w:val="20"/>
              </w:rPr>
              <w:t xml:space="preserve"> disponible al analista el cual le permita buscar eventos basados en combinaciones de criterios de búsqueda en todos los campos en el formato de registro log compatibles con este sistema.</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F2C7999"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841C590" w14:textId="77777777" w:rsidR="001A7925" w:rsidRDefault="00B356C7">
            <w:pPr>
              <w:spacing w:before="0" w:line="240" w:lineRule="auto"/>
              <w:jc w:val="center"/>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E44FD20" w14:textId="77777777" w:rsidR="001A7925" w:rsidRDefault="00B356C7">
            <w:pPr>
              <w:spacing w:before="0" w:line="240" w:lineRule="auto"/>
            </w:pPr>
            <w:r>
              <w:rPr>
                <w:sz w:val="20"/>
                <w:szCs w:val="20"/>
              </w:rPr>
              <w:t>Removido ya que no requiere de software seguro</w:t>
            </w:r>
          </w:p>
        </w:tc>
      </w:tr>
      <w:tr w:rsidR="00A33B21" w14:paraId="1EDB947B"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A0C8285" w14:textId="77777777" w:rsidR="001A7925" w:rsidRDefault="00B356C7">
            <w:pPr>
              <w:spacing w:before="0" w:after="100" w:line="196" w:lineRule="auto"/>
              <w:jc w:val="center"/>
            </w:pPr>
            <w:r>
              <w:rPr>
                <w:b/>
                <w:color w:val="FFFFFF"/>
                <w:sz w:val="20"/>
                <w:szCs w:val="20"/>
                <w:shd w:val="clear" w:color="auto" w:fill="A5A5A5"/>
              </w:rPr>
              <w:t>8.12</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CF819C1" w14:textId="1C317D44" w:rsidR="001A7925" w:rsidRDefault="00B356C7" w:rsidP="005948D8">
            <w:pPr>
              <w:spacing w:before="0" w:line="240" w:lineRule="auto"/>
            </w:pPr>
            <w:r>
              <w:rPr>
                <w:sz w:val="20"/>
                <w:szCs w:val="20"/>
              </w:rPr>
              <w:t xml:space="preserve">Verificar que todo el código de la aplicación o uso de controles de registro </w:t>
            </w:r>
            <w:r w:rsidR="005948D8">
              <w:rPr>
                <w:sz w:val="20"/>
                <w:szCs w:val="20"/>
              </w:rPr>
              <w:t>de bitácora</w:t>
            </w:r>
            <w:r>
              <w:rPr>
                <w:sz w:val="20"/>
                <w:szCs w:val="20"/>
              </w:rPr>
              <w:t xml:space="preserve"> y control de errores no sea afectado por cualquier código malicioso.</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010177"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2A211EA" w14:textId="77777777" w:rsidR="001A7925" w:rsidRDefault="00B356C7">
            <w:pPr>
              <w:spacing w:before="0" w:line="240" w:lineRule="auto"/>
            </w:pPr>
            <w:r>
              <w:rPr>
                <w:sz w:val="20"/>
                <w:szCs w:val="20"/>
              </w:rPr>
              <w:t>2.0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E961620" w14:textId="77777777" w:rsidR="001A7925" w:rsidRDefault="00B356C7">
            <w:pPr>
              <w:spacing w:before="0" w:line="240" w:lineRule="auto"/>
            </w:pPr>
            <w:r>
              <w:rPr>
                <w:sz w:val="20"/>
                <w:szCs w:val="20"/>
              </w:rPr>
              <w:t>Se trasladó a controles maliciosos V13</w:t>
            </w:r>
          </w:p>
        </w:tc>
      </w:tr>
      <w:tr w:rsidR="00A33B21" w14:paraId="3CB38FFA"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8DBF7C4" w14:textId="77777777" w:rsidR="001A7925" w:rsidRDefault="00B356C7">
            <w:pPr>
              <w:spacing w:before="0" w:after="100" w:line="196" w:lineRule="auto"/>
              <w:jc w:val="center"/>
            </w:pPr>
            <w:r>
              <w:rPr>
                <w:b/>
                <w:color w:val="FFFFFF"/>
                <w:sz w:val="20"/>
                <w:szCs w:val="20"/>
                <w:shd w:val="clear" w:color="auto" w:fill="A5A5A5"/>
              </w:rPr>
              <w:t>8.15</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9BD062C" w14:textId="4E2FFEEE" w:rsidR="001A7925" w:rsidRDefault="00B356C7" w:rsidP="008721D7">
            <w:pPr>
              <w:spacing w:before="0" w:line="240" w:lineRule="auto"/>
            </w:pPr>
            <w:r>
              <w:rPr>
                <w:sz w:val="20"/>
                <w:szCs w:val="20"/>
              </w:rPr>
              <w:t xml:space="preserve">Verificar que el registro </w:t>
            </w:r>
            <w:r w:rsidR="008721D7">
              <w:rPr>
                <w:sz w:val="20"/>
                <w:szCs w:val="20"/>
              </w:rPr>
              <w:t>de bitácora se realic</w:t>
            </w:r>
            <w:r>
              <w:rPr>
                <w:sz w:val="20"/>
                <w:szCs w:val="20"/>
              </w:rPr>
              <w:t xml:space="preserve">e antes de ejecutar la transacción. Si el registro </w:t>
            </w:r>
            <w:r w:rsidR="008721D7">
              <w:rPr>
                <w:sz w:val="20"/>
                <w:szCs w:val="20"/>
              </w:rPr>
              <w:t>de bitácora</w:t>
            </w:r>
            <w:r>
              <w:rPr>
                <w:sz w:val="20"/>
                <w:szCs w:val="20"/>
              </w:rPr>
              <w:t xml:space="preserve"> no tuvo éxito (p. ej. </w:t>
            </w:r>
            <w:r w:rsidR="008721D7">
              <w:rPr>
                <w:sz w:val="20"/>
                <w:szCs w:val="20"/>
              </w:rPr>
              <w:t>disco completo</w:t>
            </w:r>
            <w:r>
              <w:rPr>
                <w:sz w:val="20"/>
                <w:szCs w:val="20"/>
              </w:rPr>
              <w:t>, permisos insuficientes) la aplicación falla de forma segura. Esto es</w:t>
            </w:r>
            <w:r w:rsidR="008721D7">
              <w:rPr>
                <w:sz w:val="20"/>
                <w:szCs w:val="20"/>
              </w:rPr>
              <w:t>,</w:t>
            </w:r>
            <w:r>
              <w:rPr>
                <w:sz w:val="20"/>
                <w:szCs w:val="20"/>
              </w:rPr>
              <w:t xml:space="preserve"> para cuando la integridad y no repudio son imprescindibles.</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3A2BC5F"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21620D" w14:textId="77777777" w:rsidR="001A7925" w:rsidRDefault="00B356C7">
            <w:pPr>
              <w:spacing w:before="0" w:line="240" w:lineRule="auto"/>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CBB68E2" w14:textId="03D53A07" w:rsidR="001A7925" w:rsidRDefault="00B356C7">
            <w:pPr>
              <w:spacing w:before="0" w:line="240" w:lineRule="auto"/>
            </w:pPr>
            <w:r>
              <w:rPr>
                <w:sz w:val="20"/>
                <w:szCs w:val="20"/>
              </w:rPr>
              <w:t>Eliminado debido a que es control demasiado detallado que sólo sería aplicable a un pequeño porcentaje de todas las app</w:t>
            </w:r>
            <w:r w:rsidR="008721D7">
              <w:rPr>
                <w:sz w:val="20"/>
                <w:szCs w:val="20"/>
              </w:rPr>
              <w:t>licaciones</w:t>
            </w:r>
          </w:p>
        </w:tc>
      </w:tr>
      <w:tr w:rsidR="00A33B21" w14:paraId="21423ABE"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FA7369F" w14:textId="77777777" w:rsidR="001A7925" w:rsidRDefault="00B356C7">
            <w:pPr>
              <w:spacing w:before="0" w:after="100" w:line="196" w:lineRule="auto"/>
              <w:jc w:val="center"/>
            </w:pPr>
            <w:r>
              <w:rPr>
                <w:b/>
                <w:color w:val="FFFFFF"/>
                <w:sz w:val="20"/>
                <w:szCs w:val="20"/>
                <w:shd w:val="clear" w:color="auto" w:fill="A5A5A5"/>
              </w:rPr>
              <w:t>10.2</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CE75291" w14:textId="77777777" w:rsidR="001A7925" w:rsidRDefault="00B356C7">
            <w:pPr>
              <w:spacing w:before="0" w:line="240" w:lineRule="auto"/>
            </w:pPr>
            <w:r>
              <w:rPr>
                <w:sz w:val="20"/>
                <w:szCs w:val="20"/>
              </w:rPr>
              <w:t>Verificar que conexiones TLS no caigan de nuevo a una conexión insegura HTTP</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1577897" w14:textId="77777777" w:rsidR="001A7925" w:rsidRDefault="00B356C7">
            <w:pPr>
              <w:spacing w:before="0" w:line="240" w:lineRule="auto"/>
              <w:jc w:val="center"/>
            </w:pPr>
            <w:r>
              <w:rPr>
                <w:sz w:val="20"/>
                <w:szCs w:val="20"/>
              </w:rPr>
              <w:t>Combinado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3BA12A0" w14:textId="77777777" w:rsidR="001A7925" w:rsidRDefault="00B356C7">
            <w:pPr>
              <w:spacing w:before="0" w:line="240" w:lineRule="auto"/>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4692878" w14:textId="77777777" w:rsidR="001A7925" w:rsidRDefault="00B356C7">
            <w:pPr>
              <w:spacing w:before="0" w:line="240" w:lineRule="auto"/>
            </w:pPr>
            <w:r>
              <w:rPr>
                <w:sz w:val="20"/>
                <w:szCs w:val="20"/>
              </w:rPr>
              <w:t>Se fusionó con 10.3</w:t>
            </w:r>
          </w:p>
        </w:tc>
      </w:tr>
      <w:tr w:rsidR="00A33B21" w14:paraId="3B5BD093"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4D458E1" w14:textId="77777777" w:rsidR="001A7925" w:rsidRDefault="00B356C7">
            <w:pPr>
              <w:spacing w:before="0" w:after="100" w:line="196" w:lineRule="auto"/>
              <w:jc w:val="center"/>
            </w:pPr>
            <w:r>
              <w:rPr>
                <w:b/>
                <w:color w:val="FFFFFF"/>
                <w:sz w:val="20"/>
                <w:szCs w:val="20"/>
                <w:shd w:val="clear" w:color="auto" w:fill="A5A5A5"/>
              </w:rPr>
              <w:t>10.7</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6258A6" w14:textId="77777777" w:rsidR="001A7925" w:rsidRDefault="00B356C7">
            <w:pPr>
              <w:spacing w:before="0" w:line="240" w:lineRule="auto"/>
            </w:pPr>
            <w:r>
              <w:rPr>
                <w:sz w:val="20"/>
                <w:szCs w:val="20"/>
              </w:rPr>
              <w:t>Verificar que todas las conexiones a sistemas externos que involucran información confidencial o usen una cuenta que se ha establecido con privilegios mínimos necesarios para que la aplicación funcione correctamente</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4EFB8E4" w14:textId="77777777" w:rsidR="001A7925" w:rsidRDefault="001A7925">
            <w:pPr>
              <w:spacing w:before="0" w:line="240" w:lineRule="auto"/>
              <w:jc w:val="center"/>
            </w:pP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94BB79" w14:textId="77777777" w:rsidR="001A7925" w:rsidRDefault="001A7925">
            <w:pPr>
              <w:spacing w:before="0" w:line="240" w:lineRule="auto"/>
            </w:pP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3E8F716" w14:textId="77777777" w:rsidR="001A7925" w:rsidRDefault="001A7925">
            <w:pPr>
              <w:spacing w:before="0" w:line="240" w:lineRule="auto"/>
            </w:pPr>
          </w:p>
        </w:tc>
      </w:tr>
      <w:tr w:rsidR="00A33B21" w14:paraId="548B2B9A"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C5D591D" w14:textId="77777777" w:rsidR="001A7925" w:rsidRDefault="00B356C7">
            <w:pPr>
              <w:spacing w:before="0" w:after="100" w:line="196" w:lineRule="auto"/>
              <w:jc w:val="center"/>
            </w:pPr>
            <w:r>
              <w:rPr>
                <w:b/>
                <w:color w:val="FFFFFF"/>
                <w:sz w:val="20"/>
                <w:szCs w:val="20"/>
                <w:shd w:val="clear" w:color="auto" w:fill="A5A5A5"/>
              </w:rPr>
              <w:t>10.9</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43092D7" w14:textId="77777777" w:rsidR="001A7925" w:rsidRDefault="00B356C7">
            <w:pPr>
              <w:spacing w:before="0" w:line="240" w:lineRule="auto"/>
            </w:pPr>
            <w:r>
              <w:rPr>
                <w:sz w:val="20"/>
                <w:szCs w:val="20"/>
              </w:rPr>
              <w:t xml:space="preserve">Verificar que codificaciones de caracteres específicos se definen para todas las </w:t>
            </w:r>
            <w:r>
              <w:rPr>
                <w:sz w:val="20"/>
                <w:szCs w:val="20"/>
              </w:rPr>
              <w:lastRenderedPageBreak/>
              <w:t>conexiones (por ejemplo, UTF-8).</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67E0BC3" w14:textId="77777777" w:rsidR="001A7925" w:rsidRDefault="001A7925">
            <w:pPr>
              <w:spacing w:before="0" w:line="240" w:lineRule="auto"/>
              <w:jc w:val="center"/>
            </w:pP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960085" w14:textId="77777777" w:rsidR="001A7925" w:rsidRDefault="001A7925">
            <w:pPr>
              <w:spacing w:before="0" w:line="240" w:lineRule="auto"/>
            </w:pP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19ECF7F" w14:textId="77777777" w:rsidR="001A7925" w:rsidRDefault="001A7925">
            <w:pPr>
              <w:spacing w:before="0" w:line="240" w:lineRule="auto"/>
            </w:pPr>
          </w:p>
        </w:tc>
      </w:tr>
      <w:tr w:rsidR="00A33B21" w14:paraId="421C3395"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A14A56F" w14:textId="77777777" w:rsidR="001A7925" w:rsidRDefault="00B356C7">
            <w:pPr>
              <w:spacing w:before="0" w:after="100" w:line="196" w:lineRule="auto"/>
              <w:jc w:val="center"/>
            </w:pPr>
            <w:r>
              <w:rPr>
                <w:b/>
                <w:color w:val="FFFFFF"/>
                <w:sz w:val="20"/>
                <w:szCs w:val="20"/>
                <w:shd w:val="clear" w:color="auto" w:fill="A5A5A5"/>
              </w:rPr>
              <w:lastRenderedPageBreak/>
              <w:t>V11.1</w:t>
            </w:r>
          </w:p>
        </w:tc>
        <w:tc>
          <w:tcPr>
            <w:tcW w:w="46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51B8226" w14:textId="77777777" w:rsidR="001A7925" w:rsidRDefault="00B356C7">
            <w:pPr>
              <w:spacing w:before="0" w:after="100" w:line="196" w:lineRule="auto"/>
            </w:pPr>
            <w:r>
              <w:rPr>
                <w:sz w:val="20"/>
                <w:szCs w:val="20"/>
                <w:shd w:val="clear" w:color="auto" w:fill="F2F2F2"/>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B5C91CC"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951F61B"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85B5016" w14:textId="77777777" w:rsidR="001A7925" w:rsidRDefault="001A7925">
            <w:pPr>
              <w:spacing w:before="0" w:line="196" w:lineRule="auto"/>
              <w:jc w:val="center"/>
            </w:pPr>
          </w:p>
        </w:tc>
      </w:tr>
      <w:tr w:rsidR="00A33B21" w14:paraId="3018A932"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EF3C1EE" w14:textId="77777777" w:rsidR="001A7925" w:rsidRDefault="00B356C7">
            <w:pPr>
              <w:spacing w:before="0" w:after="100" w:line="196" w:lineRule="auto"/>
              <w:jc w:val="center"/>
            </w:pPr>
            <w:r>
              <w:rPr>
                <w:b/>
                <w:color w:val="FFFFFF"/>
                <w:sz w:val="20"/>
                <w:szCs w:val="20"/>
                <w:shd w:val="clear" w:color="auto" w:fill="A5A5A5"/>
              </w:rPr>
              <w:t>V11.4</w:t>
            </w:r>
          </w:p>
        </w:tc>
        <w:tc>
          <w:tcPr>
            <w:tcW w:w="46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863A964" w14:textId="77777777" w:rsidR="001A7925" w:rsidRDefault="00B356C7">
            <w:pPr>
              <w:spacing w:before="0" w:after="100" w:line="196" w:lineRule="auto"/>
            </w:pPr>
            <w:r>
              <w:rPr>
                <w:sz w:val="20"/>
                <w:szCs w:val="20"/>
                <w:shd w:val="clear" w:color="auto" w:fill="F2F2F2"/>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22664AAE"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494BB7AC"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8D21FBE" w14:textId="77777777" w:rsidR="001A7925" w:rsidRDefault="001A7925">
            <w:pPr>
              <w:spacing w:before="0" w:line="196" w:lineRule="auto"/>
              <w:jc w:val="center"/>
            </w:pPr>
          </w:p>
        </w:tc>
      </w:tr>
      <w:tr w:rsidR="00A33B21" w14:paraId="231E2596"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D1FAFAB" w14:textId="77777777" w:rsidR="001A7925" w:rsidRDefault="00B356C7">
            <w:pPr>
              <w:spacing w:before="0" w:after="100" w:line="196" w:lineRule="auto"/>
              <w:jc w:val="center"/>
            </w:pPr>
            <w:r>
              <w:rPr>
                <w:b/>
                <w:color w:val="FFFFFF"/>
                <w:sz w:val="20"/>
                <w:szCs w:val="20"/>
                <w:shd w:val="clear" w:color="auto" w:fill="A5A5A5"/>
              </w:rPr>
              <w:t>V11.5</w:t>
            </w:r>
          </w:p>
        </w:tc>
        <w:tc>
          <w:tcPr>
            <w:tcW w:w="46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3A2F80F" w14:textId="77777777" w:rsidR="001A7925" w:rsidRDefault="00B356C7">
            <w:pPr>
              <w:spacing w:before="0" w:after="100" w:line="196" w:lineRule="auto"/>
            </w:pPr>
            <w:r>
              <w:rPr>
                <w:sz w:val="20"/>
                <w:szCs w:val="20"/>
                <w:shd w:val="clear" w:color="auto" w:fill="F2F2F2"/>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1E130F20"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C37F087"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691343D5" w14:textId="77777777" w:rsidR="001A7925" w:rsidRDefault="001A7925">
            <w:pPr>
              <w:spacing w:before="0" w:line="196" w:lineRule="auto"/>
              <w:jc w:val="center"/>
            </w:pPr>
          </w:p>
        </w:tc>
      </w:tr>
      <w:tr w:rsidR="00A33B21" w14:paraId="72EB1D05"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694B1D9" w14:textId="77777777" w:rsidR="001A7925" w:rsidRDefault="00B356C7">
            <w:pPr>
              <w:spacing w:before="0" w:after="100" w:line="196" w:lineRule="auto"/>
              <w:jc w:val="center"/>
            </w:pPr>
            <w:r>
              <w:rPr>
                <w:b/>
                <w:color w:val="FFFFFF"/>
                <w:sz w:val="20"/>
                <w:szCs w:val="20"/>
                <w:shd w:val="clear" w:color="auto" w:fill="A5A5A5"/>
              </w:rPr>
              <w:t>V11.6</w:t>
            </w:r>
          </w:p>
        </w:tc>
        <w:tc>
          <w:tcPr>
            <w:tcW w:w="46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2177C12D" w14:textId="77777777" w:rsidR="001A7925" w:rsidRDefault="00B356C7">
            <w:pPr>
              <w:spacing w:before="0" w:after="100" w:line="196" w:lineRule="auto"/>
            </w:pPr>
            <w:r>
              <w:rPr>
                <w:sz w:val="20"/>
                <w:szCs w:val="20"/>
                <w:shd w:val="clear" w:color="auto" w:fill="F2F2F2"/>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A3AB20B"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8CD098B"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3CF3E027" w14:textId="77777777" w:rsidR="001A7925" w:rsidRDefault="001A7925">
            <w:pPr>
              <w:spacing w:before="0" w:line="196" w:lineRule="auto"/>
              <w:jc w:val="center"/>
            </w:pPr>
          </w:p>
        </w:tc>
      </w:tr>
      <w:tr w:rsidR="00A33B21" w14:paraId="09FE9885"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0C53563" w14:textId="77777777" w:rsidR="001A7925" w:rsidRDefault="00B356C7">
            <w:pPr>
              <w:spacing w:before="0" w:after="100" w:line="196" w:lineRule="auto"/>
              <w:jc w:val="center"/>
            </w:pPr>
            <w:r>
              <w:rPr>
                <w:b/>
                <w:color w:val="FFFFFF"/>
                <w:sz w:val="20"/>
                <w:szCs w:val="20"/>
                <w:shd w:val="clear" w:color="auto" w:fill="A5A5A5"/>
              </w:rPr>
              <w:t>V11.7</w:t>
            </w:r>
          </w:p>
        </w:tc>
        <w:tc>
          <w:tcPr>
            <w:tcW w:w="46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689DF872" w14:textId="77777777" w:rsidR="001A7925" w:rsidRDefault="00B356C7">
            <w:pPr>
              <w:spacing w:before="0" w:after="100" w:line="196" w:lineRule="auto"/>
            </w:pPr>
            <w:r>
              <w:rPr>
                <w:sz w:val="20"/>
                <w:szCs w:val="20"/>
                <w:shd w:val="clear" w:color="auto" w:fill="F2F2F2"/>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F511352"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345EE577"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3795D44E" w14:textId="77777777" w:rsidR="001A7925" w:rsidRDefault="001A7925">
            <w:pPr>
              <w:spacing w:before="0" w:line="196" w:lineRule="auto"/>
              <w:jc w:val="center"/>
            </w:pPr>
          </w:p>
        </w:tc>
      </w:tr>
      <w:tr w:rsidR="00A33B21" w14:paraId="0BC6EFD4"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72DD42D" w14:textId="77777777" w:rsidR="001A7925" w:rsidRDefault="00B356C7">
            <w:pPr>
              <w:spacing w:before="0" w:after="100" w:line="196" w:lineRule="auto"/>
              <w:jc w:val="center"/>
            </w:pPr>
            <w:r>
              <w:rPr>
                <w:b/>
                <w:color w:val="FFFFFF"/>
                <w:sz w:val="20"/>
                <w:szCs w:val="20"/>
                <w:shd w:val="clear" w:color="auto" w:fill="A5A5A5"/>
              </w:rPr>
              <w:t>V11.8</w:t>
            </w:r>
          </w:p>
        </w:tc>
        <w:tc>
          <w:tcPr>
            <w:tcW w:w="46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4317C1F" w14:textId="77777777" w:rsidR="001A7925" w:rsidRDefault="00B356C7">
            <w:pPr>
              <w:spacing w:before="0" w:after="100" w:line="196" w:lineRule="auto"/>
            </w:pPr>
            <w:r>
              <w:rPr>
                <w:sz w:val="20"/>
                <w:szCs w:val="20"/>
                <w:shd w:val="clear" w:color="auto" w:fill="F2F2F2"/>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9736675"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B2E955B"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2524B1D5" w14:textId="77777777" w:rsidR="001A7925" w:rsidRDefault="001A7925">
            <w:pPr>
              <w:spacing w:before="0" w:line="196" w:lineRule="auto"/>
              <w:jc w:val="center"/>
            </w:pPr>
          </w:p>
        </w:tc>
      </w:tr>
      <w:tr w:rsidR="00A33B21" w14:paraId="79F4C8D1"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9EB5B60" w14:textId="77777777" w:rsidR="001A7925" w:rsidRDefault="00B356C7">
            <w:pPr>
              <w:spacing w:before="0" w:after="100" w:line="196" w:lineRule="auto"/>
              <w:jc w:val="center"/>
            </w:pPr>
            <w:r>
              <w:rPr>
                <w:b/>
                <w:color w:val="FFFFFF"/>
                <w:sz w:val="20"/>
                <w:szCs w:val="20"/>
                <w:shd w:val="clear" w:color="auto" w:fill="A5A5A5"/>
              </w:rPr>
              <w:t>V11.4</w:t>
            </w:r>
          </w:p>
        </w:tc>
        <w:tc>
          <w:tcPr>
            <w:tcW w:w="46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51D5708" w14:textId="77777777" w:rsidR="001A7925" w:rsidRDefault="00B356C7">
            <w:pPr>
              <w:spacing w:before="0" w:after="100" w:line="196" w:lineRule="auto"/>
            </w:pPr>
            <w:r>
              <w:rPr>
                <w:sz w:val="20"/>
                <w:szCs w:val="20"/>
                <w:shd w:val="clear" w:color="auto" w:fill="F2F2F2"/>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1A089A0"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16CC900D"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40BEFCCB" w14:textId="77777777" w:rsidR="001A7925" w:rsidRDefault="001A7925">
            <w:pPr>
              <w:spacing w:before="0" w:line="196" w:lineRule="auto"/>
              <w:jc w:val="center"/>
            </w:pPr>
          </w:p>
        </w:tc>
      </w:tr>
      <w:tr w:rsidR="00A33B21" w14:paraId="30186531" w14:textId="77777777" w:rsidTr="00A33B21">
        <w:tc>
          <w:tcPr>
            <w:tcW w:w="945"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3EC8E84C" w14:textId="77777777" w:rsidR="001A7925" w:rsidRDefault="00B356C7">
            <w:pPr>
              <w:spacing w:before="0" w:after="100" w:line="196" w:lineRule="auto"/>
              <w:jc w:val="center"/>
            </w:pPr>
            <w:r>
              <w:rPr>
                <w:b/>
                <w:color w:val="FFFFFF"/>
                <w:sz w:val="20"/>
                <w:szCs w:val="20"/>
                <w:shd w:val="clear" w:color="auto" w:fill="A5A5A5"/>
              </w:rPr>
              <w:t>V13.1</w:t>
            </w:r>
          </w:p>
        </w:tc>
        <w:tc>
          <w:tcPr>
            <w:tcW w:w="4665" w:type="dxa"/>
            <w:shd w:val="clear" w:color="auto" w:fill="EDEDED"/>
            <w:tcMar>
              <w:top w:w="60" w:type="dxa"/>
              <w:left w:w="60" w:type="dxa"/>
              <w:bottom w:w="60" w:type="dxa"/>
              <w:right w:w="60" w:type="dxa"/>
            </w:tcMar>
          </w:tcPr>
          <w:p w14:paraId="3C847484" w14:textId="77777777" w:rsidR="001A7925" w:rsidRDefault="00B356C7">
            <w:pPr>
              <w:spacing w:before="0" w:after="100" w:line="196" w:lineRule="auto"/>
            </w:pPr>
            <w:r>
              <w:rPr>
                <w:sz w:val="20"/>
                <w:szCs w:val="20"/>
                <w:shd w:val="clear" w:color="auto" w:fill="EDEDED"/>
              </w:rPr>
              <w:t>Obsoleto</w:t>
            </w:r>
          </w:p>
        </w:tc>
        <w:tc>
          <w:tcPr>
            <w:tcW w:w="1410" w:type="dxa"/>
            <w:shd w:val="clear" w:color="auto" w:fill="EDEDED"/>
            <w:tcMar>
              <w:top w:w="60" w:type="dxa"/>
              <w:left w:w="60" w:type="dxa"/>
              <w:bottom w:w="60" w:type="dxa"/>
              <w:right w:w="60" w:type="dxa"/>
            </w:tcMar>
          </w:tcPr>
          <w:p w14:paraId="4076BBAD" w14:textId="77777777" w:rsidR="001A7925" w:rsidRDefault="001A7925">
            <w:pPr>
              <w:spacing w:before="0" w:line="196" w:lineRule="auto"/>
              <w:jc w:val="center"/>
            </w:pPr>
          </w:p>
        </w:tc>
        <w:tc>
          <w:tcPr>
            <w:tcW w:w="930" w:type="dxa"/>
            <w:shd w:val="clear" w:color="auto" w:fill="EDEDED"/>
            <w:tcMar>
              <w:top w:w="60" w:type="dxa"/>
              <w:left w:w="60" w:type="dxa"/>
              <w:bottom w:w="60" w:type="dxa"/>
              <w:right w:w="60" w:type="dxa"/>
            </w:tcMar>
          </w:tcPr>
          <w:p w14:paraId="260ABFE1" w14:textId="77777777" w:rsidR="001A7925" w:rsidRDefault="001A7925">
            <w:pPr>
              <w:spacing w:before="0" w:line="196" w:lineRule="auto"/>
              <w:jc w:val="center"/>
            </w:pPr>
          </w:p>
        </w:tc>
        <w:tc>
          <w:tcPr>
            <w:tcW w:w="3165" w:type="dxa"/>
            <w:shd w:val="clear" w:color="auto" w:fill="EDEDED"/>
            <w:tcMar>
              <w:top w:w="60" w:type="dxa"/>
              <w:left w:w="60" w:type="dxa"/>
              <w:bottom w:w="60" w:type="dxa"/>
              <w:right w:w="60" w:type="dxa"/>
            </w:tcMar>
          </w:tcPr>
          <w:p w14:paraId="056FE106" w14:textId="77777777" w:rsidR="001A7925" w:rsidRDefault="001A7925">
            <w:pPr>
              <w:spacing w:before="0" w:line="196" w:lineRule="auto"/>
              <w:jc w:val="center"/>
            </w:pPr>
          </w:p>
        </w:tc>
      </w:tr>
      <w:tr w:rsidR="00A33B21" w14:paraId="4F9D9C9E" w14:textId="77777777" w:rsidTr="00A33B21">
        <w:tc>
          <w:tcPr>
            <w:tcW w:w="945"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32EEE39D" w14:textId="77777777" w:rsidR="001A7925" w:rsidRDefault="00B356C7">
            <w:pPr>
              <w:spacing w:before="0" w:after="100" w:line="196" w:lineRule="auto"/>
              <w:jc w:val="center"/>
            </w:pPr>
            <w:r>
              <w:rPr>
                <w:b/>
                <w:color w:val="FFFFFF"/>
                <w:sz w:val="20"/>
                <w:szCs w:val="20"/>
                <w:shd w:val="clear" w:color="auto" w:fill="A5A5A5"/>
              </w:rPr>
              <w:t>V13.2</w:t>
            </w:r>
          </w:p>
        </w:tc>
        <w:tc>
          <w:tcPr>
            <w:tcW w:w="4665" w:type="dxa"/>
            <w:shd w:val="clear" w:color="auto" w:fill="EDEDED"/>
            <w:tcMar>
              <w:top w:w="60" w:type="dxa"/>
              <w:left w:w="60" w:type="dxa"/>
              <w:bottom w:w="60" w:type="dxa"/>
              <w:right w:w="60" w:type="dxa"/>
            </w:tcMar>
          </w:tcPr>
          <w:p w14:paraId="119EDD92" w14:textId="77777777" w:rsidR="001A7925" w:rsidRDefault="00B356C7">
            <w:pPr>
              <w:spacing w:before="0" w:after="100" w:line="196" w:lineRule="auto"/>
            </w:pPr>
            <w:r>
              <w:rPr>
                <w:sz w:val="20"/>
                <w:szCs w:val="20"/>
                <w:shd w:val="clear" w:color="auto" w:fill="EDEDED"/>
              </w:rPr>
              <w:t>Obsoleto</w:t>
            </w:r>
          </w:p>
        </w:tc>
        <w:tc>
          <w:tcPr>
            <w:tcW w:w="1410" w:type="dxa"/>
            <w:shd w:val="clear" w:color="auto" w:fill="EDEDED"/>
            <w:tcMar>
              <w:top w:w="60" w:type="dxa"/>
              <w:left w:w="60" w:type="dxa"/>
              <w:bottom w:w="60" w:type="dxa"/>
              <w:right w:w="60" w:type="dxa"/>
            </w:tcMar>
          </w:tcPr>
          <w:p w14:paraId="16A6F439" w14:textId="77777777" w:rsidR="001A7925" w:rsidRDefault="001A7925">
            <w:pPr>
              <w:spacing w:before="0" w:line="196" w:lineRule="auto"/>
              <w:jc w:val="center"/>
            </w:pPr>
          </w:p>
        </w:tc>
        <w:tc>
          <w:tcPr>
            <w:tcW w:w="930" w:type="dxa"/>
            <w:shd w:val="clear" w:color="auto" w:fill="EDEDED"/>
            <w:tcMar>
              <w:top w:w="60" w:type="dxa"/>
              <w:left w:w="60" w:type="dxa"/>
              <w:bottom w:w="60" w:type="dxa"/>
              <w:right w:w="60" w:type="dxa"/>
            </w:tcMar>
          </w:tcPr>
          <w:p w14:paraId="1DF3DB71" w14:textId="77777777" w:rsidR="001A7925" w:rsidRDefault="001A7925">
            <w:pPr>
              <w:spacing w:before="0" w:line="196" w:lineRule="auto"/>
              <w:jc w:val="center"/>
            </w:pPr>
          </w:p>
        </w:tc>
        <w:tc>
          <w:tcPr>
            <w:tcW w:w="3165" w:type="dxa"/>
            <w:shd w:val="clear" w:color="auto" w:fill="EDEDED"/>
            <w:tcMar>
              <w:top w:w="60" w:type="dxa"/>
              <w:left w:w="60" w:type="dxa"/>
              <w:bottom w:w="60" w:type="dxa"/>
              <w:right w:w="60" w:type="dxa"/>
            </w:tcMar>
          </w:tcPr>
          <w:p w14:paraId="2F364263" w14:textId="77777777" w:rsidR="001A7925" w:rsidRDefault="001A7925">
            <w:pPr>
              <w:spacing w:before="0" w:line="196" w:lineRule="auto"/>
              <w:jc w:val="center"/>
            </w:pPr>
          </w:p>
        </w:tc>
      </w:tr>
      <w:tr w:rsidR="00A33B21" w14:paraId="513E3275" w14:textId="77777777" w:rsidTr="00A33B21">
        <w:tc>
          <w:tcPr>
            <w:tcW w:w="945"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6C8E2C44" w14:textId="77777777" w:rsidR="001A7925" w:rsidRDefault="00B356C7">
            <w:pPr>
              <w:spacing w:before="0" w:after="100" w:line="196" w:lineRule="auto"/>
              <w:jc w:val="center"/>
            </w:pPr>
            <w:r>
              <w:rPr>
                <w:b/>
                <w:color w:val="FFFFFF"/>
                <w:sz w:val="20"/>
                <w:szCs w:val="20"/>
                <w:shd w:val="clear" w:color="auto" w:fill="A5A5A5"/>
              </w:rPr>
              <w:t>V13.3</w:t>
            </w:r>
          </w:p>
        </w:tc>
        <w:tc>
          <w:tcPr>
            <w:tcW w:w="4665" w:type="dxa"/>
            <w:shd w:val="clear" w:color="auto" w:fill="EDEDED"/>
            <w:tcMar>
              <w:top w:w="60" w:type="dxa"/>
              <w:left w:w="60" w:type="dxa"/>
              <w:bottom w:w="60" w:type="dxa"/>
              <w:right w:w="60" w:type="dxa"/>
            </w:tcMar>
          </w:tcPr>
          <w:p w14:paraId="254528DC" w14:textId="77777777" w:rsidR="001A7925" w:rsidRDefault="00B356C7">
            <w:pPr>
              <w:spacing w:before="0" w:after="100" w:line="196" w:lineRule="auto"/>
            </w:pPr>
            <w:r>
              <w:rPr>
                <w:sz w:val="20"/>
                <w:szCs w:val="20"/>
                <w:shd w:val="clear" w:color="auto" w:fill="EDEDED"/>
              </w:rPr>
              <w:t>Obsoleto</w:t>
            </w:r>
          </w:p>
        </w:tc>
        <w:tc>
          <w:tcPr>
            <w:tcW w:w="1410" w:type="dxa"/>
            <w:shd w:val="clear" w:color="auto" w:fill="EDEDED"/>
            <w:tcMar>
              <w:top w:w="60" w:type="dxa"/>
              <w:left w:w="60" w:type="dxa"/>
              <w:bottom w:w="60" w:type="dxa"/>
              <w:right w:w="60" w:type="dxa"/>
            </w:tcMar>
          </w:tcPr>
          <w:p w14:paraId="693D5902" w14:textId="77777777" w:rsidR="001A7925" w:rsidRDefault="001A7925">
            <w:pPr>
              <w:spacing w:before="0" w:line="196" w:lineRule="auto"/>
              <w:jc w:val="center"/>
            </w:pPr>
          </w:p>
        </w:tc>
        <w:tc>
          <w:tcPr>
            <w:tcW w:w="930" w:type="dxa"/>
            <w:shd w:val="clear" w:color="auto" w:fill="EDEDED"/>
            <w:tcMar>
              <w:top w:w="60" w:type="dxa"/>
              <w:left w:w="60" w:type="dxa"/>
              <w:bottom w:w="60" w:type="dxa"/>
              <w:right w:w="60" w:type="dxa"/>
            </w:tcMar>
          </w:tcPr>
          <w:p w14:paraId="718CA0CD" w14:textId="77777777" w:rsidR="001A7925" w:rsidRDefault="001A7925">
            <w:pPr>
              <w:spacing w:before="0" w:line="196" w:lineRule="auto"/>
              <w:jc w:val="center"/>
            </w:pPr>
          </w:p>
        </w:tc>
        <w:tc>
          <w:tcPr>
            <w:tcW w:w="3165" w:type="dxa"/>
            <w:shd w:val="clear" w:color="auto" w:fill="EDEDED"/>
            <w:tcMar>
              <w:top w:w="60" w:type="dxa"/>
              <w:left w:w="60" w:type="dxa"/>
              <w:bottom w:w="60" w:type="dxa"/>
              <w:right w:w="60" w:type="dxa"/>
            </w:tcMar>
          </w:tcPr>
          <w:p w14:paraId="3B01DB13" w14:textId="77777777" w:rsidR="001A7925" w:rsidRDefault="001A7925">
            <w:pPr>
              <w:spacing w:before="0" w:line="196" w:lineRule="auto"/>
              <w:jc w:val="center"/>
            </w:pPr>
          </w:p>
        </w:tc>
      </w:tr>
      <w:tr w:rsidR="00A33B21" w14:paraId="2B7EB44B" w14:textId="77777777" w:rsidTr="00A33B21">
        <w:tc>
          <w:tcPr>
            <w:tcW w:w="945"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5A228214" w14:textId="77777777" w:rsidR="001A7925" w:rsidRDefault="00B356C7">
            <w:pPr>
              <w:spacing w:before="0" w:after="100" w:line="196" w:lineRule="auto"/>
              <w:jc w:val="center"/>
            </w:pPr>
            <w:r>
              <w:rPr>
                <w:b/>
                <w:color w:val="FFFFFF"/>
                <w:sz w:val="20"/>
                <w:szCs w:val="20"/>
                <w:shd w:val="clear" w:color="auto" w:fill="A5A5A5"/>
              </w:rPr>
              <w:t>V13.4</w:t>
            </w:r>
          </w:p>
        </w:tc>
        <w:tc>
          <w:tcPr>
            <w:tcW w:w="4665" w:type="dxa"/>
            <w:shd w:val="clear" w:color="auto" w:fill="EDEDED"/>
            <w:tcMar>
              <w:top w:w="60" w:type="dxa"/>
              <w:left w:w="60" w:type="dxa"/>
              <w:bottom w:w="60" w:type="dxa"/>
              <w:right w:w="60" w:type="dxa"/>
            </w:tcMar>
          </w:tcPr>
          <w:p w14:paraId="78E50F5B" w14:textId="77777777" w:rsidR="001A7925" w:rsidRDefault="00B356C7">
            <w:pPr>
              <w:spacing w:before="0" w:after="100" w:line="196" w:lineRule="auto"/>
            </w:pPr>
            <w:r>
              <w:rPr>
                <w:sz w:val="20"/>
                <w:szCs w:val="20"/>
                <w:shd w:val="clear" w:color="auto" w:fill="EDEDED"/>
              </w:rPr>
              <w:t>Obsoleto</w:t>
            </w:r>
          </w:p>
        </w:tc>
        <w:tc>
          <w:tcPr>
            <w:tcW w:w="1410" w:type="dxa"/>
            <w:shd w:val="clear" w:color="auto" w:fill="EDEDED"/>
            <w:tcMar>
              <w:top w:w="60" w:type="dxa"/>
              <w:left w:w="60" w:type="dxa"/>
              <w:bottom w:w="60" w:type="dxa"/>
              <w:right w:w="60" w:type="dxa"/>
            </w:tcMar>
          </w:tcPr>
          <w:p w14:paraId="068B0AF3" w14:textId="77777777" w:rsidR="001A7925" w:rsidRDefault="001A7925">
            <w:pPr>
              <w:spacing w:before="0" w:line="196" w:lineRule="auto"/>
              <w:jc w:val="center"/>
            </w:pPr>
          </w:p>
        </w:tc>
        <w:tc>
          <w:tcPr>
            <w:tcW w:w="930" w:type="dxa"/>
            <w:shd w:val="clear" w:color="auto" w:fill="EDEDED"/>
            <w:tcMar>
              <w:top w:w="60" w:type="dxa"/>
              <w:left w:w="60" w:type="dxa"/>
              <w:bottom w:w="60" w:type="dxa"/>
              <w:right w:w="60" w:type="dxa"/>
            </w:tcMar>
          </w:tcPr>
          <w:p w14:paraId="1F2FCD8B" w14:textId="77777777" w:rsidR="001A7925" w:rsidRDefault="001A7925">
            <w:pPr>
              <w:spacing w:before="0" w:line="196" w:lineRule="auto"/>
              <w:jc w:val="center"/>
            </w:pPr>
          </w:p>
        </w:tc>
        <w:tc>
          <w:tcPr>
            <w:tcW w:w="3165" w:type="dxa"/>
            <w:shd w:val="clear" w:color="auto" w:fill="EDEDED"/>
            <w:tcMar>
              <w:top w:w="60" w:type="dxa"/>
              <w:left w:w="60" w:type="dxa"/>
              <w:bottom w:w="60" w:type="dxa"/>
              <w:right w:w="60" w:type="dxa"/>
            </w:tcMar>
          </w:tcPr>
          <w:p w14:paraId="07ED08FE" w14:textId="77777777" w:rsidR="001A7925" w:rsidRDefault="001A7925">
            <w:pPr>
              <w:spacing w:before="0" w:line="196" w:lineRule="auto"/>
              <w:jc w:val="center"/>
            </w:pPr>
          </w:p>
        </w:tc>
      </w:tr>
      <w:tr w:rsidR="00A33B21" w14:paraId="62749BB7" w14:textId="77777777" w:rsidTr="00A33B21">
        <w:tc>
          <w:tcPr>
            <w:tcW w:w="945"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36D767AE" w14:textId="77777777" w:rsidR="001A7925" w:rsidRDefault="00B356C7">
            <w:pPr>
              <w:spacing w:before="0" w:after="100" w:line="196" w:lineRule="auto"/>
              <w:jc w:val="center"/>
            </w:pPr>
            <w:r>
              <w:rPr>
                <w:b/>
                <w:color w:val="FFFFFF"/>
                <w:sz w:val="20"/>
                <w:szCs w:val="20"/>
                <w:shd w:val="clear" w:color="auto" w:fill="A5A5A5"/>
              </w:rPr>
              <w:t>V13.5</w:t>
            </w:r>
          </w:p>
        </w:tc>
        <w:tc>
          <w:tcPr>
            <w:tcW w:w="4665" w:type="dxa"/>
            <w:shd w:val="clear" w:color="auto" w:fill="EDEDED"/>
            <w:tcMar>
              <w:top w:w="60" w:type="dxa"/>
              <w:left w:w="60" w:type="dxa"/>
              <w:bottom w:w="60" w:type="dxa"/>
              <w:right w:w="60" w:type="dxa"/>
            </w:tcMar>
          </w:tcPr>
          <w:p w14:paraId="00B14E2A" w14:textId="77777777" w:rsidR="001A7925" w:rsidRDefault="00B356C7">
            <w:pPr>
              <w:spacing w:before="0" w:after="100" w:line="196" w:lineRule="auto"/>
            </w:pPr>
            <w:r>
              <w:rPr>
                <w:sz w:val="20"/>
                <w:szCs w:val="20"/>
                <w:shd w:val="clear" w:color="auto" w:fill="EDEDED"/>
              </w:rPr>
              <w:t>Obsoleto</w:t>
            </w:r>
          </w:p>
        </w:tc>
        <w:tc>
          <w:tcPr>
            <w:tcW w:w="1410" w:type="dxa"/>
            <w:shd w:val="clear" w:color="auto" w:fill="EDEDED"/>
            <w:tcMar>
              <w:top w:w="60" w:type="dxa"/>
              <w:left w:w="60" w:type="dxa"/>
              <w:bottom w:w="60" w:type="dxa"/>
              <w:right w:w="60" w:type="dxa"/>
            </w:tcMar>
          </w:tcPr>
          <w:p w14:paraId="2D104D78" w14:textId="77777777" w:rsidR="001A7925" w:rsidRDefault="001A7925">
            <w:pPr>
              <w:spacing w:before="0" w:line="196" w:lineRule="auto"/>
              <w:jc w:val="center"/>
            </w:pPr>
          </w:p>
        </w:tc>
        <w:tc>
          <w:tcPr>
            <w:tcW w:w="930" w:type="dxa"/>
            <w:shd w:val="clear" w:color="auto" w:fill="EDEDED"/>
            <w:tcMar>
              <w:top w:w="60" w:type="dxa"/>
              <w:left w:w="60" w:type="dxa"/>
              <w:bottom w:w="60" w:type="dxa"/>
              <w:right w:w="60" w:type="dxa"/>
            </w:tcMar>
          </w:tcPr>
          <w:p w14:paraId="6578AE83" w14:textId="77777777" w:rsidR="001A7925" w:rsidRDefault="001A7925">
            <w:pPr>
              <w:spacing w:before="0" w:line="196" w:lineRule="auto"/>
              <w:jc w:val="center"/>
            </w:pPr>
          </w:p>
        </w:tc>
        <w:tc>
          <w:tcPr>
            <w:tcW w:w="3165" w:type="dxa"/>
            <w:shd w:val="clear" w:color="auto" w:fill="EDEDED"/>
            <w:tcMar>
              <w:top w:w="60" w:type="dxa"/>
              <w:left w:w="60" w:type="dxa"/>
              <w:bottom w:w="60" w:type="dxa"/>
              <w:right w:w="60" w:type="dxa"/>
            </w:tcMar>
          </w:tcPr>
          <w:p w14:paraId="61CBCC97" w14:textId="77777777" w:rsidR="001A7925" w:rsidRDefault="001A7925">
            <w:pPr>
              <w:spacing w:before="0" w:line="196" w:lineRule="auto"/>
              <w:jc w:val="center"/>
            </w:pPr>
          </w:p>
        </w:tc>
      </w:tr>
      <w:tr w:rsidR="00A33B21" w14:paraId="4AD513DE" w14:textId="77777777" w:rsidTr="00A33B21">
        <w:tc>
          <w:tcPr>
            <w:tcW w:w="945"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2E8693AC" w14:textId="77777777" w:rsidR="001A7925" w:rsidRDefault="00B356C7">
            <w:pPr>
              <w:spacing w:before="0" w:after="100" w:line="196" w:lineRule="auto"/>
              <w:jc w:val="center"/>
            </w:pPr>
            <w:r>
              <w:rPr>
                <w:b/>
                <w:color w:val="FFFFFF"/>
                <w:sz w:val="20"/>
                <w:szCs w:val="20"/>
                <w:shd w:val="clear" w:color="auto" w:fill="A5A5A5"/>
              </w:rPr>
              <w:t>V13.6</w:t>
            </w:r>
          </w:p>
        </w:tc>
        <w:tc>
          <w:tcPr>
            <w:tcW w:w="4665" w:type="dxa"/>
            <w:shd w:val="clear" w:color="auto" w:fill="EDEDED"/>
            <w:tcMar>
              <w:top w:w="60" w:type="dxa"/>
              <w:left w:w="60" w:type="dxa"/>
              <w:bottom w:w="60" w:type="dxa"/>
              <w:right w:w="60" w:type="dxa"/>
            </w:tcMar>
          </w:tcPr>
          <w:p w14:paraId="7BDBFF4E" w14:textId="77777777" w:rsidR="001A7925" w:rsidRDefault="00B356C7">
            <w:pPr>
              <w:spacing w:before="0" w:after="100" w:line="196" w:lineRule="auto"/>
            </w:pPr>
            <w:r>
              <w:rPr>
                <w:sz w:val="20"/>
                <w:szCs w:val="20"/>
                <w:shd w:val="clear" w:color="auto" w:fill="EDEDED"/>
              </w:rPr>
              <w:t>Obsoleto</w:t>
            </w:r>
          </w:p>
        </w:tc>
        <w:tc>
          <w:tcPr>
            <w:tcW w:w="1410" w:type="dxa"/>
            <w:shd w:val="clear" w:color="auto" w:fill="EDEDED"/>
            <w:tcMar>
              <w:top w:w="60" w:type="dxa"/>
              <w:left w:w="60" w:type="dxa"/>
              <w:bottom w:w="60" w:type="dxa"/>
              <w:right w:w="60" w:type="dxa"/>
            </w:tcMar>
          </w:tcPr>
          <w:p w14:paraId="41DE3AAA" w14:textId="77777777" w:rsidR="001A7925" w:rsidRDefault="001A7925">
            <w:pPr>
              <w:spacing w:before="0" w:line="196" w:lineRule="auto"/>
              <w:jc w:val="center"/>
            </w:pPr>
          </w:p>
        </w:tc>
        <w:tc>
          <w:tcPr>
            <w:tcW w:w="930" w:type="dxa"/>
            <w:shd w:val="clear" w:color="auto" w:fill="EDEDED"/>
            <w:tcMar>
              <w:top w:w="60" w:type="dxa"/>
              <w:left w:w="60" w:type="dxa"/>
              <w:bottom w:w="60" w:type="dxa"/>
              <w:right w:w="60" w:type="dxa"/>
            </w:tcMar>
          </w:tcPr>
          <w:p w14:paraId="057D51D2" w14:textId="77777777" w:rsidR="001A7925" w:rsidRDefault="001A7925">
            <w:pPr>
              <w:spacing w:before="0" w:line="196" w:lineRule="auto"/>
              <w:jc w:val="center"/>
            </w:pPr>
          </w:p>
        </w:tc>
        <w:tc>
          <w:tcPr>
            <w:tcW w:w="3165" w:type="dxa"/>
            <w:shd w:val="clear" w:color="auto" w:fill="EDEDED"/>
            <w:tcMar>
              <w:top w:w="60" w:type="dxa"/>
              <w:left w:w="60" w:type="dxa"/>
              <w:bottom w:w="60" w:type="dxa"/>
              <w:right w:w="60" w:type="dxa"/>
            </w:tcMar>
          </w:tcPr>
          <w:p w14:paraId="33B89266" w14:textId="77777777" w:rsidR="001A7925" w:rsidRDefault="001A7925">
            <w:pPr>
              <w:spacing w:before="0" w:line="196" w:lineRule="auto"/>
              <w:jc w:val="center"/>
            </w:pPr>
          </w:p>
        </w:tc>
      </w:tr>
      <w:tr w:rsidR="00A33B21" w14:paraId="6C511738" w14:textId="77777777" w:rsidTr="00A33B21">
        <w:tc>
          <w:tcPr>
            <w:tcW w:w="945"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6B680A0E" w14:textId="77777777" w:rsidR="001A7925" w:rsidRDefault="00B356C7">
            <w:pPr>
              <w:spacing w:before="0" w:after="100" w:line="196" w:lineRule="auto"/>
              <w:jc w:val="center"/>
            </w:pPr>
            <w:r>
              <w:rPr>
                <w:b/>
                <w:color w:val="FFFFFF"/>
                <w:sz w:val="20"/>
                <w:szCs w:val="20"/>
                <w:shd w:val="clear" w:color="auto" w:fill="A5A5A5"/>
              </w:rPr>
              <w:t>V13.7</w:t>
            </w:r>
          </w:p>
        </w:tc>
        <w:tc>
          <w:tcPr>
            <w:tcW w:w="4665" w:type="dxa"/>
            <w:shd w:val="clear" w:color="auto" w:fill="EDEDED"/>
            <w:tcMar>
              <w:top w:w="60" w:type="dxa"/>
              <w:left w:w="60" w:type="dxa"/>
              <w:bottom w:w="60" w:type="dxa"/>
              <w:right w:w="60" w:type="dxa"/>
            </w:tcMar>
          </w:tcPr>
          <w:p w14:paraId="1156B632" w14:textId="77777777" w:rsidR="001A7925" w:rsidRDefault="00B356C7">
            <w:pPr>
              <w:spacing w:before="0" w:after="100" w:line="196" w:lineRule="auto"/>
            </w:pPr>
            <w:r>
              <w:rPr>
                <w:sz w:val="20"/>
                <w:szCs w:val="20"/>
                <w:shd w:val="clear" w:color="auto" w:fill="EDEDED"/>
              </w:rPr>
              <w:t>Obsoleto</w:t>
            </w:r>
          </w:p>
        </w:tc>
        <w:tc>
          <w:tcPr>
            <w:tcW w:w="1410" w:type="dxa"/>
            <w:shd w:val="clear" w:color="auto" w:fill="EDEDED"/>
            <w:tcMar>
              <w:top w:w="60" w:type="dxa"/>
              <w:left w:w="60" w:type="dxa"/>
              <w:bottom w:w="60" w:type="dxa"/>
              <w:right w:w="60" w:type="dxa"/>
            </w:tcMar>
          </w:tcPr>
          <w:p w14:paraId="4698606C" w14:textId="77777777" w:rsidR="001A7925" w:rsidRDefault="001A7925">
            <w:pPr>
              <w:spacing w:before="0" w:line="196" w:lineRule="auto"/>
              <w:jc w:val="center"/>
            </w:pPr>
          </w:p>
        </w:tc>
        <w:tc>
          <w:tcPr>
            <w:tcW w:w="930" w:type="dxa"/>
            <w:shd w:val="clear" w:color="auto" w:fill="EDEDED"/>
            <w:tcMar>
              <w:top w:w="60" w:type="dxa"/>
              <w:left w:w="60" w:type="dxa"/>
              <w:bottom w:w="60" w:type="dxa"/>
              <w:right w:w="60" w:type="dxa"/>
            </w:tcMar>
          </w:tcPr>
          <w:p w14:paraId="5EB7FB48" w14:textId="77777777" w:rsidR="001A7925" w:rsidRDefault="001A7925">
            <w:pPr>
              <w:spacing w:before="0" w:line="196" w:lineRule="auto"/>
              <w:jc w:val="center"/>
            </w:pPr>
          </w:p>
        </w:tc>
        <w:tc>
          <w:tcPr>
            <w:tcW w:w="3165" w:type="dxa"/>
            <w:shd w:val="clear" w:color="auto" w:fill="EDEDED"/>
            <w:tcMar>
              <w:top w:w="60" w:type="dxa"/>
              <w:left w:w="60" w:type="dxa"/>
              <w:bottom w:w="60" w:type="dxa"/>
              <w:right w:w="60" w:type="dxa"/>
            </w:tcMar>
          </w:tcPr>
          <w:p w14:paraId="532FD026" w14:textId="77777777" w:rsidR="001A7925" w:rsidRDefault="001A7925">
            <w:pPr>
              <w:spacing w:before="0" w:line="196" w:lineRule="auto"/>
              <w:jc w:val="center"/>
            </w:pPr>
          </w:p>
        </w:tc>
      </w:tr>
      <w:tr w:rsidR="00A33B21" w14:paraId="2B12A9D2" w14:textId="77777777" w:rsidTr="00A33B21">
        <w:tc>
          <w:tcPr>
            <w:tcW w:w="945"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7DF4C23D" w14:textId="77777777" w:rsidR="001A7925" w:rsidRDefault="00B356C7">
            <w:pPr>
              <w:spacing w:before="0" w:after="100" w:line="196" w:lineRule="auto"/>
              <w:jc w:val="center"/>
            </w:pPr>
            <w:r>
              <w:rPr>
                <w:b/>
                <w:color w:val="FFFFFF"/>
                <w:sz w:val="20"/>
                <w:szCs w:val="20"/>
                <w:shd w:val="clear" w:color="auto" w:fill="A5A5A5"/>
              </w:rPr>
              <w:t>V13.8</w:t>
            </w:r>
          </w:p>
        </w:tc>
        <w:tc>
          <w:tcPr>
            <w:tcW w:w="4665" w:type="dxa"/>
            <w:shd w:val="clear" w:color="auto" w:fill="EDEDED"/>
            <w:tcMar>
              <w:top w:w="60" w:type="dxa"/>
              <w:left w:w="60" w:type="dxa"/>
              <w:bottom w:w="60" w:type="dxa"/>
              <w:right w:w="60" w:type="dxa"/>
            </w:tcMar>
          </w:tcPr>
          <w:p w14:paraId="31CCAAF4" w14:textId="77777777" w:rsidR="001A7925" w:rsidRDefault="00B356C7">
            <w:pPr>
              <w:spacing w:before="0" w:after="100" w:line="196" w:lineRule="auto"/>
            </w:pPr>
            <w:r>
              <w:rPr>
                <w:sz w:val="20"/>
                <w:szCs w:val="20"/>
                <w:shd w:val="clear" w:color="auto" w:fill="EDEDED"/>
              </w:rPr>
              <w:t>Obsoleto</w:t>
            </w:r>
          </w:p>
        </w:tc>
        <w:tc>
          <w:tcPr>
            <w:tcW w:w="1410" w:type="dxa"/>
            <w:shd w:val="clear" w:color="auto" w:fill="EDEDED"/>
            <w:tcMar>
              <w:top w:w="60" w:type="dxa"/>
              <w:left w:w="60" w:type="dxa"/>
              <w:bottom w:w="60" w:type="dxa"/>
              <w:right w:w="60" w:type="dxa"/>
            </w:tcMar>
          </w:tcPr>
          <w:p w14:paraId="13C711CF" w14:textId="77777777" w:rsidR="001A7925" w:rsidRDefault="001A7925">
            <w:pPr>
              <w:spacing w:before="0" w:line="196" w:lineRule="auto"/>
              <w:jc w:val="center"/>
            </w:pPr>
          </w:p>
        </w:tc>
        <w:tc>
          <w:tcPr>
            <w:tcW w:w="930" w:type="dxa"/>
            <w:shd w:val="clear" w:color="auto" w:fill="EDEDED"/>
            <w:tcMar>
              <w:top w:w="60" w:type="dxa"/>
              <w:left w:w="60" w:type="dxa"/>
              <w:bottom w:w="60" w:type="dxa"/>
              <w:right w:w="60" w:type="dxa"/>
            </w:tcMar>
          </w:tcPr>
          <w:p w14:paraId="5702EA65" w14:textId="77777777" w:rsidR="001A7925" w:rsidRDefault="001A7925">
            <w:pPr>
              <w:spacing w:before="0" w:line="196" w:lineRule="auto"/>
              <w:jc w:val="center"/>
            </w:pPr>
          </w:p>
        </w:tc>
        <w:tc>
          <w:tcPr>
            <w:tcW w:w="3165" w:type="dxa"/>
            <w:shd w:val="clear" w:color="auto" w:fill="EDEDED"/>
            <w:tcMar>
              <w:top w:w="60" w:type="dxa"/>
              <w:left w:w="60" w:type="dxa"/>
              <w:bottom w:w="60" w:type="dxa"/>
              <w:right w:w="60" w:type="dxa"/>
            </w:tcMar>
          </w:tcPr>
          <w:p w14:paraId="25E70760" w14:textId="77777777" w:rsidR="001A7925" w:rsidRDefault="001A7925">
            <w:pPr>
              <w:spacing w:before="0" w:line="196" w:lineRule="auto"/>
              <w:jc w:val="center"/>
            </w:pPr>
          </w:p>
        </w:tc>
      </w:tr>
      <w:tr w:rsidR="00A33B21" w14:paraId="63A8BB90" w14:textId="77777777" w:rsidTr="00A33B21">
        <w:tc>
          <w:tcPr>
            <w:tcW w:w="945"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06099CC2" w14:textId="77777777" w:rsidR="001A7925" w:rsidRDefault="00B356C7">
            <w:pPr>
              <w:spacing w:before="0" w:after="100" w:line="196" w:lineRule="auto"/>
              <w:jc w:val="center"/>
            </w:pPr>
            <w:r>
              <w:rPr>
                <w:b/>
                <w:color w:val="FFFFFF"/>
                <w:sz w:val="20"/>
                <w:szCs w:val="20"/>
                <w:shd w:val="clear" w:color="auto" w:fill="A5A5A5"/>
              </w:rPr>
              <w:t>V13.9</w:t>
            </w:r>
          </w:p>
        </w:tc>
        <w:tc>
          <w:tcPr>
            <w:tcW w:w="4665" w:type="dxa"/>
            <w:shd w:val="clear" w:color="auto" w:fill="EDEDED"/>
            <w:tcMar>
              <w:top w:w="60" w:type="dxa"/>
              <w:left w:w="60" w:type="dxa"/>
              <w:bottom w:w="60" w:type="dxa"/>
              <w:right w:w="60" w:type="dxa"/>
            </w:tcMar>
          </w:tcPr>
          <w:p w14:paraId="39CF6C2F" w14:textId="77777777" w:rsidR="001A7925" w:rsidRDefault="00B356C7">
            <w:pPr>
              <w:spacing w:before="0" w:after="100" w:line="196" w:lineRule="auto"/>
            </w:pPr>
            <w:r>
              <w:rPr>
                <w:sz w:val="20"/>
                <w:szCs w:val="20"/>
                <w:shd w:val="clear" w:color="auto" w:fill="EDEDED"/>
              </w:rPr>
              <w:t>Obsoleto</w:t>
            </w:r>
          </w:p>
        </w:tc>
        <w:tc>
          <w:tcPr>
            <w:tcW w:w="1410" w:type="dxa"/>
            <w:shd w:val="clear" w:color="auto" w:fill="EDEDED"/>
            <w:tcMar>
              <w:top w:w="60" w:type="dxa"/>
              <w:left w:w="60" w:type="dxa"/>
              <w:bottom w:w="60" w:type="dxa"/>
              <w:right w:w="60" w:type="dxa"/>
            </w:tcMar>
          </w:tcPr>
          <w:p w14:paraId="65761945" w14:textId="77777777" w:rsidR="001A7925" w:rsidRDefault="001A7925">
            <w:pPr>
              <w:spacing w:before="0" w:line="196" w:lineRule="auto"/>
              <w:jc w:val="center"/>
            </w:pPr>
          </w:p>
        </w:tc>
        <w:tc>
          <w:tcPr>
            <w:tcW w:w="930" w:type="dxa"/>
            <w:shd w:val="clear" w:color="auto" w:fill="EDEDED"/>
            <w:tcMar>
              <w:top w:w="60" w:type="dxa"/>
              <w:left w:w="60" w:type="dxa"/>
              <w:bottom w:w="60" w:type="dxa"/>
              <w:right w:w="60" w:type="dxa"/>
            </w:tcMar>
          </w:tcPr>
          <w:p w14:paraId="7EB44FDE" w14:textId="77777777" w:rsidR="001A7925" w:rsidRDefault="001A7925">
            <w:pPr>
              <w:spacing w:before="0" w:line="196" w:lineRule="auto"/>
              <w:jc w:val="center"/>
            </w:pPr>
          </w:p>
        </w:tc>
        <w:tc>
          <w:tcPr>
            <w:tcW w:w="3165" w:type="dxa"/>
            <w:shd w:val="clear" w:color="auto" w:fill="EDEDED"/>
            <w:tcMar>
              <w:top w:w="60" w:type="dxa"/>
              <w:left w:w="60" w:type="dxa"/>
              <w:bottom w:w="60" w:type="dxa"/>
              <w:right w:w="60" w:type="dxa"/>
            </w:tcMar>
          </w:tcPr>
          <w:p w14:paraId="6668F5C0" w14:textId="77777777" w:rsidR="001A7925" w:rsidRDefault="001A7925">
            <w:pPr>
              <w:spacing w:before="0" w:line="196" w:lineRule="auto"/>
              <w:jc w:val="center"/>
            </w:pPr>
          </w:p>
        </w:tc>
      </w:tr>
      <w:tr w:rsidR="00A33B21" w14:paraId="41669E99"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B3063F8" w14:textId="77777777" w:rsidR="001A7925" w:rsidRDefault="00B356C7">
            <w:pPr>
              <w:spacing w:before="0" w:after="100" w:line="196" w:lineRule="auto"/>
              <w:jc w:val="center"/>
            </w:pPr>
            <w:r>
              <w:rPr>
                <w:b/>
                <w:color w:val="FFFFFF"/>
                <w:sz w:val="20"/>
                <w:szCs w:val="20"/>
                <w:shd w:val="clear" w:color="auto" w:fill="A5A5A5"/>
              </w:rPr>
              <w:t>15.1-15.7 15.9</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A780712" w14:textId="77777777" w:rsidR="001A7925" w:rsidRDefault="00B356C7">
            <w:pPr>
              <w:spacing w:before="0" w:line="240" w:lineRule="auto"/>
            </w:pPr>
            <w:r>
              <w:rPr>
                <w:sz w:val="20"/>
                <w:szCs w:val="20"/>
              </w:rPr>
              <w:t>Sección de la lógica de negocios.</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9B41F8C" w14:textId="77777777" w:rsidR="001A7925" w:rsidRDefault="00B356C7">
            <w:pPr>
              <w:spacing w:before="0" w:line="240" w:lineRule="auto"/>
              <w:jc w:val="center"/>
            </w:pPr>
            <w:r>
              <w:rPr>
                <w:sz w:val="20"/>
                <w:szCs w:val="20"/>
              </w:rPr>
              <w:t>Combinado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E2B07D1" w14:textId="77777777" w:rsidR="001A7925" w:rsidRDefault="00B356C7">
            <w:pPr>
              <w:spacing w:before="0" w:line="240" w:lineRule="auto"/>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3D79B1E" w14:textId="2DAC1CC8" w:rsidR="001A7925" w:rsidRDefault="00B356C7">
            <w:pPr>
              <w:spacing w:before="0" w:line="240" w:lineRule="auto"/>
            </w:pPr>
            <w:r>
              <w:rPr>
                <w:sz w:val="20"/>
                <w:szCs w:val="20"/>
              </w:rPr>
              <w:t>La mayor parte de la sección 15 se ha fus</w:t>
            </w:r>
            <w:r w:rsidR="008721D7">
              <w:rPr>
                <w:sz w:val="20"/>
                <w:szCs w:val="20"/>
              </w:rPr>
              <w:t>ionado en 15.</w:t>
            </w:r>
            <w:r>
              <w:rPr>
                <w:sz w:val="20"/>
                <w:szCs w:val="20"/>
              </w:rPr>
              <w:t>8 y 15.10.</w:t>
            </w:r>
          </w:p>
        </w:tc>
      </w:tr>
      <w:tr w:rsidR="00A33B21" w14:paraId="107066DD"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8DF1F1D" w14:textId="77777777" w:rsidR="001A7925" w:rsidRDefault="00B356C7">
            <w:pPr>
              <w:spacing w:before="0" w:after="100" w:line="196" w:lineRule="auto"/>
              <w:jc w:val="center"/>
            </w:pPr>
            <w:r>
              <w:rPr>
                <w:b/>
                <w:color w:val="FFFFFF"/>
                <w:sz w:val="20"/>
                <w:szCs w:val="20"/>
                <w:shd w:val="clear" w:color="auto" w:fill="A5A5A5"/>
              </w:rPr>
              <w:t>15.11</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2B9529C" w14:textId="77777777" w:rsidR="001A7925" w:rsidRDefault="00B356C7">
            <w:pPr>
              <w:spacing w:before="0" w:line="240" w:lineRule="auto"/>
            </w:pPr>
            <w:r>
              <w:rPr>
                <w:sz w:val="20"/>
                <w:szCs w:val="20"/>
              </w:rPr>
              <w:t xml:space="preserve">Verificar que la aplicación se protege de los riesgos asociados con la suplantación de identidad, manipulación, repudio, revelación de información y elevación de privilegios </w:t>
            </w:r>
            <w:r>
              <w:rPr>
                <w:sz w:val="20"/>
                <w:szCs w:val="20"/>
              </w:rPr>
              <w:lastRenderedPageBreak/>
              <w:t>(STRIDE).</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AA2F18E" w14:textId="77777777" w:rsidR="001A7925" w:rsidRDefault="00B356C7">
            <w:pPr>
              <w:spacing w:before="0" w:line="240" w:lineRule="auto"/>
              <w:jc w:val="center"/>
            </w:pPr>
            <w:r>
              <w:rPr>
                <w:sz w:val="20"/>
                <w:szCs w:val="20"/>
              </w:rPr>
              <w:lastRenderedPageBreak/>
              <w:t>Duplicar</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819A7FB" w14:textId="77777777" w:rsidR="001A7925" w:rsidRDefault="00B356C7">
            <w:pPr>
              <w:spacing w:before="0" w:line="240" w:lineRule="auto"/>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4E2864" w14:textId="77777777" w:rsidR="001A7925" w:rsidRDefault="00B356C7">
            <w:pPr>
              <w:spacing w:before="0" w:line="240" w:lineRule="auto"/>
            </w:pPr>
            <w:r>
              <w:rPr>
                <w:sz w:val="20"/>
                <w:szCs w:val="20"/>
              </w:rPr>
              <w:t>Requisito de duplicados. Capturado por V1.6</w:t>
            </w:r>
          </w:p>
        </w:tc>
      </w:tr>
      <w:tr w:rsidR="00A33B21" w14:paraId="090D3C5E"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326DA4B" w14:textId="77777777" w:rsidR="001A7925" w:rsidRDefault="00B356C7">
            <w:pPr>
              <w:spacing w:after="100" w:line="196" w:lineRule="auto"/>
              <w:jc w:val="center"/>
            </w:pPr>
            <w:r>
              <w:rPr>
                <w:b/>
                <w:color w:val="FFFFFF"/>
                <w:sz w:val="20"/>
                <w:szCs w:val="20"/>
                <w:shd w:val="clear" w:color="auto" w:fill="A5A5A5"/>
              </w:rPr>
              <w:lastRenderedPageBreak/>
              <w:t>16.4</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49136F4" w14:textId="77777777" w:rsidR="001A7925" w:rsidRDefault="00B356C7">
            <w:pPr>
              <w:spacing w:before="0" w:line="240" w:lineRule="auto"/>
            </w:pPr>
            <w:r>
              <w:rPr>
                <w:sz w:val="20"/>
                <w:szCs w:val="20"/>
              </w:rPr>
              <w:t>Verificar que no se utilizan parámetros obtenidos de fuentes no confiables en la manipulación de los nombres de archivo, rutas de acceso o cualquier objeto de sistema de archivo sin ser la primera canónica y entrada validada para prevenir ataques de inclusión de archivo local.</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1F601F7" w14:textId="77777777" w:rsidR="001A7925" w:rsidRDefault="00B356C7">
            <w:pPr>
              <w:spacing w:before="0" w:line="240" w:lineRule="auto"/>
              <w:jc w:val="center"/>
            </w:pPr>
            <w:r>
              <w:rPr>
                <w:sz w:val="20"/>
                <w:szCs w:val="20"/>
              </w:rPr>
              <w:t>Se trasladó</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5B6139C" w14:textId="77777777" w:rsidR="001A7925" w:rsidRDefault="00B356C7">
            <w:pPr>
              <w:spacing w:before="0" w:line="240" w:lineRule="auto"/>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1B07F6" w14:textId="77777777" w:rsidR="001A7925" w:rsidRDefault="00B356C7">
            <w:pPr>
              <w:spacing w:before="0" w:line="240" w:lineRule="auto"/>
            </w:pPr>
            <w:r>
              <w:rPr>
                <w:sz w:val="20"/>
                <w:szCs w:val="20"/>
              </w:rPr>
              <w:t>Se trasladó a V16.2</w:t>
            </w:r>
          </w:p>
        </w:tc>
      </w:tr>
      <w:tr w:rsidR="00A33B21" w14:paraId="7522E33E"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BD18703" w14:textId="77777777" w:rsidR="001A7925" w:rsidRDefault="00B356C7">
            <w:pPr>
              <w:spacing w:after="100" w:line="196" w:lineRule="auto"/>
              <w:jc w:val="center"/>
            </w:pPr>
            <w:r>
              <w:rPr>
                <w:b/>
                <w:color w:val="FFFFFF"/>
                <w:sz w:val="20"/>
                <w:szCs w:val="20"/>
                <w:shd w:val="clear" w:color="auto" w:fill="A5A5A5"/>
              </w:rPr>
              <w:t>17.1</w:t>
            </w:r>
          </w:p>
        </w:tc>
        <w:tc>
          <w:tcPr>
            <w:tcW w:w="46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0356605" w14:textId="77777777" w:rsidR="001A7925" w:rsidRDefault="00B356C7">
            <w:pPr>
              <w:spacing w:before="0" w:line="240" w:lineRule="auto"/>
            </w:pPr>
            <w:r>
              <w:rPr>
                <w:sz w:val="20"/>
                <w:szCs w:val="20"/>
              </w:rPr>
              <w:t>Verificar que el cliente valide certificados SSL</w:t>
            </w:r>
          </w:p>
        </w:tc>
        <w:tc>
          <w:tcPr>
            <w:tcW w:w="141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B977ED1" w14:textId="77777777" w:rsidR="001A7925" w:rsidRDefault="00B356C7">
            <w:pPr>
              <w:spacing w:before="0" w:line="240" w:lineRule="auto"/>
              <w:jc w:val="center"/>
            </w:pPr>
            <w:r>
              <w:rPr>
                <w:sz w:val="20"/>
                <w:szCs w:val="20"/>
              </w:rPr>
              <w:t>Obsoleto</w:t>
            </w:r>
          </w:p>
        </w:tc>
        <w:tc>
          <w:tcPr>
            <w:tcW w:w="93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DE91030" w14:textId="77777777" w:rsidR="001A7925" w:rsidRDefault="00B356C7">
            <w:pPr>
              <w:spacing w:before="0" w:line="240" w:lineRule="auto"/>
            </w:pPr>
            <w:r>
              <w:rPr>
                <w:sz w:val="20"/>
                <w:szCs w:val="20"/>
              </w:rPr>
              <w:t>3.0</w:t>
            </w:r>
          </w:p>
        </w:tc>
        <w:tc>
          <w:tcPr>
            <w:tcW w:w="316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1EC971" w14:textId="250550B7" w:rsidR="001A7925" w:rsidRDefault="006852C4" w:rsidP="006852C4">
            <w:pPr>
              <w:spacing w:before="0" w:line="240" w:lineRule="auto"/>
            </w:pPr>
            <w:r>
              <w:rPr>
                <w:sz w:val="20"/>
                <w:szCs w:val="20"/>
              </w:rPr>
              <w:t>Requisito duplicado</w:t>
            </w:r>
            <w:r w:rsidR="00B356C7">
              <w:rPr>
                <w:sz w:val="20"/>
                <w:szCs w:val="20"/>
              </w:rPr>
              <w:t xml:space="preserve">. </w:t>
            </w:r>
            <w:r>
              <w:rPr>
                <w:sz w:val="20"/>
                <w:szCs w:val="20"/>
              </w:rPr>
              <w:t>El r</w:t>
            </w:r>
            <w:r w:rsidR="00B356C7">
              <w:rPr>
                <w:sz w:val="20"/>
                <w:szCs w:val="20"/>
              </w:rPr>
              <w:t>equisito general se encuentra ya capturado por V10.</w:t>
            </w:r>
          </w:p>
        </w:tc>
      </w:tr>
      <w:tr w:rsidR="00A33B21" w14:paraId="17B126E7"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674B0A4" w14:textId="77777777" w:rsidR="001A7925" w:rsidRDefault="00B356C7">
            <w:pPr>
              <w:spacing w:after="100" w:line="196" w:lineRule="auto"/>
              <w:jc w:val="center"/>
            </w:pPr>
            <w:r>
              <w:rPr>
                <w:b/>
                <w:color w:val="FFFFFF"/>
                <w:sz w:val="20"/>
                <w:szCs w:val="20"/>
                <w:shd w:val="clear" w:color="auto" w:fill="A5A5A5"/>
              </w:rPr>
              <w:t>V17.7</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5A96BCD"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F998AB6"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06B4FE5"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FE4CD9F" w14:textId="77777777" w:rsidR="001A7925" w:rsidRDefault="001A7925">
            <w:pPr>
              <w:spacing w:before="0" w:line="196" w:lineRule="auto"/>
              <w:jc w:val="center"/>
            </w:pPr>
          </w:p>
        </w:tc>
      </w:tr>
      <w:tr w:rsidR="00A33B21" w14:paraId="5C42EA56"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22E331B" w14:textId="77777777" w:rsidR="001A7925" w:rsidRDefault="00B356C7">
            <w:pPr>
              <w:spacing w:after="100" w:line="196" w:lineRule="auto"/>
              <w:jc w:val="center"/>
            </w:pPr>
            <w:r>
              <w:rPr>
                <w:b/>
                <w:color w:val="FFFFFF"/>
                <w:sz w:val="20"/>
                <w:szCs w:val="20"/>
                <w:shd w:val="clear" w:color="auto" w:fill="A5A5A5"/>
              </w:rPr>
              <w:t>V17.8</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16B355A"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8EA8D6C"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9403CE7"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06D4D7F" w14:textId="77777777" w:rsidR="001A7925" w:rsidRDefault="001A7925">
            <w:pPr>
              <w:spacing w:before="0" w:line="196" w:lineRule="auto"/>
              <w:jc w:val="center"/>
            </w:pPr>
          </w:p>
        </w:tc>
      </w:tr>
      <w:tr w:rsidR="00A33B21" w14:paraId="0BC56A67"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E24BFFC" w14:textId="77777777" w:rsidR="001A7925" w:rsidRDefault="00B356C7">
            <w:pPr>
              <w:spacing w:after="100" w:line="196" w:lineRule="auto"/>
              <w:jc w:val="center"/>
            </w:pPr>
            <w:r>
              <w:rPr>
                <w:b/>
                <w:color w:val="FFFFFF"/>
                <w:sz w:val="20"/>
                <w:szCs w:val="20"/>
                <w:shd w:val="clear" w:color="auto" w:fill="A5A5A5"/>
              </w:rPr>
              <w:t>V17.10</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2E5D8C0"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6B90C0D"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4102171"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9DFDA46" w14:textId="77777777" w:rsidR="001A7925" w:rsidRDefault="001A7925">
            <w:pPr>
              <w:spacing w:before="0" w:line="196" w:lineRule="auto"/>
              <w:jc w:val="center"/>
            </w:pPr>
          </w:p>
        </w:tc>
      </w:tr>
      <w:tr w:rsidR="00A33B21" w14:paraId="091C2039"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F8FA306" w14:textId="77777777" w:rsidR="001A7925" w:rsidRDefault="00B356C7">
            <w:pPr>
              <w:spacing w:after="100" w:line="196" w:lineRule="auto"/>
              <w:jc w:val="center"/>
            </w:pPr>
            <w:r>
              <w:rPr>
                <w:b/>
                <w:color w:val="FFFFFF"/>
                <w:sz w:val="20"/>
                <w:szCs w:val="20"/>
                <w:shd w:val="clear" w:color="auto" w:fill="A5A5A5"/>
              </w:rPr>
              <w:t>V17.11</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46DDA19"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554BE68"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F198701"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15D0882" w14:textId="77777777" w:rsidR="001A7925" w:rsidRDefault="001A7925">
            <w:pPr>
              <w:spacing w:before="0" w:line="196" w:lineRule="auto"/>
              <w:jc w:val="center"/>
            </w:pPr>
          </w:p>
        </w:tc>
      </w:tr>
      <w:tr w:rsidR="00A33B21" w14:paraId="2CD2D371"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70CD8A4" w14:textId="77777777" w:rsidR="001A7925" w:rsidRDefault="00B356C7">
            <w:pPr>
              <w:spacing w:after="100" w:line="196" w:lineRule="auto"/>
              <w:jc w:val="center"/>
            </w:pPr>
            <w:r>
              <w:rPr>
                <w:b/>
                <w:color w:val="FFFFFF"/>
                <w:sz w:val="20"/>
                <w:szCs w:val="20"/>
                <w:shd w:val="clear" w:color="auto" w:fill="A5A5A5"/>
              </w:rPr>
              <w:t>V17.12</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2DFCC50"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EAE16DE"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7B01B84"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A1C5AC3" w14:textId="77777777" w:rsidR="001A7925" w:rsidRDefault="001A7925">
            <w:pPr>
              <w:spacing w:before="0" w:line="196" w:lineRule="auto"/>
              <w:jc w:val="center"/>
            </w:pPr>
          </w:p>
        </w:tc>
      </w:tr>
      <w:tr w:rsidR="00A33B21" w14:paraId="59937BAA"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F065F68" w14:textId="77777777" w:rsidR="001A7925" w:rsidRDefault="00B356C7">
            <w:pPr>
              <w:spacing w:after="100" w:line="196" w:lineRule="auto"/>
              <w:jc w:val="center"/>
            </w:pPr>
            <w:r>
              <w:rPr>
                <w:b/>
                <w:color w:val="FFFFFF"/>
                <w:sz w:val="20"/>
                <w:szCs w:val="20"/>
                <w:shd w:val="clear" w:color="auto" w:fill="A5A5A5"/>
              </w:rPr>
              <w:t>V17.13</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286EBF4"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D16BAF2"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C0E9E71"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7E14EA9" w14:textId="77777777" w:rsidR="001A7925" w:rsidRDefault="001A7925">
            <w:pPr>
              <w:spacing w:before="0" w:line="196" w:lineRule="auto"/>
              <w:jc w:val="center"/>
            </w:pPr>
          </w:p>
        </w:tc>
      </w:tr>
      <w:tr w:rsidR="00A33B21" w14:paraId="34D7E082"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9FC1389" w14:textId="77777777" w:rsidR="001A7925" w:rsidRDefault="00B356C7">
            <w:pPr>
              <w:spacing w:after="100" w:line="196" w:lineRule="auto"/>
              <w:jc w:val="center"/>
            </w:pPr>
            <w:r>
              <w:rPr>
                <w:b/>
                <w:color w:val="FFFFFF"/>
                <w:sz w:val="20"/>
                <w:szCs w:val="20"/>
                <w:shd w:val="clear" w:color="auto" w:fill="A5A5A5"/>
              </w:rPr>
              <w:t>V17.14</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6861C07"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1EE074C"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39A9E6A"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DBC1E00" w14:textId="77777777" w:rsidR="001A7925" w:rsidRDefault="001A7925">
            <w:pPr>
              <w:spacing w:before="0" w:line="196" w:lineRule="auto"/>
              <w:jc w:val="center"/>
            </w:pPr>
          </w:p>
        </w:tc>
      </w:tr>
      <w:tr w:rsidR="00A33B21" w14:paraId="0733FA92"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8CCB477" w14:textId="77777777" w:rsidR="001A7925" w:rsidRDefault="00B356C7">
            <w:pPr>
              <w:spacing w:after="100" w:line="196" w:lineRule="auto"/>
              <w:jc w:val="center"/>
            </w:pPr>
            <w:r>
              <w:rPr>
                <w:b/>
                <w:color w:val="FFFFFF"/>
                <w:sz w:val="20"/>
                <w:szCs w:val="20"/>
                <w:shd w:val="clear" w:color="auto" w:fill="A5A5A5"/>
              </w:rPr>
              <w:t>V17.15</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0341FE2"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AB7F519"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E428B4F"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9E73DA1" w14:textId="77777777" w:rsidR="001A7925" w:rsidRDefault="001A7925">
            <w:pPr>
              <w:spacing w:before="0" w:line="196" w:lineRule="auto"/>
              <w:jc w:val="center"/>
            </w:pPr>
          </w:p>
        </w:tc>
      </w:tr>
      <w:tr w:rsidR="00A33B21" w14:paraId="7E76B7A0"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020658A" w14:textId="77777777" w:rsidR="001A7925" w:rsidRDefault="00B356C7">
            <w:pPr>
              <w:spacing w:after="100" w:line="196" w:lineRule="auto"/>
              <w:jc w:val="center"/>
            </w:pPr>
            <w:r>
              <w:rPr>
                <w:b/>
                <w:color w:val="FFFFFF"/>
                <w:sz w:val="20"/>
                <w:szCs w:val="20"/>
                <w:shd w:val="clear" w:color="auto" w:fill="A5A5A5"/>
              </w:rPr>
              <w:t>V17.16</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5E4494F"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1DD1E03"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AD52969"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EA2968F" w14:textId="77777777" w:rsidR="001A7925" w:rsidRDefault="001A7925">
            <w:pPr>
              <w:spacing w:before="0" w:line="196" w:lineRule="auto"/>
              <w:jc w:val="center"/>
            </w:pPr>
          </w:p>
        </w:tc>
      </w:tr>
      <w:tr w:rsidR="00A33B21" w14:paraId="68617326"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B6F6080" w14:textId="77777777" w:rsidR="001A7925" w:rsidRDefault="00B356C7">
            <w:pPr>
              <w:spacing w:after="100" w:line="196" w:lineRule="auto"/>
              <w:jc w:val="center"/>
            </w:pPr>
            <w:r>
              <w:rPr>
                <w:b/>
                <w:color w:val="FFFFFF"/>
                <w:sz w:val="20"/>
                <w:szCs w:val="20"/>
                <w:shd w:val="clear" w:color="auto" w:fill="A5A5A5"/>
              </w:rPr>
              <w:t>V17.17</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AD5CD36"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72E9218"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0A777C3"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3AA53E5" w14:textId="77777777" w:rsidR="001A7925" w:rsidRDefault="001A7925">
            <w:pPr>
              <w:spacing w:before="0" w:line="196" w:lineRule="auto"/>
              <w:jc w:val="center"/>
            </w:pPr>
          </w:p>
        </w:tc>
      </w:tr>
      <w:tr w:rsidR="00A33B21" w14:paraId="385C9247"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D8B557D" w14:textId="77777777" w:rsidR="001A7925" w:rsidRDefault="00B356C7">
            <w:pPr>
              <w:spacing w:after="100" w:line="196" w:lineRule="auto"/>
              <w:jc w:val="center"/>
            </w:pPr>
            <w:r>
              <w:rPr>
                <w:b/>
                <w:color w:val="FFFFFF"/>
                <w:sz w:val="20"/>
                <w:szCs w:val="20"/>
                <w:shd w:val="clear" w:color="auto" w:fill="A5A5A5"/>
              </w:rPr>
              <w:t>V17.18</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55B90B2"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4CAF946"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9C9A886"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853226D" w14:textId="77777777" w:rsidR="001A7925" w:rsidRDefault="001A7925">
            <w:pPr>
              <w:spacing w:before="0" w:line="196" w:lineRule="auto"/>
              <w:jc w:val="center"/>
            </w:pPr>
          </w:p>
        </w:tc>
      </w:tr>
      <w:tr w:rsidR="00A33B21" w14:paraId="1BD4DA31"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2649019" w14:textId="77777777" w:rsidR="001A7925" w:rsidRDefault="00B356C7">
            <w:pPr>
              <w:spacing w:after="100" w:line="196" w:lineRule="auto"/>
              <w:jc w:val="center"/>
            </w:pPr>
            <w:r>
              <w:rPr>
                <w:b/>
                <w:color w:val="FFFFFF"/>
                <w:sz w:val="20"/>
                <w:szCs w:val="20"/>
                <w:shd w:val="clear" w:color="auto" w:fill="A5A5A5"/>
              </w:rPr>
              <w:t>V17.19</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6F8F4E8"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7D862B7"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34FD8D3"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93E0865" w14:textId="77777777" w:rsidR="001A7925" w:rsidRDefault="001A7925">
            <w:pPr>
              <w:spacing w:before="0" w:line="196" w:lineRule="auto"/>
              <w:jc w:val="center"/>
            </w:pPr>
          </w:p>
        </w:tc>
      </w:tr>
      <w:tr w:rsidR="00A33B21" w14:paraId="1EC44437"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FC358ED" w14:textId="77777777" w:rsidR="001A7925" w:rsidRDefault="00B356C7">
            <w:pPr>
              <w:spacing w:after="100" w:line="196" w:lineRule="auto"/>
              <w:jc w:val="center"/>
            </w:pPr>
            <w:r>
              <w:rPr>
                <w:b/>
                <w:color w:val="FFFFFF"/>
                <w:sz w:val="20"/>
                <w:szCs w:val="20"/>
                <w:shd w:val="clear" w:color="auto" w:fill="A5A5A5"/>
              </w:rPr>
              <w:t>V17.20</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14374EBF"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8D4B647"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36180D0"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E9755D2" w14:textId="77777777" w:rsidR="001A7925" w:rsidRDefault="001A7925">
            <w:pPr>
              <w:spacing w:before="0" w:line="196" w:lineRule="auto"/>
              <w:jc w:val="center"/>
            </w:pPr>
          </w:p>
        </w:tc>
      </w:tr>
      <w:tr w:rsidR="00A33B21" w14:paraId="1126F9B0"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A79AD2C" w14:textId="77777777" w:rsidR="001A7925" w:rsidRDefault="00B356C7">
            <w:pPr>
              <w:spacing w:after="100" w:line="196" w:lineRule="auto"/>
              <w:jc w:val="center"/>
            </w:pPr>
            <w:r>
              <w:rPr>
                <w:b/>
                <w:color w:val="FFFFFF"/>
                <w:sz w:val="20"/>
                <w:szCs w:val="20"/>
                <w:shd w:val="clear" w:color="auto" w:fill="A5A5A5"/>
              </w:rPr>
              <w:t>V17.22</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8F55DDB"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81E7179"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2F423C6"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B0D1D3A" w14:textId="77777777" w:rsidR="001A7925" w:rsidRDefault="001A7925">
            <w:pPr>
              <w:spacing w:before="0" w:line="196" w:lineRule="auto"/>
              <w:jc w:val="center"/>
            </w:pPr>
          </w:p>
        </w:tc>
      </w:tr>
      <w:tr w:rsidR="00A33B21" w14:paraId="567F93F0"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F459095" w14:textId="77777777" w:rsidR="001A7925" w:rsidRDefault="00B356C7">
            <w:pPr>
              <w:spacing w:after="100" w:line="196" w:lineRule="auto"/>
              <w:jc w:val="center"/>
            </w:pPr>
            <w:r>
              <w:rPr>
                <w:b/>
                <w:color w:val="FFFFFF"/>
                <w:sz w:val="20"/>
                <w:szCs w:val="20"/>
                <w:shd w:val="clear" w:color="auto" w:fill="A5A5A5"/>
              </w:rPr>
              <w:lastRenderedPageBreak/>
              <w:t>V17.23</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AC86E15"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6340030"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13F7DBC6"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6B70676" w14:textId="77777777" w:rsidR="001A7925" w:rsidRDefault="001A7925">
            <w:pPr>
              <w:spacing w:before="0" w:line="196" w:lineRule="auto"/>
              <w:jc w:val="center"/>
            </w:pPr>
          </w:p>
        </w:tc>
      </w:tr>
      <w:tr w:rsidR="00A33B21" w14:paraId="7877F874" w14:textId="77777777" w:rsidTr="00A33B21">
        <w:tc>
          <w:tcPr>
            <w:tcW w:w="945"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75B4B6E" w14:textId="77777777" w:rsidR="001A7925" w:rsidRDefault="00B356C7">
            <w:pPr>
              <w:spacing w:after="100" w:line="196" w:lineRule="auto"/>
              <w:jc w:val="center"/>
            </w:pPr>
            <w:r>
              <w:rPr>
                <w:b/>
                <w:color w:val="FFFFFF"/>
                <w:sz w:val="20"/>
                <w:szCs w:val="20"/>
                <w:shd w:val="clear" w:color="auto" w:fill="A5A5A5"/>
              </w:rPr>
              <w:t>V17.24</w:t>
            </w:r>
          </w:p>
        </w:tc>
        <w:tc>
          <w:tcPr>
            <w:tcW w:w="46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469B4B9" w14:textId="77777777" w:rsidR="001A7925" w:rsidRDefault="00B356C7">
            <w:pPr>
              <w:spacing w:before="0" w:after="100" w:line="196" w:lineRule="auto"/>
            </w:pPr>
            <w:r>
              <w:rPr>
                <w:sz w:val="20"/>
                <w:szCs w:val="20"/>
                <w:shd w:val="clear" w:color="auto" w:fill="EDEDED"/>
              </w:rPr>
              <w:t>Obsoleto</w:t>
            </w:r>
          </w:p>
        </w:tc>
        <w:tc>
          <w:tcPr>
            <w:tcW w:w="141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646D720" w14:textId="77777777" w:rsidR="001A7925" w:rsidRDefault="001A7925">
            <w:pPr>
              <w:spacing w:before="0" w:line="196" w:lineRule="auto"/>
              <w:jc w:val="center"/>
            </w:pPr>
          </w:p>
        </w:tc>
        <w:tc>
          <w:tcPr>
            <w:tcW w:w="930"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6B7D020" w14:textId="77777777" w:rsidR="001A7925" w:rsidRDefault="001A7925">
            <w:pPr>
              <w:spacing w:before="0" w:line="196" w:lineRule="auto"/>
              <w:jc w:val="center"/>
            </w:pPr>
          </w:p>
        </w:tc>
        <w:tc>
          <w:tcPr>
            <w:tcW w:w="3165"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14B82BE0" w14:textId="77777777" w:rsidR="001A7925" w:rsidRDefault="001A7925">
            <w:pPr>
              <w:spacing w:before="0" w:line="196" w:lineRule="auto"/>
              <w:jc w:val="center"/>
            </w:pPr>
          </w:p>
        </w:tc>
      </w:tr>
    </w:tbl>
    <w:p w14:paraId="1014C81C" w14:textId="77777777" w:rsidR="001A7925" w:rsidRDefault="001A7925"/>
    <w:p w14:paraId="0CD4F7EF" w14:textId="13BFAB12" w:rsidR="001A7925" w:rsidRDefault="00B356C7">
      <w:pPr>
        <w:pStyle w:val="Ttulo1"/>
      </w:pPr>
      <w:bookmarkStart w:id="96" w:name="_Toc479004438"/>
      <w:r>
        <w:lastRenderedPageBreak/>
        <w:t>Apéndice B: Glosario</w:t>
      </w:r>
      <w:bookmarkEnd w:id="96"/>
    </w:p>
    <w:p w14:paraId="079E8C48" w14:textId="5E6213C4" w:rsidR="001A7925" w:rsidRDefault="00B356C7">
      <w:pPr>
        <w:pStyle w:val="Prrafodelista"/>
      </w:pPr>
      <w:r>
        <w:rPr>
          <w:b/>
        </w:rPr>
        <w:t>Control de acceso</w:t>
      </w:r>
      <w:r>
        <w:t xml:space="preserve"> – un</w:t>
      </w:r>
      <w:r w:rsidR="00986CFE">
        <w:t>a</w:t>
      </w:r>
      <w:r>
        <w:t xml:space="preserve"> </w:t>
      </w:r>
      <w:r w:rsidR="00986CFE">
        <w:t>forma</w:t>
      </w:r>
      <w:r>
        <w:t xml:space="preserve"> de restringir el acceso a archivos, funciones de referencias, URLs y datos basados en la identidad de los usuarios o grupos a que pertenecen. </w:t>
      </w:r>
    </w:p>
    <w:p w14:paraId="68785C54" w14:textId="77777777" w:rsidR="001A7925" w:rsidRDefault="00B356C7">
      <w:pPr>
        <w:pStyle w:val="Prrafodelista"/>
      </w:pPr>
      <w:r>
        <w:rPr>
          <w:b/>
        </w:rPr>
        <w:t>Address Space Layout Randomization (ASLR) (ASLR)</w:t>
      </w:r>
      <w:r>
        <w:t xml:space="preserve"> – una técnica para ayudar a proteger contra ataques de desbordamiento de búfer.</w:t>
      </w:r>
    </w:p>
    <w:p w14:paraId="6C7AE8DE" w14:textId="5FFAA2E4" w:rsidR="001A7925" w:rsidRDefault="00B356C7">
      <w:pPr>
        <w:pStyle w:val="Prrafodelista"/>
      </w:pPr>
      <w:r w:rsidRPr="00EC408E">
        <w:rPr>
          <w:b/>
        </w:rPr>
        <w:t>Aplicaciones de seguridad</w:t>
      </w:r>
      <w:r w:rsidRPr="00EC408E">
        <w:t>-</w:t>
      </w:r>
      <w:r w:rsidR="00EC408E">
        <w:t xml:space="preserve"> La </w:t>
      </w:r>
      <w:r>
        <w:t xml:space="preserve">seguridad </w:t>
      </w:r>
      <w:r w:rsidR="00EC408E">
        <w:t>a</w:t>
      </w:r>
      <w:r>
        <w:t xml:space="preserve"> nivel de aplicación se centra en el análisis de los componentes que conforman la capa de aplicación del -Modelo de Referencia de Interconexión de sistema abierto (modelo OSI), en lugar de centrarse en por ejemplo el sistema operativo subyacente o redes conectadas. </w:t>
      </w:r>
    </w:p>
    <w:p w14:paraId="42446B22" w14:textId="15746EF3" w:rsidR="001A7925" w:rsidRDefault="00B356C7">
      <w:pPr>
        <w:pStyle w:val="Prrafodelista"/>
      </w:pPr>
      <w:r>
        <w:rPr>
          <w:b/>
        </w:rPr>
        <w:t>Verifi</w:t>
      </w:r>
      <w:r w:rsidR="00EC408E">
        <w:rPr>
          <w:b/>
        </w:rPr>
        <w:t>cación de seguridad en aplicacio</w:t>
      </w:r>
      <w:r>
        <w:rPr>
          <w:b/>
        </w:rPr>
        <w:t>nes</w:t>
      </w:r>
      <w:r>
        <w:t>, la evaluación téc</w:t>
      </w:r>
      <w:r w:rsidR="005A6DC8">
        <w:t>nica de una aplicación contra el</w:t>
      </w:r>
      <w:r>
        <w:t xml:space="preserve"> ASVS</w:t>
      </w:r>
      <w:r w:rsidR="005A6DC8">
        <w:t>.</w:t>
      </w:r>
    </w:p>
    <w:p w14:paraId="55CED323" w14:textId="77777777" w:rsidR="001A7925" w:rsidRDefault="00B356C7">
      <w:pPr>
        <w:pStyle w:val="Prrafodelista"/>
      </w:pPr>
      <w:r>
        <w:rPr>
          <w:b/>
        </w:rPr>
        <w:t>Informe de verificación de seguridad de aplicación</w:t>
      </w:r>
      <w:r>
        <w:t xml:space="preserve"> – un informe que documenta los resultados generales y análisis de apoyo producido por el verificador para una aplicación particular. </w:t>
      </w:r>
    </w:p>
    <w:p w14:paraId="7A86D31B" w14:textId="3BF9BF4D" w:rsidR="001A7925" w:rsidRDefault="00B356C7">
      <w:pPr>
        <w:pStyle w:val="Prrafodelista"/>
      </w:pPr>
      <w:r>
        <w:rPr>
          <w:b/>
        </w:rPr>
        <w:t>Autenticación</w:t>
      </w:r>
      <w:r>
        <w:t xml:space="preserve">: verificación de la identidad reivindicada de usuario de una </w:t>
      </w:r>
      <w:r w:rsidR="007246CD">
        <w:t>aplicación.</w:t>
      </w:r>
    </w:p>
    <w:p w14:paraId="215DBA82" w14:textId="77777777" w:rsidR="001A7925" w:rsidRDefault="00B356C7">
      <w:pPr>
        <w:pStyle w:val="Prrafodelista"/>
      </w:pPr>
      <w:r>
        <w:rPr>
          <w:b/>
        </w:rPr>
        <w:t>Verificación automatizada</w:t>
      </w:r>
      <w:r>
        <w:t xml:space="preserve"> – el uso de herramientas automatizadas (herramientas de análisis dinámico, las herramientas de análisis estático o ambos) que utilizan firmas de vulnerabilidad para encontrar problemas. </w:t>
      </w:r>
    </w:p>
    <w:p w14:paraId="23C8BEE8" w14:textId="77777777" w:rsidR="001A7925" w:rsidRDefault="00B356C7">
      <w:pPr>
        <w:pStyle w:val="Prrafodelista"/>
      </w:pPr>
      <w:r>
        <w:rPr>
          <w:b/>
        </w:rPr>
        <w:t>Puertas traseras</w:t>
      </w:r>
      <w:r>
        <w:t xml:space="preserve"> – un tipo de código malicioso que permite el acceso no autorizado a una aplicación. </w:t>
      </w:r>
    </w:p>
    <w:p w14:paraId="67508E2A" w14:textId="6F958A08" w:rsidR="001A7925" w:rsidRDefault="00B356C7">
      <w:pPr>
        <w:pStyle w:val="Prrafodelista"/>
      </w:pPr>
      <w:r>
        <w:rPr>
          <w:b/>
        </w:rPr>
        <w:t>Lista negra</w:t>
      </w:r>
      <w:r>
        <w:t xml:space="preserve"> – una lista de datos u operaciones que no se permiten, por </w:t>
      </w:r>
      <w:r w:rsidR="00EC408E">
        <w:t>ejemplo,</w:t>
      </w:r>
      <w:r>
        <w:t xml:space="preserve"> una lista de caracteres que no se permite como entrada. </w:t>
      </w:r>
    </w:p>
    <w:p w14:paraId="186AD0D4" w14:textId="77777777" w:rsidR="001A7925" w:rsidRDefault="00B356C7">
      <w:pPr>
        <w:pStyle w:val="Prrafodelista"/>
      </w:pPr>
      <w:r>
        <w:rPr>
          <w:b/>
        </w:rPr>
        <w:t>Hojas de Estilos en Cascada</w:t>
      </w:r>
      <w:r>
        <w:t xml:space="preserve"> </w:t>
      </w:r>
      <w:r w:rsidRPr="008D1B05">
        <w:rPr>
          <w:b/>
        </w:rPr>
        <w:t>(CSS)</w:t>
      </w:r>
      <w:r>
        <w:t xml:space="preserve"> - un lenguaje de hoja de estilo utilizado para describir la semántica de la presentación del documento escrito en un lenguaje de marcado, como HTML. </w:t>
      </w:r>
    </w:p>
    <w:p w14:paraId="54DA1A40" w14:textId="77777777" w:rsidR="001A7925" w:rsidRDefault="00B356C7">
      <w:pPr>
        <w:pStyle w:val="Prrafodelista"/>
      </w:pPr>
      <w:r>
        <w:rPr>
          <w:b/>
        </w:rPr>
        <w:t>Autoridad de certificación</w:t>
      </w:r>
      <w:r>
        <w:t xml:space="preserve"> </w:t>
      </w:r>
      <w:r w:rsidRPr="008D1B05">
        <w:rPr>
          <w:b/>
        </w:rPr>
        <w:t>(CA)</w:t>
      </w:r>
      <w:r>
        <w:t xml:space="preserve"> – una entidad que emite los certificados digitales. </w:t>
      </w:r>
    </w:p>
    <w:p w14:paraId="4E2DDCCB" w14:textId="77777777" w:rsidR="001A7925" w:rsidRDefault="00B356C7">
      <w:pPr>
        <w:pStyle w:val="Prrafodelista"/>
      </w:pPr>
      <w:r>
        <w:rPr>
          <w:b/>
        </w:rPr>
        <w:lastRenderedPageBreak/>
        <w:t>Seguridad de las comunicaciones</w:t>
      </w:r>
      <w:r>
        <w:t xml:space="preserve">, la protección de datos de aplicaciones cuando se transmite entre los componentes de aplicación, entre clientes y servidores y entre sistemas externos y la aplicación. </w:t>
      </w:r>
    </w:p>
    <w:p w14:paraId="507C45E4" w14:textId="58DB35C0" w:rsidR="001A7925" w:rsidRDefault="00B356C7">
      <w:pPr>
        <w:pStyle w:val="Prrafodelista"/>
      </w:pPr>
      <w:r>
        <w:rPr>
          <w:b/>
        </w:rPr>
        <w:t>Componente</w:t>
      </w:r>
      <w:r w:rsidR="000775A1">
        <w:t xml:space="preserve"> – una unidad independiente de</w:t>
      </w:r>
      <w:r>
        <w:t xml:space="preserve"> código, con interfaces de red y disco asociadas que se comunica con otros componentes. </w:t>
      </w:r>
    </w:p>
    <w:p w14:paraId="4A92161E" w14:textId="1954680E" w:rsidR="001A7925" w:rsidRDefault="00B356C7">
      <w:pPr>
        <w:pStyle w:val="Prrafodelista"/>
      </w:pPr>
      <w:r>
        <w:rPr>
          <w:b/>
        </w:rPr>
        <w:t>Cross-Site Scripting</w:t>
      </w:r>
      <w:r>
        <w:t xml:space="preserve"> </w:t>
      </w:r>
      <w:r w:rsidRPr="000775A1">
        <w:rPr>
          <w:b/>
        </w:rPr>
        <w:t>(XSS)</w:t>
      </w:r>
      <w:r w:rsidR="004B57DD">
        <w:t xml:space="preserve"> –</w:t>
      </w:r>
      <w:r>
        <w:t xml:space="preserve"> una vulnerabilidad de seguridad se encuentra típicamente en aplicaciones que permiten la inyección de secuencias de comandos de cliente en contenido web. </w:t>
      </w:r>
    </w:p>
    <w:p w14:paraId="61675204" w14:textId="6DE0E099" w:rsidR="001A7925" w:rsidRDefault="00B356C7">
      <w:pPr>
        <w:pStyle w:val="Prrafodelista"/>
      </w:pPr>
      <w:r>
        <w:rPr>
          <w:b/>
        </w:rPr>
        <w:t>Módulo criptográfico</w:t>
      </w:r>
      <w:r w:rsidR="004B57DD">
        <w:t xml:space="preserve"> – </w:t>
      </w:r>
      <w:r>
        <w:t xml:space="preserve">Hardware, software o firmware que implementa algoritmos criptográficos o genera claves criptográficas. </w:t>
      </w:r>
    </w:p>
    <w:p w14:paraId="53C24A7B" w14:textId="447B5740" w:rsidR="001A7925" w:rsidRDefault="00B356C7">
      <w:pPr>
        <w:pStyle w:val="Prrafodelista"/>
      </w:pPr>
      <w:r>
        <w:rPr>
          <w:b/>
        </w:rPr>
        <w:t>Ataques de denegación de servicio (DoS)</w:t>
      </w:r>
      <w:r w:rsidR="004B57DD">
        <w:t xml:space="preserve"> –</w:t>
      </w:r>
      <w:r>
        <w:t>la inundación de una aplicación con má</w:t>
      </w:r>
      <w:r w:rsidR="004B57DD">
        <w:t>s peticiones que puede manejar.</w:t>
      </w:r>
    </w:p>
    <w:p w14:paraId="5FB02128" w14:textId="28D843F6" w:rsidR="001A7925" w:rsidRDefault="00B356C7">
      <w:pPr>
        <w:pStyle w:val="Prrafodelista"/>
      </w:pPr>
      <w:r>
        <w:rPr>
          <w:b/>
        </w:rPr>
        <w:t>Verificación del diseño</w:t>
      </w:r>
      <w:r w:rsidR="004B57DD">
        <w:t xml:space="preserve"> –</w:t>
      </w:r>
      <w:r>
        <w:t xml:space="preserve"> la evaluación técnica de la arquitectura de seguridad de una aplicación. </w:t>
      </w:r>
    </w:p>
    <w:p w14:paraId="02F4D885" w14:textId="77777777" w:rsidR="001A7925" w:rsidRDefault="00B356C7">
      <w:pPr>
        <w:pStyle w:val="Prrafodelista"/>
      </w:pPr>
      <w:r>
        <w:rPr>
          <w:b/>
        </w:rPr>
        <w:t>Verificación dinámica</w:t>
      </w:r>
      <w:r>
        <w:t xml:space="preserve"> – el uso de herramientas automatizadas que utilizan firmas de vulnerabilidad para encontrar problemas durante la ejecución de una aplicación. </w:t>
      </w:r>
    </w:p>
    <w:p w14:paraId="062329C1" w14:textId="77777777" w:rsidR="001A7925" w:rsidRDefault="00B356C7">
      <w:pPr>
        <w:pStyle w:val="Prrafodelista"/>
      </w:pPr>
      <w:r>
        <w:rPr>
          <w:b/>
        </w:rPr>
        <w:t>Huevos de Pascua</w:t>
      </w:r>
      <w:r>
        <w:t xml:space="preserve"> – un tipo de código malicioso que no se ejecuta hasta que se produzca un evento de entrada de usuario específico. </w:t>
      </w:r>
    </w:p>
    <w:p w14:paraId="0E0596E1" w14:textId="77777777" w:rsidR="001A7925" w:rsidRDefault="00B356C7">
      <w:pPr>
        <w:pStyle w:val="Prrafodelista"/>
      </w:pPr>
      <w:r>
        <w:rPr>
          <w:b/>
        </w:rPr>
        <w:t>Sistemas externos</w:t>
      </w:r>
      <w:r>
        <w:t xml:space="preserve"> – una aplicación de servidor o servicio que no es parte de la aplicación. </w:t>
      </w:r>
    </w:p>
    <w:p w14:paraId="0779DDF8" w14:textId="77777777" w:rsidR="001A7925" w:rsidRDefault="00B356C7">
      <w:pPr>
        <w:pStyle w:val="Prrafodelista"/>
      </w:pPr>
      <w:r>
        <w:rPr>
          <w:b/>
        </w:rPr>
        <w:t>FIPS 140-2</w:t>
      </w:r>
      <w:r>
        <w:t xml:space="preserve">, un estándar/norma que puede utilizarse como base para la verificación del diseño y aplicación de módulos criptográficos </w:t>
      </w:r>
    </w:p>
    <w:p w14:paraId="69452C13" w14:textId="77777777" w:rsidR="001A7925" w:rsidRDefault="00B356C7">
      <w:pPr>
        <w:pStyle w:val="Prrafodelista"/>
      </w:pPr>
      <w:r>
        <w:rPr>
          <w:b/>
        </w:rPr>
        <w:t xml:space="preserve">Identificador único </w:t>
      </w:r>
      <w:r w:rsidRPr="004B57DD">
        <w:rPr>
          <w:b/>
        </w:rPr>
        <w:t>global (GUID)</w:t>
      </w:r>
      <w:r>
        <w:t xml:space="preserve"> – un número de referencia único utilizado como un identificador de software. </w:t>
      </w:r>
    </w:p>
    <w:p w14:paraId="1DB8C735" w14:textId="1427A939" w:rsidR="001A7925" w:rsidRDefault="00B356C7">
      <w:pPr>
        <w:pStyle w:val="Prrafodelista"/>
      </w:pPr>
      <w:r>
        <w:rPr>
          <w:b/>
        </w:rPr>
        <w:t>Lenguaje de marcado de hipertexto (HTML)</w:t>
      </w:r>
      <w:r w:rsidR="004B57DD">
        <w:t xml:space="preserve"> – </w:t>
      </w:r>
      <w:r>
        <w:t xml:space="preserve">el lenguaje de marcado principal para la creación de páginas web y otra información mostrada en el navegador web. </w:t>
      </w:r>
    </w:p>
    <w:p w14:paraId="54BF066F" w14:textId="682D19DB" w:rsidR="001A7925" w:rsidRDefault="00B356C7">
      <w:pPr>
        <w:pStyle w:val="Prrafodelista"/>
      </w:pPr>
      <w:r>
        <w:rPr>
          <w:b/>
        </w:rPr>
        <w:t>Hyper Text Transfer protocolo</w:t>
      </w:r>
      <w:r w:rsidR="004B57DD">
        <w:t xml:space="preserve"> </w:t>
      </w:r>
      <w:r w:rsidR="004B57DD" w:rsidRPr="004B57DD">
        <w:rPr>
          <w:b/>
        </w:rPr>
        <w:t>(HTTP)</w:t>
      </w:r>
      <w:r w:rsidR="004B57DD">
        <w:t xml:space="preserve"> –</w:t>
      </w:r>
      <w:r>
        <w:t>un protocolo de aplicación para sistemas de información distribuido, colaborativo hipermedia. Es la base de datos de comunicación de la World Wide Web.</w:t>
      </w:r>
    </w:p>
    <w:p w14:paraId="3F66A36C" w14:textId="77777777" w:rsidR="001A7925" w:rsidRDefault="00B356C7">
      <w:pPr>
        <w:pStyle w:val="Prrafodelista"/>
      </w:pPr>
      <w:r>
        <w:rPr>
          <w:b/>
        </w:rPr>
        <w:lastRenderedPageBreak/>
        <w:t>Validación de entrada</w:t>
      </w:r>
      <w:r>
        <w:t xml:space="preserve"> – la canonización y la validación de entrada de usuario no es de confianza. </w:t>
      </w:r>
    </w:p>
    <w:p w14:paraId="5F982A91" w14:textId="77777777" w:rsidR="001A7925" w:rsidRDefault="00B356C7">
      <w:pPr>
        <w:pStyle w:val="Prrafodelista"/>
      </w:pPr>
      <w:r>
        <w:rPr>
          <w:b/>
        </w:rPr>
        <w:t>Protocolo ligero de acceso a directorios (LDAP)</w:t>
      </w:r>
      <w:r>
        <w:t xml:space="preserve"> – un protocolo de aplicación para el acceso y mantenimiento de servicios de información de directorio distribuida sobre una red. </w:t>
      </w:r>
    </w:p>
    <w:p w14:paraId="6BA5EFB0" w14:textId="13F8513C" w:rsidR="001A7925" w:rsidRDefault="00B356C7">
      <w:pPr>
        <w:pStyle w:val="Prrafodelista"/>
      </w:pPr>
      <w:r>
        <w:rPr>
          <w:b/>
        </w:rPr>
        <w:t>Código malicioso</w:t>
      </w:r>
      <w:r>
        <w:t xml:space="preserve"> – código introducido en una aplicación durante su desarrollo desconocido al dueño de la aplicación, que elude la política de seguridad de la aplicación. </w:t>
      </w:r>
      <w:r w:rsidR="004B57DD">
        <w:t>¡No es lo mismo un software malicioso a un virus o un gusano!</w:t>
      </w:r>
    </w:p>
    <w:p w14:paraId="57E92C2C" w14:textId="1A2B9ECE" w:rsidR="001A7925" w:rsidRDefault="00B356C7">
      <w:pPr>
        <w:pStyle w:val="Prrafodelista"/>
      </w:pPr>
      <w:r w:rsidRPr="004B57DD">
        <w:t>Malware</w:t>
      </w:r>
      <w:r w:rsidR="004B57DD">
        <w:t xml:space="preserve"> – </w:t>
      </w:r>
      <w:r w:rsidRPr="004B57DD">
        <w:t>código</w:t>
      </w:r>
      <w:r>
        <w:t xml:space="preserve"> ejecutable que se introduce en una aplicación en tiempo de ejecución sin el conocimiento del usuario de la aplicación o el administrador. </w:t>
      </w:r>
    </w:p>
    <w:p w14:paraId="275069EE" w14:textId="56C98F56" w:rsidR="001A7925" w:rsidRDefault="00B356C7">
      <w:pPr>
        <w:pStyle w:val="Prrafodelista"/>
      </w:pPr>
      <w:r>
        <w:rPr>
          <w:b/>
        </w:rPr>
        <w:t>Proyecto Abierto de Seguridad en aplicación Web</w:t>
      </w:r>
      <w:r>
        <w:t xml:space="preserve"> </w:t>
      </w:r>
      <w:r w:rsidRPr="004B57DD">
        <w:rPr>
          <w:b/>
        </w:rPr>
        <w:t>(OWASP)</w:t>
      </w:r>
      <w:r>
        <w:t xml:space="preserve"> –es una comunidad libre y abierta en todo el mundo enfocada en mejorar la seguridad de software en aplicaciones. Nuestra misión es hacer «visible», la seguridad de aplicaciones para que personas y organizaciones pueden tomar decisiones informadas sobre los riesgos de seguridad de la aplicac</w:t>
      </w:r>
      <w:r w:rsidR="004B57DD">
        <w:t xml:space="preserve">ión. Ver: </w:t>
      </w:r>
      <w:hyperlink r:id="rId56" w:history="1">
        <w:r w:rsidR="004B57DD" w:rsidRPr="002D2991">
          <w:rPr>
            <w:rStyle w:val="Hipervnculo"/>
          </w:rPr>
          <w:t>http://www.owasp.org/</w:t>
        </w:r>
      </w:hyperlink>
      <w:r w:rsidR="004B57DD">
        <w:t xml:space="preserve"> </w:t>
      </w:r>
    </w:p>
    <w:p w14:paraId="52FC900C" w14:textId="77777777" w:rsidR="001A7925" w:rsidRDefault="00B356C7">
      <w:pPr>
        <w:pStyle w:val="Prrafodelista"/>
      </w:pPr>
      <w:r>
        <w:rPr>
          <w:b/>
        </w:rPr>
        <w:t>Codificación de salida</w:t>
      </w:r>
      <w:r>
        <w:t xml:space="preserve"> – la canonización y la validación de solicitud de salida para los navegadores Web y sistemas externos. </w:t>
      </w:r>
    </w:p>
    <w:p w14:paraId="3E2F0C3A" w14:textId="6C3465CE" w:rsidR="001A7925" w:rsidRDefault="00B356C7">
      <w:pPr>
        <w:pStyle w:val="Prrafodelista"/>
      </w:pPr>
      <w:r>
        <w:rPr>
          <w:b/>
        </w:rPr>
        <w:t>Información de identificación personal</w:t>
      </w:r>
      <w:r>
        <w:t xml:space="preserve"> </w:t>
      </w:r>
      <w:r w:rsidRPr="004B57DD">
        <w:rPr>
          <w:b/>
        </w:rPr>
        <w:t>(IPI)</w:t>
      </w:r>
      <w:r w:rsidR="004B57DD">
        <w:t xml:space="preserve"> – </w:t>
      </w:r>
      <w:r>
        <w:t>es información que puede utilizarse por sí solo o con otra información para identificar, contactar o localizar a una sola persona, o para identificar a un individuo en contexto.</w:t>
      </w:r>
    </w:p>
    <w:p w14:paraId="2DF4EE2E" w14:textId="53322894" w:rsidR="001A7925" w:rsidRDefault="004B57DD">
      <w:pPr>
        <w:pStyle w:val="Prrafodelista"/>
      </w:pPr>
      <w:r>
        <w:t>V</w:t>
      </w:r>
      <w:r w:rsidR="00B356C7">
        <w:rPr>
          <w:b/>
        </w:rPr>
        <w:t>alidación</w:t>
      </w:r>
      <w:r>
        <w:rPr>
          <w:b/>
        </w:rPr>
        <w:t xml:space="preserve"> Positiva</w:t>
      </w:r>
      <w:r>
        <w:t xml:space="preserve"> – </w:t>
      </w:r>
      <w:r w:rsidR="00B356C7">
        <w:t xml:space="preserve">véase lista blanca. </w:t>
      </w:r>
    </w:p>
    <w:p w14:paraId="28621DC6" w14:textId="5F0FB99B" w:rsidR="001A7925" w:rsidRDefault="00B356C7">
      <w:pPr>
        <w:pStyle w:val="Prrafodelista"/>
      </w:pPr>
      <w:r>
        <w:rPr>
          <w:b/>
        </w:rPr>
        <w:t>Arquitectura de seguridad</w:t>
      </w:r>
      <w:r>
        <w:t xml:space="preserve"> – una abstracción del diseño de una aplicación que identifica y describe los controles de seguridad sobre </w:t>
      </w:r>
      <w:r w:rsidR="004B57DD">
        <w:t>dónde</w:t>
      </w:r>
      <w:r>
        <w:t xml:space="preserve"> y cómo se utilizan, identifica y describe la ubicación y la sensibilidad de los datos de usuario y la aplicación. </w:t>
      </w:r>
    </w:p>
    <w:p w14:paraId="571CFE35" w14:textId="2F3F0AF5" w:rsidR="001A7925" w:rsidRDefault="00B356C7">
      <w:pPr>
        <w:pStyle w:val="Prrafodelista"/>
      </w:pPr>
      <w:r>
        <w:rPr>
          <w:b/>
        </w:rPr>
        <w:t>Configuración de seguridad</w:t>
      </w:r>
      <w:r w:rsidR="004B57DD">
        <w:t xml:space="preserve"> –</w:t>
      </w:r>
      <w:r>
        <w:t xml:space="preserve">la configuración de tiempo de ejecución de una aplicación que afecta a cómo se utilizan los controles de seguridad. </w:t>
      </w:r>
    </w:p>
    <w:p w14:paraId="0E5129D3" w14:textId="28EBB3EF" w:rsidR="001A7925" w:rsidRDefault="00B356C7">
      <w:pPr>
        <w:pStyle w:val="Prrafodelista"/>
      </w:pPr>
      <w:r>
        <w:rPr>
          <w:b/>
        </w:rPr>
        <w:t>Control de seguridad</w:t>
      </w:r>
      <w:r>
        <w:t xml:space="preserve"> – una función o componente que realiza una comprobación de seguridad (por ejemplo, un</w:t>
      </w:r>
      <w:r w:rsidR="004B57DD">
        <w:t>a</w:t>
      </w:r>
      <w:r>
        <w:t xml:space="preserve"> </w:t>
      </w:r>
      <w:r w:rsidR="004B57DD">
        <w:t xml:space="preserve">verificación de </w:t>
      </w:r>
      <w:r>
        <w:t xml:space="preserve">control </w:t>
      </w:r>
      <w:r w:rsidR="004B57DD">
        <w:t>de acceso</w:t>
      </w:r>
      <w:r>
        <w:t xml:space="preserve">) o cuando resultados </w:t>
      </w:r>
      <w:r>
        <w:lastRenderedPageBreak/>
        <w:t>llamados resultan en efecto de seguridad (por ejemplo, gener</w:t>
      </w:r>
      <w:r w:rsidR="004B57DD">
        <w:t>ando un registro de auditoría).</w:t>
      </w:r>
    </w:p>
    <w:p w14:paraId="5ABE2CB6" w14:textId="61898F01" w:rsidR="001A7925" w:rsidRDefault="00B356C7">
      <w:pPr>
        <w:pStyle w:val="Prrafodelista"/>
      </w:pPr>
      <w:r>
        <w:rPr>
          <w:b/>
        </w:rPr>
        <w:t>SQL Injection (SQLi)</w:t>
      </w:r>
      <w:r>
        <w:t xml:space="preserve"> – una técnica de inyección de código utilizada para atacar aplicaciones de datos, en que se insertan sentencias SQL mal</w:t>
      </w:r>
      <w:r w:rsidR="004B57DD">
        <w:t>iciosas en un punto de entrada.</w:t>
      </w:r>
    </w:p>
    <w:p w14:paraId="4CC630A3" w14:textId="77777777" w:rsidR="001A7925" w:rsidRDefault="00B356C7">
      <w:pPr>
        <w:pStyle w:val="Prrafodelista"/>
      </w:pPr>
      <w:r>
        <w:rPr>
          <w:b/>
        </w:rPr>
        <w:t>Verificación estática</w:t>
      </w:r>
      <w:r>
        <w:t xml:space="preserve"> – el uso de herramientas automatizadas que utilizan firmas de vulnerabilidad para encontrar problemas en el código fuente de la aplicación. </w:t>
      </w:r>
    </w:p>
    <w:p w14:paraId="6A44B3FB" w14:textId="1732BC9D" w:rsidR="001A7925" w:rsidRDefault="00B356C7">
      <w:pPr>
        <w:pStyle w:val="Prrafodelista"/>
      </w:pPr>
      <w:r>
        <w:rPr>
          <w:b/>
        </w:rPr>
        <w:t>Objetivo de la verificación (TOV)</w:t>
      </w:r>
      <w:r>
        <w:t xml:space="preserve"> – si usted está realizando una verificación de seguridad en la aplicación según los requisitos de</w:t>
      </w:r>
      <w:r w:rsidR="004B57DD">
        <w:t>l</w:t>
      </w:r>
      <w:r>
        <w:t xml:space="preserve"> ASVS, la verificación será de un uso particular. Esta aplicación se llama "El objetivo de la verificación" o</w:t>
      </w:r>
      <w:r w:rsidR="004B57DD">
        <w:t xml:space="preserve"> simplemente el TOV.</w:t>
      </w:r>
    </w:p>
    <w:p w14:paraId="68B98B0F" w14:textId="499DC935" w:rsidR="001A7925" w:rsidRDefault="00B356C7">
      <w:pPr>
        <w:pStyle w:val="Prrafodelista"/>
      </w:pPr>
      <w:r>
        <w:rPr>
          <w:b/>
        </w:rPr>
        <w:t>Modelado de Amenazas</w:t>
      </w:r>
      <w:r w:rsidR="004B57DD">
        <w:t xml:space="preserve"> – </w:t>
      </w:r>
      <w:r>
        <w:t xml:space="preserve">una técnica que consiste en desarrollar cada vez más arquitecturas refinadas de seguridad para identificar agentes de amenaza, las zonas de seguridad, controles de seguridad y recursos técnicos y de negocios importantes. </w:t>
      </w:r>
    </w:p>
    <w:p w14:paraId="3118A75A" w14:textId="491379E0" w:rsidR="001A7925" w:rsidRDefault="00B356C7">
      <w:pPr>
        <w:pStyle w:val="Prrafodelista"/>
      </w:pPr>
      <w:r>
        <w:rPr>
          <w:b/>
        </w:rPr>
        <w:t>Seguridad de capa de transporte</w:t>
      </w:r>
      <w:r w:rsidR="004B57DD">
        <w:t xml:space="preserve"> – </w:t>
      </w:r>
      <w:r>
        <w:t>protocolos criptográficos que proporcionan la seguridad de las comunicaciones por Internet</w:t>
      </w:r>
    </w:p>
    <w:p w14:paraId="19D8E690" w14:textId="63E94CE1" w:rsidR="001A7925" w:rsidRDefault="00B356C7">
      <w:pPr>
        <w:pStyle w:val="Prrafodelista"/>
      </w:pPr>
      <w:r>
        <w:rPr>
          <w:b/>
        </w:rPr>
        <w:t>Fragmentos de URL/URI/URL</w:t>
      </w:r>
      <w:r w:rsidR="004B57DD">
        <w:t xml:space="preserve"> – </w:t>
      </w:r>
      <w:r>
        <w:t xml:space="preserve">un identificador uniforme de recursos es una cadena de caracteres utilizado para identificar un nombre o un recurso web. Un localizador uniforme de recursos a menudo se utiliza como una referencia a un recurso. </w:t>
      </w:r>
    </w:p>
    <w:p w14:paraId="3111E500" w14:textId="77777777" w:rsidR="001A7925" w:rsidRDefault="00B356C7">
      <w:pPr>
        <w:pStyle w:val="Prrafodelista"/>
      </w:pPr>
      <w:r>
        <w:rPr>
          <w:b/>
        </w:rPr>
        <w:t>Aceptación la prueba del usuario (UAT)</w:t>
      </w:r>
      <w:r>
        <w:t xml:space="preserve"> – tradicionalmente un entorno de prueba que se comporta como el entorno de producción donde se realizan todas las pruebas de software antes de desplegar la aplicación en vivo. </w:t>
      </w:r>
    </w:p>
    <w:p w14:paraId="168AFDCE" w14:textId="02D56DC4" w:rsidR="001A7925" w:rsidRDefault="00B356C7">
      <w:pPr>
        <w:pStyle w:val="Prrafodelista"/>
      </w:pPr>
      <w:r>
        <w:rPr>
          <w:b/>
        </w:rPr>
        <w:t>Verificador</w:t>
      </w:r>
      <w:r w:rsidR="004B57DD">
        <w:t xml:space="preserve"> – </w:t>
      </w:r>
      <w:r>
        <w:t>la persona o equipo que se está revisando una aplicación contra los requisitos de</w:t>
      </w:r>
      <w:r w:rsidR="004B57DD">
        <w:t>l</w:t>
      </w:r>
      <w:r>
        <w:t xml:space="preserve"> ASVS</w:t>
      </w:r>
      <w:r w:rsidR="004B57DD">
        <w:t>.</w:t>
      </w:r>
    </w:p>
    <w:p w14:paraId="6D378247" w14:textId="559D6908" w:rsidR="001A7925" w:rsidRDefault="00B356C7">
      <w:pPr>
        <w:pStyle w:val="Prrafodelista"/>
      </w:pPr>
      <w:r>
        <w:rPr>
          <w:b/>
        </w:rPr>
        <w:t>Lista blanca</w:t>
      </w:r>
      <w:r>
        <w:t xml:space="preserve"> – una lista de datos permitidos u operaciones, por </w:t>
      </w:r>
      <w:r w:rsidR="004B57DD">
        <w:t>ejemplo,</w:t>
      </w:r>
      <w:r>
        <w:t xml:space="preserve"> una lista de caracteres permitidos para realizar la validación de entrada.</w:t>
      </w:r>
    </w:p>
    <w:p w14:paraId="72707886" w14:textId="32919418" w:rsidR="001A7925" w:rsidRDefault="00B356C7">
      <w:pPr>
        <w:pStyle w:val="Prrafodelista"/>
      </w:pPr>
      <w:r>
        <w:rPr>
          <w:b/>
        </w:rPr>
        <w:t>XML</w:t>
      </w:r>
      <w:r w:rsidR="004B57DD">
        <w:t xml:space="preserve"> –</w:t>
      </w:r>
      <w:r>
        <w:t xml:space="preserve"> un lenguaje de marcado que define un conjunto de normas de codificación de documentos.</w:t>
      </w:r>
    </w:p>
    <w:p w14:paraId="45F83D9C" w14:textId="6F2C0436" w:rsidR="001A7925" w:rsidRDefault="003D26B0">
      <w:pPr>
        <w:pStyle w:val="Ttulo1"/>
      </w:pPr>
      <w:bookmarkStart w:id="97" w:name="_Toc479004439"/>
      <w:r>
        <w:lastRenderedPageBreak/>
        <w:t>Anexo C: R</w:t>
      </w:r>
      <w:r w:rsidR="00B356C7">
        <w:t>eferencias</w:t>
      </w:r>
      <w:bookmarkEnd w:id="97"/>
    </w:p>
    <w:p w14:paraId="707347DC" w14:textId="78C6F97B" w:rsidR="001A7925" w:rsidRDefault="00B356C7">
      <w:r>
        <w:t>Los siguientes proy</w:t>
      </w:r>
      <w:r w:rsidR="00C31261">
        <w:t>ectos de OWASP son muy probablemente</w:t>
      </w:r>
      <w:r>
        <w:t xml:space="preserve"> útil</w:t>
      </w:r>
      <w:r w:rsidR="00C31261">
        <w:t>es</w:t>
      </w:r>
      <w:r>
        <w:t xml:space="preserve"> para los usuarios/adoptantes de esta norma: </w:t>
      </w:r>
    </w:p>
    <w:p w14:paraId="1198AD40" w14:textId="280365C3" w:rsidR="001A7925" w:rsidRPr="009C1594" w:rsidRDefault="004E1FA4">
      <w:pPr>
        <w:pStyle w:val="Prrafodelista"/>
        <w:numPr>
          <w:ilvl w:val="0"/>
          <w:numId w:val="3"/>
        </w:numPr>
        <w:rPr>
          <w:lang w:val="en-US"/>
        </w:rPr>
      </w:pPr>
      <w:r w:rsidRPr="00F831EE">
        <w:rPr>
          <w:rFonts w:hint="eastAsia"/>
        </w:rPr>
        <w:t>Guía de pru</w:t>
      </w:r>
      <w:r>
        <w:rPr>
          <w:rFonts w:hint="eastAsia"/>
        </w:rPr>
        <w:t xml:space="preserve">ebas de OWASP </w:t>
      </w:r>
      <w:hyperlink r:id="rId57" w:history="1">
        <w:r w:rsidR="00B356C7" w:rsidRPr="009C1594">
          <w:rPr>
            <w:rStyle w:val="Hipervnculo"/>
            <w:lang w:val="en-US"/>
          </w:rPr>
          <w:t>https://www.owasp.org/index.php/OWASP_Testing_Project</w:t>
        </w:r>
      </w:hyperlink>
    </w:p>
    <w:p w14:paraId="293B1A23" w14:textId="3A2ACF9A" w:rsidR="001A7925" w:rsidRPr="009C1594" w:rsidRDefault="004E1FA4">
      <w:pPr>
        <w:pStyle w:val="Prrafodelista"/>
        <w:numPr>
          <w:ilvl w:val="0"/>
          <w:numId w:val="3"/>
        </w:numPr>
        <w:rPr>
          <w:lang w:val="en-US"/>
        </w:rPr>
      </w:pPr>
      <w:r w:rsidRPr="004E1FA4">
        <w:t xml:space="preserve">Guía de revisión de código de </w:t>
      </w:r>
      <w:r w:rsidR="00B356C7" w:rsidRPr="004E1FA4">
        <w:t>OWASP</w:t>
      </w:r>
      <w:r w:rsidRPr="004E1FA4">
        <w:t xml:space="preserve"> </w:t>
      </w:r>
      <w:hyperlink r:id="rId58" w:history="1">
        <w:r w:rsidR="00B356C7" w:rsidRPr="009C1594">
          <w:rPr>
            <w:rStyle w:val="Hipervnculo"/>
            <w:lang w:val="en-US"/>
          </w:rPr>
          <w:t>http://www.owasp.org/index.php/Category:OWASP_Code_Review_Project</w:t>
        </w:r>
      </w:hyperlink>
    </w:p>
    <w:p w14:paraId="5B6678CB" w14:textId="24EEBB6D" w:rsidR="001A7925" w:rsidRPr="009C1594" w:rsidRDefault="003D211A">
      <w:pPr>
        <w:pStyle w:val="Prrafodelista"/>
        <w:numPr>
          <w:ilvl w:val="0"/>
          <w:numId w:val="3"/>
        </w:numPr>
        <w:rPr>
          <w:lang w:val="en-US"/>
        </w:rPr>
      </w:pPr>
      <w:r>
        <w:rPr>
          <w:lang w:val="en-US"/>
        </w:rPr>
        <w:t xml:space="preserve">Cheat Sheets de OWASP </w:t>
      </w:r>
      <w:hyperlink r:id="rId59" w:history="1">
        <w:r w:rsidR="00B356C7" w:rsidRPr="009C1594">
          <w:rPr>
            <w:rStyle w:val="Hipervnculo"/>
            <w:lang w:val="en-US"/>
          </w:rPr>
          <w:t>https://www.owasp.org/index.php/OWASP_Cheat_Sheet_Series</w:t>
        </w:r>
      </w:hyperlink>
    </w:p>
    <w:p w14:paraId="0534F9E9" w14:textId="67AB4272" w:rsidR="001A7925" w:rsidRPr="003D211A" w:rsidRDefault="003D211A" w:rsidP="003D211A">
      <w:pPr>
        <w:pStyle w:val="Prrafodelista"/>
        <w:numPr>
          <w:ilvl w:val="0"/>
          <w:numId w:val="3"/>
        </w:numPr>
      </w:pPr>
      <w:r w:rsidRPr="003D211A">
        <w:t xml:space="preserve">Controles proactivos de OWASP </w:t>
      </w:r>
      <w:hyperlink r:id="rId60" w:history="1">
        <w:r w:rsidR="00B356C7" w:rsidRPr="003D211A">
          <w:rPr>
            <w:rStyle w:val="Hipervnculo"/>
          </w:rPr>
          <w:t>https://www.owasp.org/index.php/OWASP_Proactive_Controls</w:t>
        </w:r>
      </w:hyperlink>
    </w:p>
    <w:p w14:paraId="4BB92183" w14:textId="77777777" w:rsidR="003D211A" w:rsidRDefault="00B356C7">
      <w:pPr>
        <w:pStyle w:val="Prrafodelista"/>
        <w:numPr>
          <w:ilvl w:val="0"/>
          <w:numId w:val="3"/>
        </w:numPr>
      </w:pPr>
      <w:r w:rsidRPr="003D211A">
        <w:t xml:space="preserve">OWASP Top 10 </w:t>
      </w:r>
    </w:p>
    <w:p w14:paraId="5C642447" w14:textId="5DFDAB8E" w:rsidR="001A7925" w:rsidRPr="003D211A" w:rsidRDefault="005631B4" w:rsidP="003D211A">
      <w:pPr>
        <w:pStyle w:val="Prrafodelista"/>
        <w:numPr>
          <w:ilvl w:val="0"/>
          <w:numId w:val="0"/>
        </w:numPr>
        <w:ind w:left="720"/>
      </w:pPr>
      <w:hyperlink r:id="rId61" w:history="1">
        <w:r w:rsidR="00B356C7" w:rsidRPr="003D211A">
          <w:rPr>
            <w:rStyle w:val="Hipervnculo"/>
          </w:rPr>
          <w:t>https://www.owasp.org/index.php/Top_10_2013-Top_10</w:t>
        </w:r>
      </w:hyperlink>
    </w:p>
    <w:p w14:paraId="08D0A052" w14:textId="4AA2AE18" w:rsidR="001A7925" w:rsidRPr="003D211A" w:rsidRDefault="00B356C7">
      <w:pPr>
        <w:pStyle w:val="Prrafodelista"/>
        <w:numPr>
          <w:ilvl w:val="0"/>
          <w:numId w:val="3"/>
        </w:numPr>
      </w:pPr>
      <w:r w:rsidRPr="003D211A">
        <w:t>OWASP Mobile Top 10</w:t>
      </w:r>
      <w:r w:rsidR="004F2FC8">
        <w:t xml:space="preserve"> </w:t>
      </w:r>
      <w:hyperlink r:id="rId62" w:history="1">
        <w:r w:rsidRPr="003D211A">
          <w:rPr>
            <w:rStyle w:val="Hipervnculo"/>
          </w:rPr>
          <w:t>https://www.owasp.org/index.php/Projects/OWASP_Mobile_Security_Project_-_Top_Ten_Mobile_Risks</w:t>
        </w:r>
      </w:hyperlink>
    </w:p>
    <w:p w14:paraId="6956D1E9" w14:textId="77777777" w:rsidR="001A7925" w:rsidRPr="009C1594" w:rsidRDefault="001A7925">
      <w:pPr>
        <w:ind w:left="360"/>
        <w:rPr>
          <w:lang w:val="en-US"/>
        </w:rPr>
      </w:pPr>
    </w:p>
    <w:p w14:paraId="46A32C2D" w14:textId="592679B9" w:rsidR="001A7925" w:rsidRDefault="00B356C7">
      <w:pPr>
        <w:ind w:left="360"/>
      </w:pPr>
      <w:r>
        <w:t xml:space="preserve">Del mismo modo, los siguientes sitios web </w:t>
      </w:r>
      <w:r w:rsidR="004F2FC8">
        <w:t>probablemente sean de utilidad para</w:t>
      </w:r>
      <w:r>
        <w:t xml:space="preserve"> los usuarios/adoptantes de esta norma: </w:t>
      </w:r>
    </w:p>
    <w:p w14:paraId="393F51DD" w14:textId="77777777" w:rsidR="004F2FC8" w:rsidRDefault="00B356C7">
      <w:pPr>
        <w:pStyle w:val="Prrafodelista"/>
        <w:numPr>
          <w:ilvl w:val="0"/>
          <w:numId w:val="3"/>
        </w:numPr>
        <w:rPr>
          <w:lang w:val="en-US"/>
        </w:rPr>
      </w:pPr>
      <w:r w:rsidRPr="009C1594">
        <w:rPr>
          <w:lang w:val="en-US"/>
        </w:rPr>
        <w:t>MIT</w:t>
      </w:r>
      <w:r w:rsidR="004F2FC8">
        <w:rPr>
          <w:lang w:val="en-US"/>
        </w:rPr>
        <w:t>RE Common Weakness Enumeration</w:t>
      </w:r>
    </w:p>
    <w:p w14:paraId="7CE291A3" w14:textId="6EEA24DA" w:rsidR="001A7925" w:rsidRPr="009C1594" w:rsidRDefault="005631B4" w:rsidP="004F2FC8">
      <w:pPr>
        <w:pStyle w:val="Prrafodelista"/>
        <w:numPr>
          <w:ilvl w:val="0"/>
          <w:numId w:val="0"/>
        </w:numPr>
        <w:ind w:left="720"/>
        <w:rPr>
          <w:lang w:val="en-US"/>
        </w:rPr>
      </w:pPr>
      <w:hyperlink r:id="rId63" w:history="1">
        <w:r w:rsidR="00B356C7" w:rsidRPr="009C1594">
          <w:rPr>
            <w:rStyle w:val="Hipervnculo"/>
            <w:lang w:val="en-US"/>
          </w:rPr>
          <w:t>http://cwe.mitre.org/</w:t>
        </w:r>
      </w:hyperlink>
    </w:p>
    <w:p w14:paraId="1157142E" w14:textId="77777777" w:rsidR="004F2FC8" w:rsidRDefault="00B356C7">
      <w:pPr>
        <w:pStyle w:val="Prrafodelista"/>
        <w:numPr>
          <w:ilvl w:val="0"/>
          <w:numId w:val="3"/>
        </w:numPr>
        <w:rPr>
          <w:lang w:val="en-US"/>
        </w:rPr>
      </w:pPr>
      <w:r w:rsidRPr="009C1594">
        <w:rPr>
          <w:lang w:val="en-US"/>
        </w:rPr>
        <w:t>PCI Security Standards Council</w:t>
      </w:r>
    </w:p>
    <w:p w14:paraId="1AFA0B82" w14:textId="54ADE780" w:rsidR="001A7925" w:rsidRPr="009C1594" w:rsidRDefault="005631B4" w:rsidP="004F2FC8">
      <w:pPr>
        <w:pStyle w:val="Prrafodelista"/>
        <w:numPr>
          <w:ilvl w:val="0"/>
          <w:numId w:val="0"/>
        </w:numPr>
        <w:ind w:left="720"/>
        <w:rPr>
          <w:lang w:val="en-US"/>
        </w:rPr>
      </w:pPr>
      <w:hyperlink r:id="rId64" w:history="1">
        <w:r w:rsidR="00B356C7" w:rsidRPr="009C1594">
          <w:rPr>
            <w:rStyle w:val="Hipervnculo"/>
            <w:lang w:val="en-US"/>
          </w:rPr>
          <w:t>https://www.pcisecuritystandards.org</w:t>
        </w:r>
      </w:hyperlink>
    </w:p>
    <w:p w14:paraId="713E540C" w14:textId="77777777" w:rsidR="004F2FC8" w:rsidRDefault="00B356C7">
      <w:pPr>
        <w:pStyle w:val="Prrafodelista"/>
        <w:numPr>
          <w:ilvl w:val="0"/>
          <w:numId w:val="3"/>
        </w:numPr>
        <w:rPr>
          <w:lang w:val="en-US"/>
        </w:rPr>
      </w:pPr>
      <w:r w:rsidRPr="009C1594">
        <w:rPr>
          <w:lang w:val="en-US"/>
        </w:rPr>
        <w:t>PCI Data Security Standard (DSS) v3.0 Requirements and Security Assessment Procedures</w:t>
      </w:r>
    </w:p>
    <w:p w14:paraId="05984648" w14:textId="3CBB6AAE" w:rsidR="001A7925" w:rsidRPr="009C1594" w:rsidRDefault="005631B4" w:rsidP="004F2FC8">
      <w:pPr>
        <w:pStyle w:val="Prrafodelista"/>
        <w:numPr>
          <w:ilvl w:val="0"/>
          <w:numId w:val="0"/>
        </w:numPr>
        <w:ind w:left="720"/>
        <w:rPr>
          <w:lang w:val="en-US"/>
        </w:rPr>
      </w:pPr>
      <w:hyperlink r:id="rId65" w:history="1">
        <w:r w:rsidR="00B356C7" w:rsidRPr="009C1594">
          <w:rPr>
            <w:rStyle w:val="Hipervnculo"/>
            <w:lang w:val="en-US"/>
          </w:rPr>
          <w:t>https://www.pcisecuritystandards.org/documents/PCI_DSS_v3.pdf</w:t>
        </w:r>
      </w:hyperlink>
    </w:p>
    <w:p w14:paraId="45B55550" w14:textId="41B52497" w:rsidR="001A7925" w:rsidRPr="009C1594" w:rsidRDefault="001A7925">
      <w:pPr>
        <w:rPr>
          <w:lang w:val="en-US"/>
        </w:rPr>
      </w:pPr>
    </w:p>
    <w:p w14:paraId="5D499476" w14:textId="13370FD6" w:rsidR="001A7925" w:rsidRDefault="00B356C7">
      <w:pPr>
        <w:pStyle w:val="Ttulo1"/>
      </w:pPr>
      <w:bookmarkStart w:id="98" w:name="_Toc479004440"/>
      <w:r>
        <w:lastRenderedPageBreak/>
        <w:t xml:space="preserve">Apéndice D: </w:t>
      </w:r>
      <w:r w:rsidR="00866016">
        <w:t>Correlación con otras normas</w:t>
      </w:r>
      <w:bookmarkEnd w:id="98"/>
    </w:p>
    <w:p w14:paraId="450F870E" w14:textId="70F502DD" w:rsidR="001A7925" w:rsidRDefault="00B356C7">
      <w:r>
        <w:t>PCI DSS 6.5 se deriva de la OWASP Top 10 2004/2007, con algunas extensiones recientes del proceso</w:t>
      </w:r>
      <w:r w:rsidR="00C26F78">
        <w:t>. El</w:t>
      </w:r>
      <w:r>
        <w:t xml:space="preserve"> ASVS es un superconjunto </w:t>
      </w:r>
      <w:r w:rsidR="00C26F78">
        <w:t xml:space="preserve">estricto </w:t>
      </w:r>
      <w:r>
        <w:t>del OWASP Top 10 2013 (154 artículos a 10 artículos), así que todas las cuestiones cubiertas por OWASP Top 10 y PCI DSS 6.5.x son manejadas finamente por requisitos de control ASVS. Por ejemplo, «</w:t>
      </w:r>
      <w:r w:rsidR="001C206A">
        <w:t>Pérdida de autenticación y gestión de sesiones</w:t>
      </w:r>
      <w:r>
        <w:t>» conecta exactamente a las secciones de autenticaci</w:t>
      </w:r>
      <w:r w:rsidR="001C206A">
        <w:t>ón V2 y V3 Manejo de la sesión.</w:t>
      </w:r>
    </w:p>
    <w:p w14:paraId="3D04031E" w14:textId="6F604D11" w:rsidR="001A7925" w:rsidRDefault="00245420">
      <w:r>
        <w:t>La correlación completa</w:t>
      </w:r>
      <w:r w:rsidR="00B356C7">
        <w:t xml:space="preserve"> se logra al nivel de verificación 3, aunque el nivel de verificación 2 abordará más los requisitos de PCI DSS 6.5 excepto 6.5.3 y 6.5.4. Problemas de proceso, tales como PCI DSS 6.5.6, no están cubiertos por </w:t>
      </w:r>
      <w:r w:rsidR="00E27A16">
        <w:t>el</w:t>
      </w:r>
      <w:r w:rsidR="00B356C7">
        <w:t xml:space="preserve"> ASVS.</w:t>
      </w:r>
    </w:p>
    <w:p w14:paraId="018A8F8A" w14:textId="77777777" w:rsidR="001A7925" w:rsidRDefault="001A7925"/>
    <w:tbl>
      <w:tblPr>
        <w:tblStyle w:val="Tabladelista3-nfasis51"/>
        <w:tblW w:w="0" w:type="auto"/>
        <w:tblLook w:val="0420" w:firstRow="1" w:lastRow="0" w:firstColumn="0" w:lastColumn="0" w:noHBand="0" w:noVBand="1"/>
      </w:tblPr>
      <w:tblGrid>
        <w:gridCol w:w="3003"/>
        <w:gridCol w:w="3003"/>
        <w:gridCol w:w="3004"/>
      </w:tblGrid>
      <w:tr w:rsidR="00155729" w14:paraId="38F55AEE" w14:textId="77777777" w:rsidTr="00155729">
        <w:trPr>
          <w:cnfStyle w:val="100000000000" w:firstRow="1" w:lastRow="0" w:firstColumn="0" w:lastColumn="0" w:oddVBand="0" w:evenVBand="0" w:oddHBand="0" w:evenHBand="0" w:firstRowFirstColumn="0" w:firstRowLastColumn="0" w:lastRowFirstColumn="0" w:lastRowLastColumn="0"/>
        </w:trPr>
        <w:tc>
          <w:tcPr>
            <w:tcW w:w="3003" w:type="dxa"/>
            <w:vAlign w:val="center"/>
          </w:tcPr>
          <w:p w14:paraId="5361954C" w14:textId="1E6958FB" w:rsidR="001A7925" w:rsidRDefault="00B356C7">
            <w:pPr>
              <w:pStyle w:val="TableHeading"/>
              <w:jc w:val="left"/>
            </w:pPr>
            <w:r>
              <w:t>PCI-DSS 3.0</w:t>
            </w:r>
          </w:p>
        </w:tc>
        <w:tc>
          <w:tcPr>
            <w:tcW w:w="3003" w:type="dxa"/>
            <w:vAlign w:val="center"/>
          </w:tcPr>
          <w:p w14:paraId="61A9753A" w14:textId="0F4EEECE" w:rsidR="001A7925" w:rsidRDefault="00B356C7">
            <w:pPr>
              <w:pStyle w:val="TableHeading"/>
              <w:jc w:val="left"/>
            </w:pPr>
            <w:r>
              <w:t>ASVS 3.0</w:t>
            </w:r>
          </w:p>
        </w:tc>
        <w:tc>
          <w:tcPr>
            <w:tcW w:w="3004" w:type="dxa"/>
            <w:vAlign w:val="center"/>
          </w:tcPr>
          <w:p w14:paraId="3D030C22" w14:textId="0E4FD65E" w:rsidR="001A7925" w:rsidRDefault="00B356C7">
            <w:pPr>
              <w:pStyle w:val="TableHeading"/>
              <w:jc w:val="left"/>
            </w:pPr>
            <w:r>
              <w:t>Descripción</w:t>
            </w:r>
          </w:p>
        </w:tc>
      </w:tr>
      <w:tr w:rsidR="00155729" w:rsidRPr="00155729" w14:paraId="307DE06F"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37AE297D" w14:textId="0E5FAA99" w:rsidR="001A7925" w:rsidRDefault="00B356C7" w:rsidP="00CB48B7">
            <w:pPr>
              <w:rPr>
                <w:sz w:val="20"/>
                <w:szCs w:val="20"/>
              </w:rPr>
            </w:pPr>
            <w:r>
              <w:rPr>
                <w:sz w:val="20"/>
                <w:szCs w:val="20"/>
              </w:rPr>
              <w:t>6.5.1 fallas de inyección, particularmente de inyección SQL. También se c</w:t>
            </w:r>
            <w:r w:rsidR="00CB48B7">
              <w:rPr>
                <w:sz w:val="20"/>
                <w:szCs w:val="20"/>
              </w:rPr>
              <w:t>onsideran fallas de inyección</w:t>
            </w:r>
            <w:r>
              <w:rPr>
                <w:sz w:val="20"/>
                <w:szCs w:val="20"/>
              </w:rPr>
              <w:t xml:space="preserve"> de comandos del sistema operat</w:t>
            </w:r>
            <w:r w:rsidR="00CB48B7">
              <w:rPr>
                <w:sz w:val="20"/>
                <w:szCs w:val="20"/>
              </w:rPr>
              <w:t>ivo y LDAP, XPath, así como otra</w:t>
            </w:r>
            <w:r>
              <w:rPr>
                <w:sz w:val="20"/>
                <w:szCs w:val="20"/>
              </w:rPr>
              <w:t xml:space="preserve">s </w:t>
            </w:r>
            <w:r w:rsidR="00CB48B7">
              <w:rPr>
                <w:sz w:val="20"/>
                <w:szCs w:val="20"/>
              </w:rPr>
              <w:t>fallas</w:t>
            </w:r>
            <w:r>
              <w:rPr>
                <w:sz w:val="20"/>
                <w:szCs w:val="20"/>
              </w:rPr>
              <w:t xml:space="preserve"> de inyección</w:t>
            </w:r>
          </w:p>
        </w:tc>
        <w:tc>
          <w:tcPr>
            <w:tcW w:w="3003" w:type="dxa"/>
          </w:tcPr>
          <w:p w14:paraId="2F7A6FC3" w14:textId="622C1DD0" w:rsidR="001A7925" w:rsidRDefault="00B356C7">
            <w:pPr>
              <w:rPr>
                <w:sz w:val="20"/>
                <w:szCs w:val="20"/>
              </w:rPr>
            </w:pPr>
            <w:r>
              <w:rPr>
                <w:sz w:val="20"/>
                <w:szCs w:val="20"/>
              </w:rPr>
              <w:t>5.11, 5.12, 5.13, 8.14, 16.2</w:t>
            </w:r>
          </w:p>
        </w:tc>
        <w:tc>
          <w:tcPr>
            <w:tcW w:w="3004" w:type="dxa"/>
          </w:tcPr>
          <w:p w14:paraId="071E4D08" w14:textId="373B3ED9" w:rsidR="001A7925" w:rsidRDefault="00045BBF">
            <w:pPr>
              <w:rPr>
                <w:sz w:val="20"/>
                <w:szCs w:val="20"/>
              </w:rPr>
            </w:pPr>
            <w:r>
              <w:rPr>
                <w:sz w:val="20"/>
                <w:szCs w:val="20"/>
              </w:rPr>
              <w:t xml:space="preserve">Correlación </w:t>
            </w:r>
            <w:r w:rsidR="00B356C7">
              <w:rPr>
                <w:sz w:val="20"/>
                <w:szCs w:val="20"/>
              </w:rPr>
              <w:t>exacta.</w:t>
            </w:r>
          </w:p>
        </w:tc>
      </w:tr>
      <w:tr w:rsidR="00155729" w:rsidRPr="00155729" w14:paraId="0603E306" w14:textId="77777777" w:rsidTr="00155729">
        <w:tc>
          <w:tcPr>
            <w:tcW w:w="3003" w:type="dxa"/>
          </w:tcPr>
          <w:p w14:paraId="6817C276" w14:textId="64AABB1B" w:rsidR="001A7925" w:rsidRDefault="00B356C7">
            <w:pPr>
              <w:rPr>
                <w:sz w:val="20"/>
                <w:szCs w:val="20"/>
              </w:rPr>
            </w:pPr>
            <w:r>
              <w:rPr>
                <w:sz w:val="20"/>
                <w:szCs w:val="20"/>
              </w:rPr>
              <w:t xml:space="preserve">6.5.2 </w:t>
            </w:r>
            <w:r w:rsidR="00CB48B7">
              <w:rPr>
                <w:sz w:val="20"/>
                <w:szCs w:val="20"/>
              </w:rPr>
              <w:t>Desbordamientos de buffer</w:t>
            </w:r>
          </w:p>
        </w:tc>
        <w:tc>
          <w:tcPr>
            <w:tcW w:w="3003" w:type="dxa"/>
          </w:tcPr>
          <w:p w14:paraId="728C1549" w14:textId="5180B19E" w:rsidR="001A7925" w:rsidRDefault="00B356C7">
            <w:pPr>
              <w:rPr>
                <w:sz w:val="20"/>
                <w:szCs w:val="20"/>
              </w:rPr>
            </w:pPr>
            <w:r>
              <w:rPr>
                <w:sz w:val="20"/>
                <w:szCs w:val="20"/>
              </w:rPr>
              <w:t>5.1</w:t>
            </w:r>
          </w:p>
        </w:tc>
        <w:tc>
          <w:tcPr>
            <w:tcW w:w="3004" w:type="dxa"/>
          </w:tcPr>
          <w:p w14:paraId="03198B5B" w14:textId="110AE13D" w:rsidR="001A7925" w:rsidRDefault="00045BBF">
            <w:pPr>
              <w:rPr>
                <w:sz w:val="20"/>
                <w:szCs w:val="20"/>
              </w:rPr>
            </w:pPr>
            <w:r>
              <w:rPr>
                <w:sz w:val="20"/>
                <w:szCs w:val="20"/>
              </w:rPr>
              <w:t xml:space="preserve">Correlación </w:t>
            </w:r>
            <w:r w:rsidR="00B356C7">
              <w:rPr>
                <w:sz w:val="20"/>
                <w:szCs w:val="20"/>
              </w:rPr>
              <w:t>exacta</w:t>
            </w:r>
          </w:p>
        </w:tc>
      </w:tr>
      <w:tr w:rsidR="00155729" w:rsidRPr="00155729" w14:paraId="3BBE4C49"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5E29232A" w14:textId="5C63592F" w:rsidR="001A7925" w:rsidRDefault="00045BBF">
            <w:pPr>
              <w:rPr>
                <w:sz w:val="20"/>
                <w:szCs w:val="20"/>
              </w:rPr>
            </w:pPr>
            <w:r>
              <w:rPr>
                <w:sz w:val="20"/>
                <w:szCs w:val="20"/>
              </w:rPr>
              <w:t>6.5.3 A</w:t>
            </w:r>
            <w:r w:rsidR="00B356C7">
              <w:rPr>
                <w:sz w:val="20"/>
                <w:szCs w:val="20"/>
              </w:rPr>
              <w:t>lmacenamiento criptográfico inseguro</w:t>
            </w:r>
          </w:p>
        </w:tc>
        <w:tc>
          <w:tcPr>
            <w:tcW w:w="3003" w:type="dxa"/>
          </w:tcPr>
          <w:p w14:paraId="6B36E5C0" w14:textId="512ADA4E" w:rsidR="001A7925" w:rsidRDefault="00B356C7">
            <w:pPr>
              <w:rPr>
                <w:sz w:val="20"/>
                <w:szCs w:val="20"/>
              </w:rPr>
            </w:pPr>
            <w:r>
              <w:rPr>
                <w:sz w:val="20"/>
                <w:szCs w:val="20"/>
              </w:rPr>
              <w:t>v7 - todos</w:t>
            </w:r>
          </w:p>
        </w:tc>
        <w:tc>
          <w:tcPr>
            <w:tcW w:w="3004" w:type="dxa"/>
          </w:tcPr>
          <w:p w14:paraId="3418F00F" w14:textId="54863951" w:rsidR="001A7925" w:rsidRDefault="00045BBF">
            <w:pPr>
              <w:rPr>
                <w:sz w:val="20"/>
                <w:szCs w:val="20"/>
              </w:rPr>
            </w:pPr>
            <w:r>
              <w:rPr>
                <w:sz w:val="20"/>
                <w:szCs w:val="20"/>
              </w:rPr>
              <w:t>Correlación</w:t>
            </w:r>
            <w:r w:rsidR="00B356C7">
              <w:rPr>
                <w:sz w:val="20"/>
                <w:szCs w:val="20"/>
              </w:rPr>
              <w:t xml:space="preserve"> completa de nivel 1</w:t>
            </w:r>
          </w:p>
        </w:tc>
      </w:tr>
      <w:tr w:rsidR="00155729" w:rsidRPr="00155729" w14:paraId="3D8C90DF" w14:textId="77777777" w:rsidTr="00155729">
        <w:tc>
          <w:tcPr>
            <w:tcW w:w="3003" w:type="dxa"/>
          </w:tcPr>
          <w:p w14:paraId="0E816863" w14:textId="48D4CE84" w:rsidR="001A7925" w:rsidRDefault="00B356C7">
            <w:pPr>
              <w:rPr>
                <w:sz w:val="20"/>
                <w:szCs w:val="20"/>
              </w:rPr>
            </w:pPr>
            <w:r>
              <w:rPr>
                <w:sz w:val="20"/>
                <w:szCs w:val="20"/>
              </w:rPr>
              <w:t>6.5.4 Comunicaciones Inseguras</w:t>
            </w:r>
          </w:p>
        </w:tc>
        <w:tc>
          <w:tcPr>
            <w:tcW w:w="3003" w:type="dxa"/>
          </w:tcPr>
          <w:p w14:paraId="158E459B" w14:textId="7405CF5B" w:rsidR="001A7925" w:rsidRDefault="00B356C7">
            <w:pPr>
              <w:rPr>
                <w:sz w:val="20"/>
                <w:szCs w:val="20"/>
              </w:rPr>
            </w:pPr>
            <w:r>
              <w:rPr>
                <w:sz w:val="20"/>
                <w:szCs w:val="20"/>
              </w:rPr>
              <w:t>v10 - todos</w:t>
            </w:r>
          </w:p>
        </w:tc>
        <w:tc>
          <w:tcPr>
            <w:tcW w:w="3004" w:type="dxa"/>
          </w:tcPr>
          <w:p w14:paraId="0E110229" w14:textId="719F4E0F" w:rsidR="001A7925" w:rsidRDefault="00045BBF">
            <w:pPr>
              <w:rPr>
                <w:sz w:val="20"/>
                <w:szCs w:val="20"/>
              </w:rPr>
            </w:pPr>
            <w:r>
              <w:rPr>
                <w:sz w:val="20"/>
                <w:szCs w:val="20"/>
              </w:rPr>
              <w:t xml:space="preserve">Correlación </w:t>
            </w:r>
            <w:r w:rsidR="00B356C7">
              <w:rPr>
                <w:sz w:val="20"/>
                <w:szCs w:val="20"/>
              </w:rPr>
              <w:t>completa de nivel 1</w:t>
            </w:r>
          </w:p>
        </w:tc>
      </w:tr>
      <w:tr w:rsidR="00155729" w:rsidRPr="00155729" w14:paraId="4DCB33E0"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549E9AC5" w14:textId="27036716" w:rsidR="001A7925" w:rsidRDefault="00B356C7">
            <w:pPr>
              <w:rPr>
                <w:sz w:val="20"/>
                <w:szCs w:val="20"/>
              </w:rPr>
            </w:pPr>
            <w:r>
              <w:rPr>
                <w:sz w:val="20"/>
                <w:szCs w:val="20"/>
              </w:rPr>
              <w:t>6.5.5 Manejo incorrecto de errores</w:t>
            </w:r>
          </w:p>
        </w:tc>
        <w:tc>
          <w:tcPr>
            <w:tcW w:w="3003" w:type="dxa"/>
          </w:tcPr>
          <w:p w14:paraId="63A456A6" w14:textId="1DF0BAEA" w:rsidR="001A7925" w:rsidRDefault="00B356C7">
            <w:pPr>
              <w:rPr>
                <w:sz w:val="20"/>
                <w:szCs w:val="20"/>
              </w:rPr>
            </w:pPr>
            <w:r>
              <w:rPr>
                <w:sz w:val="20"/>
                <w:szCs w:val="20"/>
              </w:rPr>
              <w:t>3.6, 7.2, 8.1, 8.2</w:t>
            </w:r>
          </w:p>
        </w:tc>
        <w:tc>
          <w:tcPr>
            <w:tcW w:w="3004" w:type="dxa"/>
          </w:tcPr>
          <w:p w14:paraId="329D0B67" w14:textId="7B85E1C7" w:rsidR="001A7925" w:rsidRDefault="00045BBF">
            <w:pPr>
              <w:rPr>
                <w:sz w:val="20"/>
                <w:szCs w:val="20"/>
              </w:rPr>
            </w:pPr>
            <w:r>
              <w:rPr>
                <w:sz w:val="20"/>
                <w:szCs w:val="20"/>
              </w:rPr>
              <w:t xml:space="preserve">Correlación </w:t>
            </w:r>
            <w:r w:rsidR="00B356C7">
              <w:rPr>
                <w:sz w:val="20"/>
                <w:szCs w:val="20"/>
              </w:rPr>
              <w:t>exacta</w:t>
            </w:r>
          </w:p>
        </w:tc>
      </w:tr>
      <w:tr w:rsidR="00155729" w:rsidRPr="00155729" w14:paraId="3BB80637" w14:textId="77777777" w:rsidTr="00155729">
        <w:tc>
          <w:tcPr>
            <w:tcW w:w="3003" w:type="dxa"/>
          </w:tcPr>
          <w:p w14:paraId="079200D4" w14:textId="48967542" w:rsidR="001A7925" w:rsidRDefault="00B356C7">
            <w:pPr>
              <w:rPr>
                <w:sz w:val="20"/>
                <w:szCs w:val="20"/>
              </w:rPr>
            </w:pPr>
            <w:r>
              <w:rPr>
                <w:sz w:val="20"/>
                <w:szCs w:val="20"/>
              </w:rPr>
              <w:t>6.5.7 Cross-site scripting (XSS)</w:t>
            </w:r>
          </w:p>
        </w:tc>
        <w:tc>
          <w:tcPr>
            <w:tcW w:w="3003" w:type="dxa"/>
          </w:tcPr>
          <w:p w14:paraId="07368070" w14:textId="373F695E" w:rsidR="001A7925" w:rsidRDefault="00B356C7">
            <w:pPr>
              <w:rPr>
                <w:sz w:val="20"/>
                <w:szCs w:val="20"/>
              </w:rPr>
            </w:pPr>
            <w:r>
              <w:rPr>
                <w:sz w:val="20"/>
                <w:szCs w:val="20"/>
              </w:rPr>
              <w:t>5.16, 5.20, 5.21, 5.24, 5.25, 5.26, 5.27, 11.4,11.15</w:t>
            </w:r>
          </w:p>
        </w:tc>
        <w:tc>
          <w:tcPr>
            <w:tcW w:w="3004" w:type="dxa"/>
          </w:tcPr>
          <w:p w14:paraId="50E9FDBC" w14:textId="5011A6AE" w:rsidR="001A7925" w:rsidRDefault="00B356C7" w:rsidP="00045BBF">
            <w:pPr>
              <w:rPr>
                <w:sz w:val="20"/>
                <w:szCs w:val="20"/>
              </w:rPr>
            </w:pPr>
            <w:r>
              <w:rPr>
                <w:sz w:val="20"/>
                <w:szCs w:val="20"/>
              </w:rPr>
              <w:t xml:space="preserve">ASVS </w:t>
            </w:r>
            <w:r w:rsidR="00FE548F">
              <w:rPr>
                <w:sz w:val="20"/>
                <w:szCs w:val="20"/>
              </w:rPr>
              <w:t>desglosa</w:t>
            </w:r>
            <w:r>
              <w:rPr>
                <w:sz w:val="20"/>
                <w:szCs w:val="20"/>
              </w:rPr>
              <w:t xml:space="preserve"> XSS en varios requisitos destacando l</w:t>
            </w:r>
            <w:r w:rsidR="00045BBF">
              <w:rPr>
                <w:sz w:val="20"/>
                <w:szCs w:val="20"/>
              </w:rPr>
              <w:t xml:space="preserve">a complejidad de la defensa XSS, en especial </w:t>
            </w:r>
            <w:r>
              <w:rPr>
                <w:sz w:val="20"/>
                <w:szCs w:val="20"/>
              </w:rPr>
              <w:t>para aplicaciones</w:t>
            </w:r>
            <w:r w:rsidR="00045BBF">
              <w:rPr>
                <w:sz w:val="20"/>
                <w:szCs w:val="20"/>
              </w:rPr>
              <w:t xml:space="preserve"> legadas</w:t>
            </w:r>
          </w:p>
        </w:tc>
      </w:tr>
      <w:tr w:rsidR="00155729" w:rsidRPr="00155729" w14:paraId="7C8AB4C7"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3914BDFA" w14:textId="55CB3AA8" w:rsidR="001A7925" w:rsidRDefault="00FE548F" w:rsidP="00FE548F">
            <w:pPr>
              <w:rPr>
                <w:sz w:val="20"/>
                <w:szCs w:val="20"/>
              </w:rPr>
            </w:pPr>
            <w:r>
              <w:rPr>
                <w:sz w:val="20"/>
                <w:szCs w:val="20"/>
              </w:rPr>
              <w:t>6.5.8 Controles de a</w:t>
            </w:r>
            <w:r w:rsidR="00B356C7">
              <w:rPr>
                <w:sz w:val="20"/>
                <w:szCs w:val="20"/>
              </w:rPr>
              <w:t>cceso inapropiados (como referencias directas a objetos inseguros, no restringir acceso URL, el salto de directorio y falta restringir acceso de usuario a las funciones).</w:t>
            </w:r>
          </w:p>
        </w:tc>
        <w:tc>
          <w:tcPr>
            <w:tcW w:w="3003" w:type="dxa"/>
          </w:tcPr>
          <w:p w14:paraId="6BC90126" w14:textId="16BA0422" w:rsidR="001A7925" w:rsidRDefault="00B356C7">
            <w:pPr>
              <w:rPr>
                <w:sz w:val="20"/>
                <w:szCs w:val="20"/>
              </w:rPr>
            </w:pPr>
            <w:r>
              <w:rPr>
                <w:sz w:val="20"/>
                <w:szCs w:val="20"/>
              </w:rPr>
              <w:t xml:space="preserve">v4 - todos </w:t>
            </w:r>
          </w:p>
        </w:tc>
        <w:tc>
          <w:tcPr>
            <w:tcW w:w="3004" w:type="dxa"/>
          </w:tcPr>
          <w:p w14:paraId="193E0D23" w14:textId="22E70E2A" w:rsidR="001A7925" w:rsidRDefault="00FE548F">
            <w:pPr>
              <w:rPr>
                <w:sz w:val="20"/>
                <w:szCs w:val="20"/>
              </w:rPr>
            </w:pPr>
            <w:r>
              <w:rPr>
                <w:sz w:val="20"/>
                <w:szCs w:val="20"/>
              </w:rPr>
              <w:t xml:space="preserve">Correlación </w:t>
            </w:r>
            <w:r w:rsidR="00B356C7">
              <w:rPr>
                <w:sz w:val="20"/>
                <w:szCs w:val="20"/>
              </w:rPr>
              <w:t>completa de nivel 1</w:t>
            </w:r>
          </w:p>
        </w:tc>
      </w:tr>
      <w:tr w:rsidR="00155729" w:rsidRPr="00155729" w14:paraId="59031FB9" w14:textId="77777777" w:rsidTr="00155729">
        <w:tc>
          <w:tcPr>
            <w:tcW w:w="3003" w:type="dxa"/>
          </w:tcPr>
          <w:p w14:paraId="21BD6F95" w14:textId="34E32112" w:rsidR="001A7925" w:rsidRDefault="00645AF0" w:rsidP="00645AF0">
            <w:pPr>
              <w:rPr>
                <w:sz w:val="20"/>
                <w:szCs w:val="20"/>
              </w:rPr>
            </w:pPr>
            <w:r>
              <w:rPr>
                <w:sz w:val="20"/>
                <w:szCs w:val="20"/>
              </w:rPr>
              <w:lastRenderedPageBreak/>
              <w:t>6.5.9 Falsificación de peticiones en</w:t>
            </w:r>
            <w:r w:rsidR="00B356C7">
              <w:rPr>
                <w:sz w:val="20"/>
                <w:szCs w:val="20"/>
              </w:rPr>
              <w:t xml:space="preserve"> sitios </w:t>
            </w:r>
            <w:r>
              <w:rPr>
                <w:sz w:val="20"/>
                <w:szCs w:val="20"/>
              </w:rPr>
              <w:t xml:space="preserve">cruzados </w:t>
            </w:r>
            <w:r w:rsidR="00B356C7">
              <w:rPr>
                <w:sz w:val="20"/>
                <w:szCs w:val="20"/>
              </w:rPr>
              <w:t>(CSRF).</w:t>
            </w:r>
          </w:p>
        </w:tc>
        <w:tc>
          <w:tcPr>
            <w:tcW w:w="3003" w:type="dxa"/>
          </w:tcPr>
          <w:p w14:paraId="7B6E5A9A" w14:textId="793D3CAD" w:rsidR="001A7925" w:rsidRDefault="00B356C7">
            <w:pPr>
              <w:rPr>
                <w:sz w:val="20"/>
                <w:szCs w:val="20"/>
              </w:rPr>
            </w:pPr>
            <w:r>
              <w:rPr>
                <w:sz w:val="20"/>
                <w:szCs w:val="20"/>
              </w:rPr>
              <w:t>4.13</w:t>
            </w:r>
          </w:p>
        </w:tc>
        <w:tc>
          <w:tcPr>
            <w:tcW w:w="3004" w:type="dxa"/>
          </w:tcPr>
          <w:p w14:paraId="5396BDFB" w14:textId="3A79C1C6" w:rsidR="001A7925" w:rsidRDefault="00645AF0">
            <w:pPr>
              <w:rPr>
                <w:sz w:val="20"/>
                <w:szCs w:val="20"/>
              </w:rPr>
            </w:pPr>
            <w:r>
              <w:rPr>
                <w:sz w:val="20"/>
                <w:szCs w:val="20"/>
              </w:rPr>
              <w:t>Correlación exacta</w:t>
            </w:r>
            <w:r>
              <w:rPr>
                <w:sz w:val="20"/>
                <w:szCs w:val="20"/>
              </w:rPr>
              <w:t xml:space="preserve">. ASVS considera la defensa de CSRF </w:t>
            </w:r>
            <w:r w:rsidR="00B356C7">
              <w:rPr>
                <w:sz w:val="20"/>
                <w:szCs w:val="20"/>
              </w:rPr>
              <w:t>un aspecto de control de acceso.</w:t>
            </w:r>
          </w:p>
        </w:tc>
      </w:tr>
      <w:tr w:rsidR="00155729" w:rsidRPr="00155729" w14:paraId="094AAAD8"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06A96103" w14:textId="0F9FA767" w:rsidR="001A7925" w:rsidRDefault="00B356C7">
            <w:pPr>
              <w:rPr>
                <w:sz w:val="20"/>
                <w:szCs w:val="20"/>
              </w:rPr>
            </w:pPr>
            <w:r>
              <w:rPr>
                <w:sz w:val="20"/>
                <w:szCs w:val="20"/>
              </w:rPr>
              <w:t xml:space="preserve">6.5.10 </w:t>
            </w:r>
            <w:r w:rsidR="00645AF0" w:rsidRPr="00645AF0">
              <w:rPr>
                <w:sz w:val="20"/>
                <w:szCs w:val="20"/>
              </w:rPr>
              <w:t>Pérdida de autenticación y gestión de sesiones</w:t>
            </w:r>
            <w:r>
              <w:rPr>
                <w:sz w:val="20"/>
                <w:szCs w:val="20"/>
              </w:rPr>
              <w:t>.</w:t>
            </w:r>
          </w:p>
        </w:tc>
        <w:tc>
          <w:tcPr>
            <w:tcW w:w="3003" w:type="dxa"/>
          </w:tcPr>
          <w:p w14:paraId="2AFB55C8" w14:textId="3D4DBF1F" w:rsidR="001A7925" w:rsidRDefault="00B356C7">
            <w:pPr>
              <w:rPr>
                <w:sz w:val="20"/>
                <w:szCs w:val="20"/>
              </w:rPr>
            </w:pPr>
            <w:r>
              <w:rPr>
                <w:sz w:val="20"/>
                <w:szCs w:val="20"/>
              </w:rPr>
              <w:t>v2 y v3 - todos</w:t>
            </w:r>
          </w:p>
        </w:tc>
        <w:tc>
          <w:tcPr>
            <w:tcW w:w="3004" w:type="dxa"/>
          </w:tcPr>
          <w:p w14:paraId="07169B26" w14:textId="29D6C13B" w:rsidR="001A7925" w:rsidRDefault="00645AF0">
            <w:pPr>
              <w:rPr>
                <w:sz w:val="20"/>
                <w:szCs w:val="20"/>
              </w:rPr>
            </w:pPr>
            <w:r>
              <w:rPr>
                <w:sz w:val="20"/>
                <w:szCs w:val="20"/>
              </w:rPr>
              <w:t xml:space="preserve">Correlación </w:t>
            </w:r>
            <w:r w:rsidR="00B356C7">
              <w:rPr>
                <w:sz w:val="20"/>
                <w:szCs w:val="20"/>
              </w:rPr>
              <w:t>completa de nivel 1</w:t>
            </w:r>
          </w:p>
        </w:tc>
      </w:tr>
    </w:tbl>
    <w:p w14:paraId="412209DC" w14:textId="77777777" w:rsidR="001A7925" w:rsidRDefault="001A7925"/>
    <w:sectPr w:rsidR="001A7925">
      <w:headerReference w:type="even" r:id="rId66"/>
      <w:headerReference w:type="default" r:id="rId67"/>
      <w:footerReference w:type="even" r:id="rId68"/>
      <w:footerReference w:type="default" r:id="rId69"/>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434A9" w14:textId="77777777" w:rsidR="00821817" w:rsidRDefault="00821817" w:rsidP="00BD5F80">
      <w:r>
        <w:separator/>
      </w:r>
    </w:p>
  </w:endnote>
  <w:endnote w:type="continuationSeparator" w:id="0">
    <w:p w14:paraId="60DFBF80" w14:textId="77777777" w:rsidR="00821817" w:rsidRDefault="00821817" w:rsidP="00BD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58" w:type="dxa"/>
        <w:left w:w="115" w:type="dxa"/>
        <w:bottom w:w="58" w:type="dxa"/>
        <w:right w:w="115" w:type="dxa"/>
      </w:tblCellMar>
      <w:tblLook w:val="04A0" w:firstRow="1" w:lastRow="0" w:firstColumn="1" w:lastColumn="0" w:noHBand="0" w:noVBand="1"/>
    </w:tblPr>
    <w:tblGrid>
      <w:gridCol w:w="546"/>
      <w:gridCol w:w="8704"/>
    </w:tblGrid>
    <w:tr w:rsidR="008D1B05" w:rsidRPr="00320DEE" w14:paraId="5ED49377" w14:textId="77777777" w:rsidTr="009B6EC5">
      <w:tc>
        <w:tcPr>
          <w:tcW w:w="295" w:type="pct"/>
          <w:tcBorders>
            <w:right w:val="single" w:sz="18" w:space="0" w:color="5B9BD5" w:themeColor="accent1"/>
          </w:tcBorders>
        </w:tcPr>
        <w:p w14:paraId="13242B90" w14:textId="534D619D" w:rsidR="008D1B05" w:rsidRPr="00856D99" w:rsidRDefault="008D1B05" w:rsidP="00BD5F80">
          <w:pPr>
            <w:pStyle w:val="Encabezado"/>
            <w:rPr>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DD41C7">
            <w:rPr>
              <w:noProof/>
              <w:sz w:val="20"/>
              <w:szCs w:val="20"/>
            </w:rPr>
            <w:t>2</w:t>
          </w:r>
          <w:r w:rsidRPr="00856D99">
            <w:rPr>
              <w:sz w:val="20"/>
              <w:szCs w:val="20"/>
            </w:rPr>
            <w:fldChar w:fldCharType="end"/>
          </w:r>
        </w:p>
      </w:tc>
      <w:sdt>
        <w:sdtPr>
          <w:rPr>
            <w:sz w:val="20"/>
            <w:szCs w:val="20"/>
            <w:lang w:val="en-US"/>
          </w:rPr>
          <w:alias w:val="Title"/>
          <w:id w:val="177129825"/>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5B9BD5" w:themeColor="accent1"/>
              </w:tcBorders>
            </w:tcPr>
            <w:p w14:paraId="6DA7F0FA" w14:textId="6AAE19A4" w:rsidR="008D1B05" w:rsidRPr="009C1594" w:rsidRDefault="009E7287" w:rsidP="00BD5F80">
              <w:pPr>
                <w:pStyle w:val="Encabezado"/>
                <w:rPr>
                  <w:sz w:val="20"/>
                  <w:szCs w:val="20"/>
                  <w:lang w:val="en-US"/>
                </w:rPr>
              </w:pPr>
              <w:r>
                <w:rPr>
                  <w:sz w:val="20"/>
                  <w:szCs w:val="20"/>
                  <w:lang w:val="es-ES_tradnl"/>
                </w:rPr>
                <w:t>Estándar de Verificación de Seguridad en Aplicaciones 3.0.1</w:t>
              </w:r>
            </w:p>
          </w:tc>
        </w:sdtContent>
      </w:sdt>
    </w:tr>
  </w:tbl>
  <w:p w14:paraId="13F7D41B" w14:textId="77777777" w:rsidR="008D1B05" w:rsidRPr="009C1594" w:rsidRDefault="008D1B05" w:rsidP="00BD5F80">
    <w:pPr>
      <w:pStyle w:val="Piedepgina"/>
      <w:rPr>
        <w:lang w:val="en-US"/>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58" w:type="dxa"/>
        <w:left w:w="115" w:type="dxa"/>
        <w:bottom w:w="58" w:type="dxa"/>
        <w:right w:w="115" w:type="dxa"/>
      </w:tblCellMar>
      <w:tblLook w:val="04A0" w:firstRow="1" w:lastRow="0" w:firstColumn="1" w:lastColumn="0" w:noHBand="0" w:noVBand="1"/>
    </w:tblPr>
    <w:tblGrid>
      <w:gridCol w:w="8791"/>
      <w:gridCol w:w="459"/>
    </w:tblGrid>
    <w:tr w:rsidR="008D1B05" w:rsidRPr="00856D99" w14:paraId="0A7D4266" w14:textId="77777777" w:rsidTr="009B6EC5">
      <w:sdt>
        <w:sdtPr>
          <w:rPr>
            <w:sz w:val="20"/>
            <w:szCs w:val="20"/>
          </w:rPr>
          <w:alias w:val="Title"/>
          <w:id w:val="177129827"/>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5B9BD5" w:themeColor="accent1"/>
              </w:tcBorders>
            </w:tcPr>
            <w:p w14:paraId="5D87A24E" w14:textId="00A18519" w:rsidR="008D1B05" w:rsidRPr="00CB7498" w:rsidRDefault="009E7287" w:rsidP="00BD5F80">
              <w:pPr>
                <w:pStyle w:val="Encabezado"/>
                <w:rPr>
                  <w:sz w:val="20"/>
                  <w:szCs w:val="20"/>
                </w:rPr>
              </w:pPr>
              <w:r>
                <w:rPr>
                  <w:sz w:val="20"/>
                  <w:szCs w:val="20"/>
                  <w:lang w:val="es-ES_tradnl"/>
                </w:rPr>
                <w:t>Estándar de Verificación de Seguridad en Aplicaciones 3.0.1</w:t>
              </w:r>
            </w:p>
          </w:tc>
        </w:sdtContent>
      </w:sdt>
      <w:tc>
        <w:tcPr>
          <w:tcW w:w="248" w:type="pct"/>
          <w:tcBorders>
            <w:left w:val="single" w:sz="18" w:space="0" w:color="5B9BD5" w:themeColor="accent1"/>
          </w:tcBorders>
        </w:tcPr>
        <w:p w14:paraId="376A77A8" w14:textId="79350BC0" w:rsidR="008D1B05" w:rsidRPr="00856D99" w:rsidRDefault="008D1B05" w:rsidP="00BD5F80">
          <w:pPr>
            <w:pStyle w:val="Encabezado"/>
            <w:rPr>
              <w:rFonts w:eastAsiaTheme="majorEastAsia" w:cstheme="majorBidi"/>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DD41C7">
            <w:rPr>
              <w:noProof/>
              <w:sz w:val="20"/>
              <w:szCs w:val="20"/>
            </w:rPr>
            <w:t>3</w:t>
          </w:r>
          <w:r w:rsidRPr="00856D99">
            <w:rPr>
              <w:sz w:val="20"/>
              <w:szCs w:val="20"/>
            </w:rPr>
            <w:fldChar w:fldCharType="end"/>
          </w:r>
        </w:p>
      </w:tc>
    </w:tr>
  </w:tbl>
  <w:p w14:paraId="3F4FC5CB" w14:textId="77777777" w:rsidR="008D1B05" w:rsidRDefault="008D1B05" w:rsidP="00BD5F80">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1943C" w14:textId="77777777" w:rsidR="00821817" w:rsidRDefault="00821817" w:rsidP="00BD5F80">
      <w:r>
        <w:separator/>
      </w:r>
    </w:p>
  </w:footnote>
  <w:footnote w:type="continuationSeparator" w:id="0">
    <w:p w14:paraId="4FB11297" w14:textId="77777777" w:rsidR="00821817" w:rsidRDefault="00821817" w:rsidP="00BD5F8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2B49D" w14:textId="02BA01DE" w:rsidR="008D1B05" w:rsidRDefault="008D1B05" w:rsidP="00BD5F80">
    <w:pPr>
      <w:pStyle w:val="Encabezado"/>
    </w:pPr>
    <w:r>
      <w:tab/>
    </w:r>
    <w:r>
      <w:tab/>
    </w:r>
    <w:r w:rsidRPr="009D317F">
      <w:rPr>
        <w:noProof/>
        <w:lang w:val="es-ES_tradnl" w:eastAsia="es-ES_tradnl"/>
      </w:rPr>
      <w:drawing>
        <wp:inline distT="0" distB="0" distL="0" distR="0" wp14:anchorId="54A9249A" wp14:editId="77EE042E">
          <wp:extent cx="1143423" cy="351672"/>
          <wp:effectExtent l="0" t="0" r="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7D55E" w14:textId="31C908C5" w:rsidR="008D1B05" w:rsidRDefault="008D1B05" w:rsidP="00BD5F80">
    <w:pPr>
      <w:pStyle w:val="Encabezado"/>
    </w:pPr>
    <w:r>
      <w:tab/>
    </w:r>
    <w:r>
      <w:tab/>
    </w:r>
    <w:r w:rsidRPr="009D317F">
      <w:rPr>
        <w:noProof/>
        <w:lang w:val="es-ES_tradnl" w:eastAsia="es-ES_tradnl"/>
      </w:rPr>
      <w:drawing>
        <wp:inline distT="0" distB="0" distL="0" distR="0" wp14:anchorId="0D84ECE7" wp14:editId="3F811CD4">
          <wp:extent cx="1143423" cy="351672"/>
          <wp:effectExtent l="0" t="0" r="0" b="4445"/>
          <wp:docPr id="2" name="Fot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21B60"/>
    <w:multiLevelType w:val="hybridMultilevel"/>
    <w:tmpl w:val="EA7657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5334B6"/>
    <w:multiLevelType w:val="hybridMultilevel"/>
    <w:tmpl w:val="A9F6B4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3501D8"/>
    <w:multiLevelType w:val="hybridMultilevel"/>
    <w:tmpl w:val="DFE02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5FC0DDF"/>
    <w:multiLevelType w:val="hybridMultilevel"/>
    <w:tmpl w:val="8872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9E5DBE"/>
    <w:multiLevelType w:val="hybridMultilevel"/>
    <w:tmpl w:val="078AB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E3B7F37"/>
    <w:multiLevelType w:val="hybridMultilevel"/>
    <w:tmpl w:val="7BC6B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B84A4C"/>
    <w:multiLevelType w:val="hybridMultilevel"/>
    <w:tmpl w:val="DA708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2333661"/>
    <w:multiLevelType w:val="hybridMultilevel"/>
    <w:tmpl w:val="B00E8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231C73"/>
    <w:multiLevelType w:val="hybridMultilevel"/>
    <w:tmpl w:val="1924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970E0F"/>
    <w:multiLevelType w:val="hybridMultilevel"/>
    <w:tmpl w:val="5F9C5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97811BB"/>
    <w:multiLevelType w:val="hybridMultilevel"/>
    <w:tmpl w:val="C4DCC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21B6D2D"/>
    <w:multiLevelType w:val="hybridMultilevel"/>
    <w:tmpl w:val="3774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0D0C80"/>
    <w:multiLevelType w:val="hybridMultilevel"/>
    <w:tmpl w:val="66ECD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4E3366E"/>
    <w:multiLevelType w:val="multilevel"/>
    <w:tmpl w:val="C17A06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35251179"/>
    <w:multiLevelType w:val="hybridMultilevel"/>
    <w:tmpl w:val="0C5A2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7016DF8"/>
    <w:multiLevelType w:val="hybridMultilevel"/>
    <w:tmpl w:val="03BCA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85125D"/>
    <w:multiLevelType w:val="hybridMultilevel"/>
    <w:tmpl w:val="353E00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96B00E0"/>
    <w:multiLevelType w:val="hybridMultilevel"/>
    <w:tmpl w:val="6728E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AA21275"/>
    <w:multiLevelType w:val="hybridMultilevel"/>
    <w:tmpl w:val="863C3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0B528AC"/>
    <w:multiLevelType w:val="hybridMultilevel"/>
    <w:tmpl w:val="205A6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2CA7588"/>
    <w:multiLevelType w:val="hybridMultilevel"/>
    <w:tmpl w:val="7E0E6F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4E25426"/>
    <w:multiLevelType w:val="hybridMultilevel"/>
    <w:tmpl w:val="14B2503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45174F0C"/>
    <w:multiLevelType w:val="hybridMultilevel"/>
    <w:tmpl w:val="7226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605774F"/>
    <w:multiLevelType w:val="hybridMultilevel"/>
    <w:tmpl w:val="CBC62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28213B0"/>
    <w:multiLevelType w:val="multilevel"/>
    <w:tmpl w:val="1A5A5C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53A36788"/>
    <w:multiLevelType w:val="hybridMultilevel"/>
    <w:tmpl w:val="16426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3D56A9F"/>
    <w:multiLevelType w:val="hybridMultilevel"/>
    <w:tmpl w:val="43C2F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4311173"/>
    <w:multiLevelType w:val="hybridMultilevel"/>
    <w:tmpl w:val="34E6C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602E65"/>
    <w:multiLevelType w:val="hybridMultilevel"/>
    <w:tmpl w:val="181650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4B433CB"/>
    <w:multiLevelType w:val="hybridMultilevel"/>
    <w:tmpl w:val="421478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6F00960"/>
    <w:multiLevelType w:val="hybridMultilevel"/>
    <w:tmpl w:val="E140F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9B12FA3"/>
    <w:multiLevelType w:val="hybridMultilevel"/>
    <w:tmpl w:val="5F523A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E2F0289"/>
    <w:multiLevelType w:val="hybridMultilevel"/>
    <w:tmpl w:val="ED9AE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14A2CE1"/>
    <w:multiLevelType w:val="hybridMultilevel"/>
    <w:tmpl w:val="7C3EF000"/>
    <w:lvl w:ilvl="0" w:tplc="1024761A">
      <w:start w:val="1"/>
      <w:numFmt w:val="bullet"/>
      <w:pStyle w:val="Prrafodelist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AD7EFF"/>
    <w:multiLevelType w:val="hybridMultilevel"/>
    <w:tmpl w:val="84B233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A191299"/>
    <w:multiLevelType w:val="hybridMultilevel"/>
    <w:tmpl w:val="7C6492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ADE24D2"/>
    <w:multiLevelType w:val="hybridMultilevel"/>
    <w:tmpl w:val="90049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BAB5B6E"/>
    <w:multiLevelType w:val="hybridMultilevel"/>
    <w:tmpl w:val="9FB8D8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BBB37C6"/>
    <w:multiLevelType w:val="hybridMultilevel"/>
    <w:tmpl w:val="E17E5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C320C30"/>
    <w:multiLevelType w:val="hybridMultilevel"/>
    <w:tmpl w:val="92E62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0EC572E"/>
    <w:multiLevelType w:val="hybridMultilevel"/>
    <w:tmpl w:val="93A47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19B0C66"/>
    <w:multiLevelType w:val="hybridMultilevel"/>
    <w:tmpl w:val="C5B8D7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5882FD4"/>
    <w:multiLevelType w:val="hybridMultilevel"/>
    <w:tmpl w:val="15C44F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85C2FAB"/>
    <w:multiLevelType w:val="multilevel"/>
    <w:tmpl w:val="BCAA45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nsid w:val="7AAF557C"/>
    <w:multiLevelType w:val="hybridMultilevel"/>
    <w:tmpl w:val="E712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D72757"/>
    <w:multiLevelType w:val="multilevel"/>
    <w:tmpl w:val="C58625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6">
    <w:nsid w:val="7F1B7DB9"/>
    <w:multiLevelType w:val="hybridMultilevel"/>
    <w:tmpl w:val="FEE8B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27"/>
  </w:num>
  <w:num w:numId="3">
    <w:abstractNumId w:val="44"/>
  </w:num>
  <w:num w:numId="4">
    <w:abstractNumId w:val="29"/>
  </w:num>
  <w:num w:numId="5">
    <w:abstractNumId w:val="34"/>
  </w:num>
  <w:num w:numId="6">
    <w:abstractNumId w:val="8"/>
  </w:num>
  <w:num w:numId="7">
    <w:abstractNumId w:val="3"/>
  </w:num>
  <w:num w:numId="8">
    <w:abstractNumId w:val="15"/>
  </w:num>
  <w:num w:numId="9">
    <w:abstractNumId w:val="11"/>
  </w:num>
  <w:num w:numId="10">
    <w:abstractNumId w:val="43"/>
  </w:num>
  <w:num w:numId="11">
    <w:abstractNumId w:val="1"/>
  </w:num>
  <w:num w:numId="12">
    <w:abstractNumId w:val="10"/>
  </w:num>
  <w:num w:numId="13">
    <w:abstractNumId w:val="40"/>
  </w:num>
  <w:num w:numId="14">
    <w:abstractNumId w:val="9"/>
  </w:num>
  <w:num w:numId="15">
    <w:abstractNumId w:val="35"/>
  </w:num>
  <w:num w:numId="16">
    <w:abstractNumId w:val="30"/>
  </w:num>
  <w:num w:numId="17">
    <w:abstractNumId w:val="14"/>
  </w:num>
  <w:num w:numId="18">
    <w:abstractNumId w:val="6"/>
  </w:num>
  <w:num w:numId="19">
    <w:abstractNumId w:val="24"/>
  </w:num>
  <w:num w:numId="20">
    <w:abstractNumId w:val="46"/>
  </w:num>
  <w:num w:numId="21">
    <w:abstractNumId w:val="28"/>
  </w:num>
  <w:num w:numId="22">
    <w:abstractNumId w:val="31"/>
  </w:num>
  <w:num w:numId="23">
    <w:abstractNumId w:val="5"/>
  </w:num>
  <w:num w:numId="24">
    <w:abstractNumId w:val="4"/>
  </w:num>
  <w:num w:numId="25">
    <w:abstractNumId w:val="16"/>
  </w:num>
  <w:num w:numId="26">
    <w:abstractNumId w:val="41"/>
  </w:num>
  <w:num w:numId="27">
    <w:abstractNumId w:val="38"/>
  </w:num>
  <w:num w:numId="28">
    <w:abstractNumId w:val="2"/>
  </w:num>
  <w:num w:numId="29">
    <w:abstractNumId w:val="13"/>
  </w:num>
  <w:num w:numId="30">
    <w:abstractNumId w:val="20"/>
  </w:num>
  <w:num w:numId="31">
    <w:abstractNumId w:val="45"/>
  </w:num>
  <w:num w:numId="32">
    <w:abstractNumId w:val="39"/>
  </w:num>
  <w:num w:numId="33">
    <w:abstractNumId w:val="17"/>
  </w:num>
  <w:num w:numId="34">
    <w:abstractNumId w:val="18"/>
  </w:num>
  <w:num w:numId="35">
    <w:abstractNumId w:val="25"/>
  </w:num>
  <w:num w:numId="36">
    <w:abstractNumId w:val="36"/>
  </w:num>
  <w:num w:numId="37">
    <w:abstractNumId w:val="42"/>
  </w:num>
  <w:num w:numId="38">
    <w:abstractNumId w:val="12"/>
  </w:num>
  <w:num w:numId="39">
    <w:abstractNumId w:val="26"/>
  </w:num>
  <w:num w:numId="40">
    <w:abstractNumId w:val="37"/>
  </w:num>
  <w:num w:numId="41">
    <w:abstractNumId w:val="32"/>
  </w:num>
  <w:num w:numId="42">
    <w:abstractNumId w:val="23"/>
  </w:num>
  <w:num w:numId="43">
    <w:abstractNumId w:val="7"/>
  </w:num>
  <w:num w:numId="44">
    <w:abstractNumId w:val="0"/>
  </w:num>
  <w:num w:numId="45">
    <w:abstractNumId w:val="19"/>
  </w:num>
  <w:num w:numId="46">
    <w:abstractNumId w:val="22"/>
  </w:num>
  <w:num w:numId="4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activeWritingStyle w:appName="MSWord" w:lang="en-US" w:vendorID="64" w:dllVersion="6" w:nlCheck="1" w:checkStyle="0"/>
  <w:activeWritingStyle w:appName="MSWord" w:lang="en-AU" w:vendorID="64" w:dllVersion="6" w:nlCheck="1" w:checkStyle="0"/>
  <w:activeWritingStyle w:appName="MSWord" w:lang="es-ES" w:vendorID="64" w:dllVersion="6" w:nlCheck="1" w:checkStyle="1"/>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AU" w:vendorID="64" w:dllVersion="0"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CD1"/>
    <w:rsid w:val="000005CA"/>
    <w:rsid w:val="000033C2"/>
    <w:rsid w:val="00004842"/>
    <w:rsid w:val="000061CE"/>
    <w:rsid w:val="000071A1"/>
    <w:rsid w:val="000135E7"/>
    <w:rsid w:val="00014452"/>
    <w:rsid w:val="00015448"/>
    <w:rsid w:val="0001602F"/>
    <w:rsid w:val="00021D11"/>
    <w:rsid w:val="0002304C"/>
    <w:rsid w:val="00023C07"/>
    <w:rsid w:val="0002621B"/>
    <w:rsid w:val="00030A30"/>
    <w:rsid w:val="00030D79"/>
    <w:rsid w:val="00031D79"/>
    <w:rsid w:val="0003224C"/>
    <w:rsid w:val="000449EC"/>
    <w:rsid w:val="00045BBF"/>
    <w:rsid w:val="00045F69"/>
    <w:rsid w:val="00053840"/>
    <w:rsid w:val="000576B8"/>
    <w:rsid w:val="00060253"/>
    <w:rsid w:val="00062856"/>
    <w:rsid w:val="00062C1A"/>
    <w:rsid w:val="00062E8C"/>
    <w:rsid w:val="00062FD2"/>
    <w:rsid w:val="000632EF"/>
    <w:rsid w:val="0006757A"/>
    <w:rsid w:val="0007205A"/>
    <w:rsid w:val="000723E1"/>
    <w:rsid w:val="00073609"/>
    <w:rsid w:val="0007473D"/>
    <w:rsid w:val="0007673A"/>
    <w:rsid w:val="000775A1"/>
    <w:rsid w:val="00082A4C"/>
    <w:rsid w:val="000835DA"/>
    <w:rsid w:val="00084361"/>
    <w:rsid w:val="000843E1"/>
    <w:rsid w:val="00085FFB"/>
    <w:rsid w:val="000913EA"/>
    <w:rsid w:val="00096189"/>
    <w:rsid w:val="00096DC1"/>
    <w:rsid w:val="000A0A5F"/>
    <w:rsid w:val="000A0F95"/>
    <w:rsid w:val="000A1BAE"/>
    <w:rsid w:val="000A1EBE"/>
    <w:rsid w:val="000A2607"/>
    <w:rsid w:val="000A351E"/>
    <w:rsid w:val="000A362B"/>
    <w:rsid w:val="000A48FE"/>
    <w:rsid w:val="000A529B"/>
    <w:rsid w:val="000A69D3"/>
    <w:rsid w:val="000B3BCC"/>
    <w:rsid w:val="000B3CBB"/>
    <w:rsid w:val="000B523D"/>
    <w:rsid w:val="000C536A"/>
    <w:rsid w:val="000C6E39"/>
    <w:rsid w:val="000C6E3B"/>
    <w:rsid w:val="000C795A"/>
    <w:rsid w:val="000D12AD"/>
    <w:rsid w:val="000D1B76"/>
    <w:rsid w:val="000D2F75"/>
    <w:rsid w:val="000D3AA1"/>
    <w:rsid w:val="000D5A0F"/>
    <w:rsid w:val="000D5D79"/>
    <w:rsid w:val="000D66F1"/>
    <w:rsid w:val="000D7960"/>
    <w:rsid w:val="000E4205"/>
    <w:rsid w:val="000E6829"/>
    <w:rsid w:val="000F4C2A"/>
    <w:rsid w:val="000F522C"/>
    <w:rsid w:val="000F6B29"/>
    <w:rsid w:val="0010023D"/>
    <w:rsid w:val="00102CA9"/>
    <w:rsid w:val="00107B05"/>
    <w:rsid w:val="00114BDF"/>
    <w:rsid w:val="00116CE8"/>
    <w:rsid w:val="0012539C"/>
    <w:rsid w:val="001268FF"/>
    <w:rsid w:val="00135A96"/>
    <w:rsid w:val="00135D92"/>
    <w:rsid w:val="0013656D"/>
    <w:rsid w:val="001474EB"/>
    <w:rsid w:val="0015008A"/>
    <w:rsid w:val="001502BA"/>
    <w:rsid w:val="00150D76"/>
    <w:rsid w:val="00151546"/>
    <w:rsid w:val="00151FA5"/>
    <w:rsid w:val="00155729"/>
    <w:rsid w:val="00156564"/>
    <w:rsid w:val="00164D62"/>
    <w:rsid w:val="00165054"/>
    <w:rsid w:val="0017473C"/>
    <w:rsid w:val="0017651E"/>
    <w:rsid w:val="00180AC9"/>
    <w:rsid w:val="0018415C"/>
    <w:rsid w:val="00191E81"/>
    <w:rsid w:val="00193309"/>
    <w:rsid w:val="00194C35"/>
    <w:rsid w:val="001A53A2"/>
    <w:rsid w:val="001A6854"/>
    <w:rsid w:val="001A7925"/>
    <w:rsid w:val="001B1E6E"/>
    <w:rsid w:val="001B4534"/>
    <w:rsid w:val="001B4C26"/>
    <w:rsid w:val="001B6F77"/>
    <w:rsid w:val="001B7755"/>
    <w:rsid w:val="001C206A"/>
    <w:rsid w:val="001C3BF3"/>
    <w:rsid w:val="001C5B6E"/>
    <w:rsid w:val="001C6CE9"/>
    <w:rsid w:val="001C73F4"/>
    <w:rsid w:val="001C7900"/>
    <w:rsid w:val="001C7A06"/>
    <w:rsid w:val="001D0658"/>
    <w:rsid w:val="001D254E"/>
    <w:rsid w:val="001E1D7C"/>
    <w:rsid w:val="001E1F49"/>
    <w:rsid w:val="001E22FA"/>
    <w:rsid w:val="001E58F4"/>
    <w:rsid w:val="001E6587"/>
    <w:rsid w:val="001E685E"/>
    <w:rsid w:val="001F0706"/>
    <w:rsid w:val="001F6AA9"/>
    <w:rsid w:val="001F71C7"/>
    <w:rsid w:val="001F7F8D"/>
    <w:rsid w:val="00205C97"/>
    <w:rsid w:val="00206CE5"/>
    <w:rsid w:val="00211ED4"/>
    <w:rsid w:val="002126FD"/>
    <w:rsid w:val="002129D9"/>
    <w:rsid w:val="0021352C"/>
    <w:rsid w:val="0021398C"/>
    <w:rsid w:val="00216D10"/>
    <w:rsid w:val="002208F0"/>
    <w:rsid w:val="002220AE"/>
    <w:rsid w:val="002231D9"/>
    <w:rsid w:val="00224CE5"/>
    <w:rsid w:val="00224FAF"/>
    <w:rsid w:val="00226010"/>
    <w:rsid w:val="00231437"/>
    <w:rsid w:val="00231FF9"/>
    <w:rsid w:val="00237ECB"/>
    <w:rsid w:val="00241260"/>
    <w:rsid w:val="00241D83"/>
    <w:rsid w:val="002422E2"/>
    <w:rsid w:val="002432D6"/>
    <w:rsid w:val="00244321"/>
    <w:rsid w:val="00245420"/>
    <w:rsid w:val="00247281"/>
    <w:rsid w:val="00250AE1"/>
    <w:rsid w:val="002513E9"/>
    <w:rsid w:val="0025186B"/>
    <w:rsid w:val="00252DC9"/>
    <w:rsid w:val="00254115"/>
    <w:rsid w:val="00255EE5"/>
    <w:rsid w:val="00262010"/>
    <w:rsid w:val="00267C3B"/>
    <w:rsid w:val="00273F89"/>
    <w:rsid w:val="002760DD"/>
    <w:rsid w:val="00277C88"/>
    <w:rsid w:val="002801B0"/>
    <w:rsid w:val="002811D2"/>
    <w:rsid w:val="00283E92"/>
    <w:rsid w:val="0028425A"/>
    <w:rsid w:val="00284D7B"/>
    <w:rsid w:val="002902E6"/>
    <w:rsid w:val="0029184B"/>
    <w:rsid w:val="00294E58"/>
    <w:rsid w:val="002A05D4"/>
    <w:rsid w:val="002A241A"/>
    <w:rsid w:val="002A2F9A"/>
    <w:rsid w:val="002B5628"/>
    <w:rsid w:val="002B604C"/>
    <w:rsid w:val="002C2DA8"/>
    <w:rsid w:val="002D07DF"/>
    <w:rsid w:val="002D393F"/>
    <w:rsid w:val="002D4770"/>
    <w:rsid w:val="002D4BFF"/>
    <w:rsid w:val="002D609C"/>
    <w:rsid w:val="002D63AF"/>
    <w:rsid w:val="002E627E"/>
    <w:rsid w:val="002F5502"/>
    <w:rsid w:val="002F6496"/>
    <w:rsid w:val="002F6E95"/>
    <w:rsid w:val="00301210"/>
    <w:rsid w:val="00303D9B"/>
    <w:rsid w:val="00311C0E"/>
    <w:rsid w:val="0031328E"/>
    <w:rsid w:val="00316FD6"/>
    <w:rsid w:val="00320DEE"/>
    <w:rsid w:val="00323A62"/>
    <w:rsid w:val="00332484"/>
    <w:rsid w:val="00333230"/>
    <w:rsid w:val="00334B4C"/>
    <w:rsid w:val="00336F43"/>
    <w:rsid w:val="00337B4F"/>
    <w:rsid w:val="00340423"/>
    <w:rsid w:val="00340FB8"/>
    <w:rsid w:val="00341D37"/>
    <w:rsid w:val="003431FD"/>
    <w:rsid w:val="00343EB7"/>
    <w:rsid w:val="00345C38"/>
    <w:rsid w:val="00345C4D"/>
    <w:rsid w:val="00347EAF"/>
    <w:rsid w:val="00351AF7"/>
    <w:rsid w:val="00354A1A"/>
    <w:rsid w:val="0035744B"/>
    <w:rsid w:val="0036392E"/>
    <w:rsid w:val="00364297"/>
    <w:rsid w:val="003657C8"/>
    <w:rsid w:val="00365D37"/>
    <w:rsid w:val="00370D2F"/>
    <w:rsid w:val="00371F9A"/>
    <w:rsid w:val="00371FBB"/>
    <w:rsid w:val="00372173"/>
    <w:rsid w:val="003742D5"/>
    <w:rsid w:val="00374462"/>
    <w:rsid w:val="00375689"/>
    <w:rsid w:val="003758AA"/>
    <w:rsid w:val="00375C40"/>
    <w:rsid w:val="00377135"/>
    <w:rsid w:val="003773C1"/>
    <w:rsid w:val="003841E1"/>
    <w:rsid w:val="0038479A"/>
    <w:rsid w:val="00384D33"/>
    <w:rsid w:val="003936DC"/>
    <w:rsid w:val="0039503D"/>
    <w:rsid w:val="003963F1"/>
    <w:rsid w:val="003A0B4D"/>
    <w:rsid w:val="003A27DF"/>
    <w:rsid w:val="003A6B6D"/>
    <w:rsid w:val="003A732F"/>
    <w:rsid w:val="003B5092"/>
    <w:rsid w:val="003C2155"/>
    <w:rsid w:val="003C33BB"/>
    <w:rsid w:val="003C3C01"/>
    <w:rsid w:val="003C528B"/>
    <w:rsid w:val="003C52FF"/>
    <w:rsid w:val="003C7396"/>
    <w:rsid w:val="003C7425"/>
    <w:rsid w:val="003C7B58"/>
    <w:rsid w:val="003D211A"/>
    <w:rsid w:val="003D26B0"/>
    <w:rsid w:val="003D3FA3"/>
    <w:rsid w:val="003D4E66"/>
    <w:rsid w:val="003D5B60"/>
    <w:rsid w:val="003D6847"/>
    <w:rsid w:val="003D7AB8"/>
    <w:rsid w:val="003E4493"/>
    <w:rsid w:val="003F52CF"/>
    <w:rsid w:val="00401A55"/>
    <w:rsid w:val="00401AC6"/>
    <w:rsid w:val="0040516A"/>
    <w:rsid w:val="00411E7C"/>
    <w:rsid w:val="00412A45"/>
    <w:rsid w:val="00414977"/>
    <w:rsid w:val="00414CBB"/>
    <w:rsid w:val="004222FB"/>
    <w:rsid w:val="00424FB9"/>
    <w:rsid w:val="00430BF3"/>
    <w:rsid w:val="00431C00"/>
    <w:rsid w:val="00432D81"/>
    <w:rsid w:val="00436A36"/>
    <w:rsid w:val="004426F9"/>
    <w:rsid w:val="00444F96"/>
    <w:rsid w:val="0044694E"/>
    <w:rsid w:val="00446AF4"/>
    <w:rsid w:val="00451759"/>
    <w:rsid w:val="00455402"/>
    <w:rsid w:val="00460AD4"/>
    <w:rsid w:val="00460E99"/>
    <w:rsid w:val="00462578"/>
    <w:rsid w:val="0046321E"/>
    <w:rsid w:val="0046475F"/>
    <w:rsid w:val="0046745D"/>
    <w:rsid w:val="00471043"/>
    <w:rsid w:val="004718CD"/>
    <w:rsid w:val="004830EB"/>
    <w:rsid w:val="004839B5"/>
    <w:rsid w:val="004843CF"/>
    <w:rsid w:val="0049041C"/>
    <w:rsid w:val="00491ED2"/>
    <w:rsid w:val="00497039"/>
    <w:rsid w:val="004A21DD"/>
    <w:rsid w:val="004B2DE7"/>
    <w:rsid w:val="004B3F93"/>
    <w:rsid w:val="004B57DD"/>
    <w:rsid w:val="004C088A"/>
    <w:rsid w:val="004C38B4"/>
    <w:rsid w:val="004C5E56"/>
    <w:rsid w:val="004D05E9"/>
    <w:rsid w:val="004D147D"/>
    <w:rsid w:val="004D1A1D"/>
    <w:rsid w:val="004D44D1"/>
    <w:rsid w:val="004D62F5"/>
    <w:rsid w:val="004D7C61"/>
    <w:rsid w:val="004E0DF9"/>
    <w:rsid w:val="004E1FA4"/>
    <w:rsid w:val="004E3636"/>
    <w:rsid w:val="004E5258"/>
    <w:rsid w:val="004E7EF7"/>
    <w:rsid w:val="004F207C"/>
    <w:rsid w:val="004F20D2"/>
    <w:rsid w:val="004F2742"/>
    <w:rsid w:val="004F2C82"/>
    <w:rsid w:val="004F2FC8"/>
    <w:rsid w:val="004F3310"/>
    <w:rsid w:val="004F52B0"/>
    <w:rsid w:val="004F5ED7"/>
    <w:rsid w:val="005059BC"/>
    <w:rsid w:val="005063EF"/>
    <w:rsid w:val="00515DEB"/>
    <w:rsid w:val="00520DF2"/>
    <w:rsid w:val="00520E8E"/>
    <w:rsid w:val="00521DEB"/>
    <w:rsid w:val="0052642F"/>
    <w:rsid w:val="00527473"/>
    <w:rsid w:val="00530AE0"/>
    <w:rsid w:val="00530B23"/>
    <w:rsid w:val="00531D86"/>
    <w:rsid w:val="005321DD"/>
    <w:rsid w:val="005324D1"/>
    <w:rsid w:val="00535A71"/>
    <w:rsid w:val="00537859"/>
    <w:rsid w:val="005435C9"/>
    <w:rsid w:val="005503A7"/>
    <w:rsid w:val="00550A59"/>
    <w:rsid w:val="005519E2"/>
    <w:rsid w:val="00553A4D"/>
    <w:rsid w:val="00555BC3"/>
    <w:rsid w:val="00561267"/>
    <w:rsid w:val="005631B4"/>
    <w:rsid w:val="005669EC"/>
    <w:rsid w:val="00567517"/>
    <w:rsid w:val="00572850"/>
    <w:rsid w:val="005748B2"/>
    <w:rsid w:val="00574F2F"/>
    <w:rsid w:val="00580E86"/>
    <w:rsid w:val="00581185"/>
    <w:rsid w:val="00583851"/>
    <w:rsid w:val="005842E2"/>
    <w:rsid w:val="00590417"/>
    <w:rsid w:val="00591DA1"/>
    <w:rsid w:val="005948D8"/>
    <w:rsid w:val="00596B6A"/>
    <w:rsid w:val="005A0CBB"/>
    <w:rsid w:val="005A6DC8"/>
    <w:rsid w:val="005B25EE"/>
    <w:rsid w:val="005B3A98"/>
    <w:rsid w:val="005B4231"/>
    <w:rsid w:val="005B4D69"/>
    <w:rsid w:val="005B50E8"/>
    <w:rsid w:val="005B556F"/>
    <w:rsid w:val="005C0148"/>
    <w:rsid w:val="005C10EC"/>
    <w:rsid w:val="005C48D1"/>
    <w:rsid w:val="005D2572"/>
    <w:rsid w:val="005D2D75"/>
    <w:rsid w:val="005D41AB"/>
    <w:rsid w:val="005D655B"/>
    <w:rsid w:val="005E1B4C"/>
    <w:rsid w:val="005E1EEB"/>
    <w:rsid w:val="005E26AF"/>
    <w:rsid w:val="005E45BF"/>
    <w:rsid w:val="005E491C"/>
    <w:rsid w:val="005E5571"/>
    <w:rsid w:val="005F0946"/>
    <w:rsid w:val="005F0F5A"/>
    <w:rsid w:val="005F1688"/>
    <w:rsid w:val="005F339B"/>
    <w:rsid w:val="005F45F5"/>
    <w:rsid w:val="005F5B9A"/>
    <w:rsid w:val="005F657D"/>
    <w:rsid w:val="006042A4"/>
    <w:rsid w:val="00610D19"/>
    <w:rsid w:val="006110B6"/>
    <w:rsid w:val="00615043"/>
    <w:rsid w:val="00620721"/>
    <w:rsid w:val="0062152D"/>
    <w:rsid w:val="00622E63"/>
    <w:rsid w:val="0062597B"/>
    <w:rsid w:val="006317CA"/>
    <w:rsid w:val="0063666C"/>
    <w:rsid w:val="006369B3"/>
    <w:rsid w:val="00642D76"/>
    <w:rsid w:val="00645AF0"/>
    <w:rsid w:val="00647177"/>
    <w:rsid w:val="00650082"/>
    <w:rsid w:val="00653FC6"/>
    <w:rsid w:val="00655A5D"/>
    <w:rsid w:val="00665F08"/>
    <w:rsid w:val="00666757"/>
    <w:rsid w:val="00667BDF"/>
    <w:rsid w:val="00671123"/>
    <w:rsid w:val="006735F0"/>
    <w:rsid w:val="0067441B"/>
    <w:rsid w:val="00683027"/>
    <w:rsid w:val="006852C4"/>
    <w:rsid w:val="00685404"/>
    <w:rsid w:val="00691441"/>
    <w:rsid w:val="00692CD1"/>
    <w:rsid w:val="006A0A99"/>
    <w:rsid w:val="006A0D74"/>
    <w:rsid w:val="006A34E9"/>
    <w:rsid w:val="006A46EF"/>
    <w:rsid w:val="006B3BCF"/>
    <w:rsid w:val="006B55C7"/>
    <w:rsid w:val="006B7EC4"/>
    <w:rsid w:val="006C29B3"/>
    <w:rsid w:val="006C4B33"/>
    <w:rsid w:val="006C5F31"/>
    <w:rsid w:val="006D0412"/>
    <w:rsid w:val="006D61FE"/>
    <w:rsid w:val="006E3ABF"/>
    <w:rsid w:val="006E4392"/>
    <w:rsid w:val="006F2992"/>
    <w:rsid w:val="006F5831"/>
    <w:rsid w:val="006F7BE1"/>
    <w:rsid w:val="007018FE"/>
    <w:rsid w:val="00702571"/>
    <w:rsid w:val="0070406F"/>
    <w:rsid w:val="007049C7"/>
    <w:rsid w:val="0071063F"/>
    <w:rsid w:val="00712F87"/>
    <w:rsid w:val="00713220"/>
    <w:rsid w:val="0071777F"/>
    <w:rsid w:val="00717DE9"/>
    <w:rsid w:val="00721C05"/>
    <w:rsid w:val="007246CD"/>
    <w:rsid w:val="00725982"/>
    <w:rsid w:val="00727764"/>
    <w:rsid w:val="007357CE"/>
    <w:rsid w:val="00735E91"/>
    <w:rsid w:val="0073647C"/>
    <w:rsid w:val="0073664E"/>
    <w:rsid w:val="00737C79"/>
    <w:rsid w:val="0074381E"/>
    <w:rsid w:val="00744251"/>
    <w:rsid w:val="00744AF1"/>
    <w:rsid w:val="007450A6"/>
    <w:rsid w:val="00745786"/>
    <w:rsid w:val="007554BA"/>
    <w:rsid w:val="007611AE"/>
    <w:rsid w:val="00762AD6"/>
    <w:rsid w:val="00763A52"/>
    <w:rsid w:val="007640C8"/>
    <w:rsid w:val="00770A76"/>
    <w:rsid w:val="007752EF"/>
    <w:rsid w:val="0077789F"/>
    <w:rsid w:val="00783671"/>
    <w:rsid w:val="0078538E"/>
    <w:rsid w:val="00785793"/>
    <w:rsid w:val="00785803"/>
    <w:rsid w:val="00790DAF"/>
    <w:rsid w:val="0079267F"/>
    <w:rsid w:val="00792E1F"/>
    <w:rsid w:val="00792E27"/>
    <w:rsid w:val="00794215"/>
    <w:rsid w:val="00796674"/>
    <w:rsid w:val="007A66B7"/>
    <w:rsid w:val="007A67AE"/>
    <w:rsid w:val="007A7764"/>
    <w:rsid w:val="007B5ECF"/>
    <w:rsid w:val="007B73D6"/>
    <w:rsid w:val="007C367E"/>
    <w:rsid w:val="007C431E"/>
    <w:rsid w:val="007C7C56"/>
    <w:rsid w:val="007D041F"/>
    <w:rsid w:val="007D1045"/>
    <w:rsid w:val="007D35FB"/>
    <w:rsid w:val="007D544D"/>
    <w:rsid w:val="007E4979"/>
    <w:rsid w:val="007E49D1"/>
    <w:rsid w:val="007E5DC7"/>
    <w:rsid w:val="007E6698"/>
    <w:rsid w:val="007F22B2"/>
    <w:rsid w:val="007F2B8C"/>
    <w:rsid w:val="007F3D7A"/>
    <w:rsid w:val="007F4C5E"/>
    <w:rsid w:val="00800DCF"/>
    <w:rsid w:val="00801FD2"/>
    <w:rsid w:val="00807A74"/>
    <w:rsid w:val="0081101A"/>
    <w:rsid w:val="00812CCC"/>
    <w:rsid w:val="008149B9"/>
    <w:rsid w:val="008167CA"/>
    <w:rsid w:val="00821817"/>
    <w:rsid w:val="00822678"/>
    <w:rsid w:val="0082331A"/>
    <w:rsid w:val="0082533F"/>
    <w:rsid w:val="00836B75"/>
    <w:rsid w:val="00842CCB"/>
    <w:rsid w:val="00843DAE"/>
    <w:rsid w:val="00851D6F"/>
    <w:rsid w:val="00854EE3"/>
    <w:rsid w:val="00856D99"/>
    <w:rsid w:val="008574E0"/>
    <w:rsid w:val="00861965"/>
    <w:rsid w:val="0086433F"/>
    <w:rsid w:val="00866016"/>
    <w:rsid w:val="008709E7"/>
    <w:rsid w:val="008721D7"/>
    <w:rsid w:val="0087554F"/>
    <w:rsid w:val="0087621B"/>
    <w:rsid w:val="00876A27"/>
    <w:rsid w:val="0087732A"/>
    <w:rsid w:val="00877E28"/>
    <w:rsid w:val="00881095"/>
    <w:rsid w:val="00881399"/>
    <w:rsid w:val="0088367B"/>
    <w:rsid w:val="00884D2D"/>
    <w:rsid w:val="0088508E"/>
    <w:rsid w:val="00895233"/>
    <w:rsid w:val="008A1243"/>
    <w:rsid w:val="008A2041"/>
    <w:rsid w:val="008A26DC"/>
    <w:rsid w:val="008A3549"/>
    <w:rsid w:val="008A3810"/>
    <w:rsid w:val="008A7A3C"/>
    <w:rsid w:val="008B109D"/>
    <w:rsid w:val="008B1965"/>
    <w:rsid w:val="008B1B81"/>
    <w:rsid w:val="008B5A02"/>
    <w:rsid w:val="008B60B3"/>
    <w:rsid w:val="008C0ECE"/>
    <w:rsid w:val="008C1558"/>
    <w:rsid w:val="008C7025"/>
    <w:rsid w:val="008C714D"/>
    <w:rsid w:val="008C744C"/>
    <w:rsid w:val="008D0513"/>
    <w:rsid w:val="008D156C"/>
    <w:rsid w:val="008D1B05"/>
    <w:rsid w:val="008D27FC"/>
    <w:rsid w:val="008D3E59"/>
    <w:rsid w:val="008D4008"/>
    <w:rsid w:val="008D5177"/>
    <w:rsid w:val="008E2D42"/>
    <w:rsid w:val="008E2DA1"/>
    <w:rsid w:val="008E37E8"/>
    <w:rsid w:val="008E5E83"/>
    <w:rsid w:val="008F1200"/>
    <w:rsid w:val="008F5A8F"/>
    <w:rsid w:val="00903490"/>
    <w:rsid w:val="00906BE8"/>
    <w:rsid w:val="009114E8"/>
    <w:rsid w:val="0091611F"/>
    <w:rsid w:val="00916CD9"/>
    <w:rsid w:val="0091782B"/>
    <w:rsid w:val="009201BD"/>
    <w:rsid w:val="0092162D"/>
    <w:rsid w:val="009217FE"/>
    <w:rsid w:val="00921EB4"/>
    <w:rsid w:val="00922F7E"/>
    <w:rsid w:val="00924854"/>
    <w:rsid w:val="0093359F"/>
    <w:rsid w:val="00934FC5"/>
    <w:rsid w:val="0093658F"/>
    <w:rsid w:val="0094091F"/>
    <w:rsid w:val="00941D32"/>
    <w:rsid w:val="00942644"/>
    <w:rsid w:val="0094356E"/>
    <w:rsid w:val="00945FEB"/>
    <w:rsid w:val="0094665C"/>
    <w:rsid w:val="0095107A"/>
    <w:rsid w:val="0095369F"/>
    <w:rsid w:val="0095663F"/>
    <w:rsid w:val="0096273F"/>
    <w:rsid w:val="00965B90"/>
    <w:rsid w:val="00966D09"/>
    <w:rsid w:val="009776EB"/>
    <w:rsid w:val="00980132"/>
    <w:rsid w:val="0098406A"/>
    <w:rsid w:val="009860B1"/>
    <w:rsid w:val="00986CFE"/>
    <w:rsid w:val="00990A4F"/>
    <w:rsid w:val="0099762C"/>
    <w:rsid w:val="009A049F"/>
    <w:rsid w:val="009A1A93"/>
    <w:rsid w:val="009A23CA"/>
    <w:rsid w:val="009A4868"/>
    <w:rsid w:val="009A50FB"/>
    <w:rsid w:val="009B2F06"/>
    <w:rsid w:val="009B4909"/>
    <w:rsid w:val="009B6EC5"/>
    <w:rsid w:val="009B7210"/>
    <w:rsid w:val="009C0043"/>
    <w:rsid w:val="009C1594"/>
    <w:rsid w:val="009C6E49"/>
    <w:rsid w:val="009D06AE"/>
    <w:rsid w:val="009D1F1E"/>
    <w:rsid w:val="009D3B25"/>
    <w:rsid w:val="009D592A"/>
    <w:rsid w:val="009E002F"/>
    <w:rsid w:val="009E0E57"/>
    <w:rsid w:val="009E3054"/>
    <w:rsid w:val="009E413A"/>
    <w:rsid w:val="009E4425"/>
    <w:rsid w:val="009E5C4B"/>
    <w:rsid w:val="009E7287"/>
    <w:rsid w:val="009F228D"/>
    <w:rsid w:val="009F35E0"/>
    <w:rsid w:val="00A13D50"/>
    <w:rsid w:val="00A21302"/>
    <w:rsid w:val="00A2365E"/>
    <w:rsid w:val="00A23856"/>
    <w:rsid w:val="00A26663"/>
    <w:rsid w:val="00A2688A"/>
    <w:rsid w:val="00A26D34"/>
    <w:rsid w:val="00A27BF0"/>
    <w:rsid w:val="00A30ED4"/>
    <w:rsid w:val="00A31651"/>
    <w:rsid w:val="00A33B21"/>
    <w:rsid w:val="00A43C71"/>
    <w:rsid w:val="00A44378"/>
    <w:rsid w:val="00A50CC7"/>
    <w:rsid w:val="00A51F21"/>
    <w:rsid w:val="00A51F48"/>
    <w:rsid w:val="00A537B2"/>
    <w:rsid w:val="00A6007A"/>
    <w:rsid w:val="00A6024D"/>
    <w:rsid w:val="00A70566"/>
    <w:rsid w:val="00A7542F"/>
    <w:rsid w:val="00A77DD9"/>
    <w:rsid w:val="00A82A4A"/>
    <w:rsid w:val="00A90557"/>
    <w:rsid w:val="00A91C1C"/>
    <w:rsid w:val="00A91C32"/>
    <w:rsid w:val="00A92617"/>
    <w:rsid w:val="00A96035"/>
    <w:rsid w:val="00A96E29"/>
    <w:rsid w:val="00A97106"/>
    <w:rsid w:val="00AA1EE5"/>
    <w:rsid w:val="00AB6201"/>
    <w:rsid w:val="00AC0258"/>
    <w:rsid w:val="00AC2C8D"/>
    <w:rsid w:val="00AC3FE3"/>
    <w:rsid w:val="00AC463C"/>
    <w:rsid w:val="00AC46B3"/>
    <w:rsid w:val="00AC50E2"/>
    <w:rsid w:val="00AC7BF0"/>
    <w:rsid w:val="00AD5E7A"/>
    <w:rsid w:val="00AE286B"/>
    <w:rsid w:val="00AE3AEA"/>
    <w:rsid w:val="00AE3FDE"/>
    <w:rsid w:val="00AF590F"/>
    <w:rsid w:val="00AF782E"/>
    <w:rsid w:val="00AF7CD5"/>
    <w:rsid w:val="00B01156"/>
    <w:rsid w:val="00B027B3"/>
    <w:rsid w:val="00B02ECE"/>
    <w:rsid w:val="00B1508E"/>
    <w:rsid w:val="00B166DA"/>
    <w:rsid w:val="00B17A43"/>
    <w:rsid w:val="00B24841"/>
    <w:rsid w:val="00B24E73"/>
    <w:rsid w:val="00B317A9"/>
    <w:rsid w:val="00B3212A"/>
    <w:rsid w:val="00B32249"/>
    <w:rsid w:val="00B32BAC"/>
    <w:rsid w:val="00B33795"/>
    <w:rsid w:val="00B356C7"/>
    <w:rsid w:val="00B35DAD"/>
    <w:rsid w:val="00B377E4"/>
    <w:rsid w:val="00B41225"/>
    <w:rsid w:val="00B424FC"/>
    <w:rsid w:val="00B42832"/>
    <w:rsid w:val="00B4679E"/>
    <w:rsid w:val="00B51AFB"/>
    <w:rsid w:val="00B527CC"/>
    <w:rsid w:val="00B530C6"/>
    <w:rsid w:val="00B53137"/>
    <w:rsid w:val="00B608EB"/>
    <w:rsid w:val="00B641EB"/>
    <w:rsid w:val="00B65D84"/>
    <w:rsid w:val="00B65FCD"/>
    <w:rsid w:val="00B6765A"/>
    <w:rsid w:val="00B76ECB"/>
    <w:rsid w:val="00B84FCA"/>
    <w:rsid w:val="00B86F6E"/>
    <w:rsid w:val="00B92575"/>
    <w:rsid w:val="00B93E36"/>
    <w:rsid w:val="00B94797"/>
    <w:rsid w:val="00B96AE3"/>
    <w:rsid w:val="00BA096E"/>
    <w:rsid w:val="00BA410F"/>
    <w:rsid w:val="00BA5827"/>
    <w:rsid w:val="00BA7AD0"/>
    <w:rsid w:val="00BB0025"/>
    <w:rsid w:val="00BB0820"/>
    <w:rsid w:val="00BB2BBC"/>
    <w:rsid w:val="00BB5F0E"/>
    <w:rsid w:val="00BB73BC"/>
    <w:rsid w:val="00BC1CEE"/>
    <w:rsid w:val="00BC1DCC"/>
    <w:rsid w:val="00BC7F25"/>
    <w:rsid w:val="00BD4533"/>
    <w:rsid w:val="00BD5F5D"/>
    <w:rsid w:val="00BD5F80"/>
    <w:rsid w:val="00BD648D"/>
    <w:rsid w:val="00BE1C90"/>
    <w:rsid w:val="00BE1D4C"/>
    <w:rsid w:val="00BE2A7E"/>
    <w:rsid w:val="00BE2D07"/>
    <w:rsid w:val="00BE6E8B"/>
    <w:rsid w:val="00BF05F1"/>
    <w:rsid w:val="00C0354A"/>
    <w:rsid w:val="00C153F3"/>
    <w:rsid w:val="00C15617"/>
    <w:rsid w:val="00C1568A"/>
    <w:rsid w:val="00C16DEB"/>
    <w:rsid w:val="00C177DA"/>
    <w:rsid w:val="00C21E50"/>
    <w:rsid w:val="00C222DC"/>
    <w:rsid w:val="00C223DE"/>
    <w:rsid w:val="00C2350A"/>
    <w:rsid w:val="00C25834"/>
    <w:rsid w:val="00C26F78"/>
    <w:rsid w:val="00C31261"/>
    <w:rsid w:val="00C31E9D"/>
    <w:rsid w:val="00C33370"/>
    <w:rsid w:val="00C345F7"/>
    <w:rsid w:val="00C35321"/>
    <w:rsid w:val="00C354C8"/>
    <w:rsid w:val="00C40039"/>
    <w:rsid w:val="00C41D1D"/>
    <w:rsid w:val="00C42EC4"/>
    <w:rsid w:val="00C459CC"/>
    <w:rsid w:val="00C45F4B"/>
    <w:rsid w:val="00C47755"/>
    <w:rsid w:val="00C5021A"/>
    <w:rsid w:val="00C508B2"/>
    <w:rsid w:val="00C53E64"/>
    <w:rsid w:val="00C56F03"/>
    <w:rsid w:val="00C61797"/>
    <w:rsid w:val="00C801A4"/>
    <w:rsid w:val="00C839D9"/>
    <w:rsid w:val="00C8464A"/>
    <w:rsid w:val="00C85202"/>
    <w:rsid w:val="00C86A61"/>
    <w:rsid w:val="00C8762D"/>
    <w:rsid w:val="00C90BF2"/>
    <w:rsid w:val="00C910EB"/>
    <w:rsid w:val="00C9160A"/>
    <w:rsid w:val="00C925A7"/>
    <w:rsid w:val="00C97301"/>
    <w:rsid w:val="00C97CC2"/>
    <w:rsid w:val="00CA07B6"/>
    <w:rsid w:val="00CA13C4"/>
    <w:rsid w:val="00CA546D"/>
    <w:rsid w:val="00CA6A00"/>
    <w:rsid w:val="00CB066C"/>
    <w:rsid w:val="00CB0CC8"/>
    <w:rsid w:val="00CB0D73"/>
    <w:rsid w:val="00CB31B1"/>
    <w:rsid w:val="00CB41D2"/>
    <w:rsid w:val="00CB4608"/>
    <w:rsid w:val="00CB48B7"/>
    <w:rsid w:val="00CB7498"/>
    <w:rsid w:val="00CB7AC5"/>
    <w:rsid w:val="00CC340C"/>
    <w:rsid w:val="00CC4AE8"/>
    <w:rsid w:val="00CC75AB"/>
    <w:rsid w:val="00CD0B7A"/>
    <w:rsid w:val="00CD14C2"/>
    <w:rsid w:val="00CD6110"/>
    <w:rsid w:val="00CE11DB"/>
    <w:rsid w:val="00CE2CBF"/>
    <w:rsid w:val="00CE3AB3"/>
    <w:rsid w:val="00CE54F2"/>
    <w:rsid w:val="00CE66C4"/>
    <w:rsid w:val="00CF0110"/>
    <w:rsid w:val="00CF3E67"/>
    <w:rsid w:val="00CF48AC"/>
    <w:rsid w:val="00CF6A5A"/>
    <w:rsid w:val="00D04F4B"/>
    <w:rsid w:val="00D05E09"/>
    <w:rsid w:val="00D07C0F"/>
    <w:rsid w:val="00D1073F"/>
    <w:rsid w:val="00D12743"/>
    <w:rsid w:val="00D14538"/>
    <w:rsid w:val="00D14549"/>
    <w:rsid w:val="00D15231"/>
    <w:rsid w:val="00D15685"/>
    <w:rsid w:val="00D16304"/>
    <w:rsid w:val="00D23126"/>
    <w:rsid w:val="00D24717"/>
    <w:rsid w:val="00D25B9F"/>
    <w:rsid w:val="00D32374"/>
    <w:rsid w:val="00D32CDF"/>
    <w:rsid w:val="00D37AF0"/>
    <w:rsid w:val="00D413FF"/>
    <w:rsid w:val="00D42FBA"/>
    <w:rsid w:val="00D4309C"/>
    <w:rsid w:val="00D43995"/>
    <w:rsid w:val="00D471B1"/>
    <w:rsid w:val="00D5126E"/>
    <w:rsid w:val="00D53DDA"/>
    <w:rsid w:val="00D54EA0"/>
    <w:rsid w:val="00D55A32"/>
    <w:rsid w:val="00D61457"/>
    <w:rsid w:val="00D615F2"/>
    <w:rsid w:val="00D62A54"/>
    <w:rsid w:val="00D6478F"/>
    <w:rsid w:val="00D65503"/>
    <w:rsid w:val="00D71B76"/>
    <w:rsid w:val="00D73A8D"/>
    <w:rsid w:val="00D77303"/>
    <w:rsid w:val="00D82F31"/>
    <w:rsid w:val="00D8689B"/>
    <w:rsid w:val="00D91369"/>
    <w:rsid w:val="00D9138A"/>
    <w:rsid w:val="00D921D0"/>
    <w:rsid w:val="00D922C1"/>
    <w:rsid w:val="00D92B82"/>
    <w:rsid w:val="00D9409F"/>
    <w:rsid w:val="00D952AA"/>
    <w:rsid w:val="00D97640"/>
    <w:rsid w:val="00DA45E1"/>
    <w:rsid w:val="00DA649D"/>
    <w:rsid w:val="00DA797B"/>
    <w:rsid w:val="00DB12D2"/>
    <w:rsid w:val="00DB2503"/>
    <w:rsid w:val="00DB3217"/>
    <w:rsid w:val="00DD41C7"/>
    <w:rsid w:val="00DD50C2"/>
    <w:rsid w:val="00DD662A"/>
    <w:rsid w:val="00DE2619"/>
    <w:rsid w:val="00DE3E38"/>
    <w:rsid w:val="00DE4840"/>
    <w:rsid w:val="00DF337E"/>
    <w:rsid w:val="00DF67E7"/>
    <w:rsid w:val="00DF702A"/>
    <w:rsid w:val="00E00973"/>
    <w:rsid w:val="00E02B2A"/>
    <w:rsid w:val="00E04065"/>
    <w:rsid w:val="00E05339"/>
    <w:rsid w:val="00E06691"/>
    <w:rsid w:val="00E11104"/>
    <w:rsid w:val="00E16EBA"/>
    <w:rsid w:val="00E23392"/>
    <w:rsid w:val="00E25A76"/>
    <w:rsid w:val="00E2630D"/>
    <w:rsid w:val="00E27A16"/>
    <w:rsid w:val="00E305D1"/>
    <w:rsid w:val="00E31701"/>
    <w:rsid w:val="00E34115"/>
    <w:rsid w:val="00E37160"/>
    <w:rsid w:val="00E405D5"/>
    <w:rsid w:val="00E429AD"/>
    <w:rsid w:val="00E42BA9"/>
    <w:rsid w:val="00E45ED4"/>
    <w:rsid w:val="00E46DF1"/>
    <w:rsid w:val="00E54423"/>
    <w:rsid w:val="00E55A69"/>
    <w:rsid w:val="00E55B6F"/>
    <w:rsid w:val="00E629A5"/>
    <w:rsid w:val="00E641F6"/>
    <w:rsid w:val="00E67D01"/>
    <w:rsid w:val="00E71EAA"/>
    <w:rsid w:val="00E7430D"/>
    <w:rsid w:val="00E81066"/>
    <w:rsid w:val="00E85040"/>
    <w:rsid w:val="00E855B6"/>
    <w:rsid w:val="00E861E9"/>
    <w:rsid w:val="00E87EBD"/>
    <w:rsid w:val="00E95CF3"/>
    <w:rsid w:val="00E9623A"/>
    <w:rsid w:val="00E96CD4"/>
    <w:rsid w:val="00E975C3"/>
    <w:rsid w:val="00EA02C4"/>
    <w:rsid w:val="00EA0CEF"/>
    <w:rsid w:val="00EA4376"/>
    <w:rsid w:val="00EA5CCE"/>
    <w:rsid w:val="00EA7027"/>
    <w:rsid w:val="00EB03D7"/>
    <w:rsid w:val="00EB2344"/>
    <w:rsid w:val="00EB2AE0"/>
    <w:rsid w:val="00EB7816"/>
    <w:rsid w:val="00EC0833"/>
    <w:rsid w:val="00EC408E"/>
    <w:rsid w:val="00EC4172"/>
    <w:rsid w:val="00ED0AB0"/>
    <w:rsid w:val="00ED0B53"/>
    <w:rsid w:val="00ED205A"/>
    <w:rsid w:val="00EE2DCA"/>
    <w:rsid w:val="00EE369A"/>
    <w:rsid w:val="00EE788D"/>
    <w:rsid w:val="00EF417F"/>
    <w:rsid w:val="00EF6D24"/>
    <w:rsid w:val="00EF76CC"/>
    <w:rsid w:val="00F072F7"/>
    <w:rsid w:val="00F1260C"/>
    <w:rsid w:val="00F1731D"/>
    <w:rsid w:val="00F212DD"/>
    <w:rsid w:val="00F2325C"/>
    <w:rsid w:val="00F242D9"/>
    <w:rsid w:val="00F247BA"/>
    <w:rsid w:val="00F25E33"/>
    <w:rsid w:val="00F26E86"/>
    <w:rsid w:val="00F27478"/>
    <w:rsid w:val="00F27C7F"/>
    <w:rsid w:val="00F32A5C"/>
    <w:rsid w:val="00F35938"/>
    <w:rsid w:val="00F36038"/>
    <w:rsid w:val="00F36D46"/>
    <w:rsid w:val="00F3761C"/>
    <w:rsid w:val="00F42467"/>
    <w:rsid w:val="00F42F32"/>
    <w:rsid w:val="00F6403D"/>
    <w:rsid w:val="00F667ED"/>
    <w:rsid w:val="00F678A7"/>
    <w:rsid w:val="00F701F3"/>
    <w:rsid w:val="00F72CDB"/>
    <w:rsid w:val="00F7779D"/>
    <w:rsid w:val="00F81480"/>
    <w:rsid w:val="00F814F5"/>
    <w:rsid w:val="00F831EE"/>
    <w:rsid w:val="00F84EB0"/>
    <w:rsid w:val="00F86DEF"/>
    <w:rsid w:val="00F918DE"/>
    <w:rsid w:val="00FA2929"/>
    <w:rsid w:val="00FA3792"/>
    <w:rsid w:val="00FA3F70"/>
    <w:rsid w:val="00FB4062"/>
    <w:rsid w:val="00FB47C2"/>
    <w:rsid w:val="00FC0C37"/>
    <w:rsid w:val="00FC10F3"/>
    <w:rsid w:val="00FC791D"/>
    <w:rsid w:val="00FD2FC5"/>
    <w:rsid w:val="00FD3DF8"/>
    <w:rsid w:val="00FD4A0B"/>
    <w:rsid w:val="00FD7CB3"/>
    <w:rsid w:val="00FE009D"/>
    <w:rsid w:val="00FE1BF2"/>
    <w:rsid w:val="00FE32B9"/>
    <w:rsid w:val="00FE548F"/>
    <w:rsid w:val="00FE5F91"/>
    <w:rsid w:val="00FE6DFD"/>
    <w:rsid w:val="00FE7DB9"/>
    <w:rsid w:val="00FF078F"/>
    <w:rsid w:val="00FF0BD0"/>
    <w:rsid w:val="00FF12BB"/>
  </w:rsids>
  <m:mathPr>
    <m:mathFont m:val="Cambria Math"/>
    <m:brkBin m:val="before"/>
    <m:brkBinSub m:val="--"/>
    <m:smallFrac m:val="0"/>
    <m:dispDef/>
    <m:lMargin m:val="0"/>
    <m:rMargin m:val="0"/>
    <m:defJc m:val="centerGroup"/>
    <m:wrapIndent m:val="1440"/>
    <m:intLim m:val="subSup"/>
    <m:naryLim m:val="undOvr"/>
  </m:mathPr>
  <w:themeFontLang w:val="es-E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8072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D5F80"/>
    <w:pPr>
      <w:spacing w:before="120" w:after="240" w:line="240" w:lineRule="atLeast"/>
    </w:pPr>
  </w:style>
  <w:style w:type="paragraph" w:styleId="Ttulo1">
    <w:name w:val="heading 1"/>
    <w:basedOn w:val="Normal"/>
    <w:next w:val="Normal"/>
    <w:link w:val="Ttulo1Car"/>
    <w:uiPriority w:val="9"/>
    <w:qFormat/>
    <w:rsid w:val="000E4205"/>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F70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DF702A"/>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uiPriority w:val="9"/>
    <w:unhideWhenUsed/>
    <w:qFormat/>
    <w:rsid w:val="006D04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6D041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4205"/>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8D156C"/>
    <w:pPr>
      <w:spacing w:before="480" w:line="276" w:lineRule="auto"/>
      <w:outlineLvl w:val="9"/>
    </w:pPr>
    <w:rPr>
      <w:b/>
      <w:bCs/>
      <w:sz w:val="28"/>
      <w:szCs w:val="28"/>
    </w:rPr>
  </w:style>
  <w:style w:type="paragraph" w:styleId="TDC1">
    <w:name w:val="toc 1"/>
    <w:basedOn w:val="Normal"/>
    <w:next w:val="Normal"/>
    <w:autoRedefine/>
    <w:uiPriority w:val="39"/>
    <w:unhideWhenUsed/>
    <w:rsid w:val="008D156C"/>
    <w:pPr>
      <w:spacing w:before="240" w:after="120"/>
    </w:pPr>
    <w:rPr>
      <w:b/>
      <w:caps/>
      <w:sz w:val="22"/>
      <w:szCs w:val="22"/>
      <w:u w:val="single"/>
    </w:rPr>
  </w:style>
  <w:style w:type="paragraph" w:styleId="TDC2">
    <w:name w:val="toc 2"/>
    <w:basedOn w:val="Normal"/>
    <w:next w:val="Normal"/>
    <w:autoRedefine/>
    <w:uiPriority w:val="39"/>
    <w:unhideWhenUsed/>
    <w:rsid w:val="008D156C"/>
    <w:pPr>
      <w:spacing w:before="0" w:after="0"/>
    </w:pPr>
    <w:rPr>
      <w:b/>
      <w:smallCaps/>
      <w:sz w:val="22"/>
      <w:szCs w:val="22"/>
    </w:rPr>
  </w:style>
  <w:style w:type="paragraph" w:styleId="TDC3">
    <w:name w:val="toc 3"/>
    <w:basedOn w:val="Normal"/>
    <w:next w:val="Normal"/>
    <w:autoRedefine/>
    <w:uiPriority w:val="39"/>
    <w:unhideWhenUsed/>
    <w:rsid w:val="008D156C"/>
    <w:pPr>
      <w:spacing w:before="0" w:after="0"/>
    </w:pPr>
    <w:rPr>
      <w:smallCaps/>
      <w:sz w:val="22"/>
      <w:szCs w:val="22"/>
    </w:rPr>
  </w:style>
  <w:style w:type="paragraph" w:styleId="TDC4">
    <w:name w:val="toc 4"/>
    <w:basedOn w:val="Normal"/>
    <w:next w:val="Normal"/>
    <w:autoRedefine/>
    <w:uiPriority w:val="39"/>
    <w:unhideWhenUsed/>
    <w:rsid w:val="008D156C"/>
    <w:pPr>
      <w:spacing w:before="0" w:after="0"/>
    </w:pPr>
    <w:rPr>
      <w:sz w:val="22"/>
      <w:szCs w:val="22"/>
    </w:rPr>
  </w:style>
  <w:style w:type="paragraph" w:styleId="TDC5">
    <w:name w:val="toc 5"/>
    <w:basedOn w:val="Normal"/>
    <w:next w:val="Normal"/>
    <w:autoRedefine/>
    <w:uiPriority w:val="39"/>
    <w:unhideWhenUsed/>
    <w:rsid w:val="008D156C"/>
    <w:pPr>
      <w:spacing w:before="0" w:after="0"/>
    </w:pPr>
    <w:rPr>
      <w:sz w:val="22"/>
      <w:szCs w:val="22"/>
    </w:rPr>
  </w:style>
  <w:style w:type="paragraph" w:styleId="TDC6">
    <w:name w:val="toc 6"/>
    <w:basedOn w:val="Normal"/>
    <w:next w:val="Normal"/>
    <w:autoRedefine/>
    <w:uiPriority w:val="39"/>
    <w:unhideWhenUsed/>
    <w:rsid w:val="008D156C"/>
    <w:pPr>
      <w:spacing w:before="0" w:after="0"/>
    </w:pPr>
    <w:rPr>
      <w:sz w:val="22"/>
      <w:szCs w:val="22"/>
    </w:rPr>
  </w:style>
  <w:style w:type="paragraph" w:styleId="TDC7">
    <w:name w:val="toc 7"/>
    <w:basedOn w:val="Normal"/>
    <w:next w:val="Normal"/>
    <w:autoRedefine/>
    <w:uiPriority w:val="39"/>
    <w:unhideWhenUsed/>
    <w:rsid w:val="008D156C"/>
    <w:pPr>
      <w:spacing w:before="0" w:after="0"/>
    </w:pPr>
    <w:rPr>
      <w:sz w:val="22"/>
      <w:szCs w:val="22"/>
    </w:rPr>
  </w:style>
  <w:style w:type="paragraph" w:styleId="TDC8">
    <w:name w:val="toc 8"/>
    <w:basedOn w:val="Normal"/>
    <w:next w:val="Normal"/>
    <w:autoRedefine/>
    <w:uiPriority w:val="39"/>
    <w:unhideWhenUsed/>
    <w:rsid w:val="008D156C"/>
    <w:pPr>
      <w:spacing w:before="0" w:after="0"/>
    </w:pPr>
    <w:rPr>
      <w:sz w:val="22"/>
      <w:szCs w:val="22"/>
    </w:rPr>
  </w:style>
  <w:style w:type="paragraph" w:styleId="TDC9">
    <w:name w:val="toc 9"/>
    <w:basedOn w:val="Normal"/>
    <w:next w:val="Normal"/>
    <w:autoRedefine/>
    <w:uiPriority w:val="39"/>
    <w:unhideWhenUsed/>
    <w:rsid w:val="008D156C"/>
    <w:pPr>
      <w:spacing w:before="0" w:after="0"/>
    </w:pPr>
    <w:rPr>
      <w:sz w:val="22"/>
      <w:szCs w:val="22"/>
    </w:rPr>
  </w:style>
  <w:style w:type="character" w:customStyle="1" w:styleId="Ttulo2Car">
    <w:name w:val="Título 2 Car"/>
    <w:basedOn w:val="Fuentedeprrafopredeter"/>
    <w:link w:val="Ttulo2"/>
    <w:uiPriority w:val="9"/>
    <w:rsid w:val="00DF702A"/>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DF702A"/>
    <w:rPr>
      <w:rFonts w:asciiTheme="majorHAnsi" w:eastAsiaTheme="majorEastAsia" w:hAnsiTheme="majorHAnsi" w:cstheme="majorBidi"/>
      <w:color w:val="1F4D78" w:themeColor="accent1" w:themeShade="7F"/>
    </w:rPr>
  </w:style>
  <w:style w:type="table" w:styleId="Tablaconcuadrcula">
    <w:name w:val="Table Grid"/>
    <w:basedOn w:val="Tablanormal"/>
    <w:uiPriority w:val="39"/>
    <w:rsid w:val="00DF70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decuadrcula1clara-nfasis11">
    <w:name w:val="Tabla de cuadrícula 1 clara - Énfasis 11"/>
    <w:basedOn w:val="Tablanormal"/>
    <w:uiPriority w:val="46"/>
    <w:rsid w:val="00DF702A"/>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adecuadrcula4-nfasis21">
    <w:name w:val="Tabla de cuadrícula 4 - Énfasis 21"/>
    <w:basedOn w:val="Tablanormal"/>
    <w:uiPriority w:val="49"/>
    <w:rsid w:val="00DF702A"/>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5oscura-nfasis11">
    <w:name w:val="Tabla de cuadrícula 5 oscura - Énfasis 11"/>
    <w:basedOn w:val="Tablanormal"/>
    <w:uiPriority w:val="50"/>
    <w:rsid w:val="00DF702A"/>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adecuadrcula4-nfasis31">
    <w:name w:val="Tabla de cuadrícula 4 - Énfasis 31"/>
    <w:basedOn w:val="Tablanormal"/>
    <w:uiPriority w:val="49"/>
    <w:rsid w:val="00DF702A"/>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nfasis31">
    <w:name w:val="Tabla de cuadrícula 5 oscura - Énfasis 31"/>
    <w:basedOn w:val="Tablanormal"/>
    <w:uiPriority w:val="50"/>
    <w:rsid w:val="00DF702A"/>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Encabezado">
    <w:name w:val="header"/>
    <w:basedOn w:val="Normal"/>
    <w:link w:val="EncabezadoCar"/>
    <w:uiPriority w:val="99"/>
    <w:unhideWhenUsed/>
    <w:rsid w:val="00DF702A"/>
    <w:pPr>
      <w:tabs>
        <w:tab w:val="center" w:pos="4513"/>
        <w:tab w:val="right" w:pos="9026"/>
      </w:tabs>
    </w:pPr>
  </w:style>
  <w:style w:type="character" w:customStyle="1" w:styleId="EncabezadoCar">
    <w:name w:val="Encabezado Car"/>
    <w:basedOn w:val="Fuentedeprrafopredeter"/>
    <w:link w:val="Encabezado"/>
    <w:uiPriority w:val="99"/>
    <w:rsid w:val="00DF702A"/>
  </w:style>
  <w:style w:type="paragraph" w:styleId="Piedepgina">
    <w:name w:val="footer"/>
    <w:basedOn w:val="Normal"/>
    <w:link w:val="PiedepginaCar"/>
    <w:uiPriority w:val="99"/>
    <w:unhideWhenUsed/>
    <w:rsid w:val="00DF702A"/>
    <w:pPr>
      <w:tabs>
        <w:tab w:val="center" w:pos="4513"/>
        <w:tab w:val="right" w:pos="9026"/>
      </w:tabs>
    </w:pPr>
  </w:style>
  <w:style w:type="character" w:customStyle="1" w:styleId="PiedepginaCar">
    <w:name w:val="Pie de página Car"/>
    <w:basedOn w:val="Fuentedeprrafopredeter"/>
    <w:link w:val="Piedepgina"/>
    <w:uiPriority w:val="99"/>
    <w:rsid w:val="00DF702A"/>
  </w:style>
  <w:style w:type="character" w:styleId="Hipervnculo">
    <w:name w:val="Hyperlink"/>
    <w:basedOn w:val="Fuentedeprrafopredeter"/>
    <w:uiPriority w:val="99"/>
    <w:unhideWhenUsed/>
    <w:rsid w:val="00224FAF"/>
    <w:rPr>
      <w:color w:val="0563C1" w:themeColor="hyperlink"/>
      <w:u w:val="single"/>
    </w:rPr>
  </w:style>
  <w:style w:type="paragraph" w:styleId="Puesto">
    <w:name w:val="Title"/>
    <w:basedOn w:val="Normal"/>
    <w:next w:val="Normal"/>
    <w:link w:val="PuestoCar"/>
    <w:uiPriority w:val="10"/>
    <w:qFormat/>
    <w:rsid w:val="00AA1EE5"/>
    <w:pPr>
      <w:contextualSpacing/>
    </w:pPr>
    <w:rPr>
      <w:rFonts w:asciiTheme="majorHAnsi" w:eastAsiaTheme="majorEastAsia" w:hAnsiTheme="majorHAnsi" w:cstheme="majorBidi"/>
      <w:spacing w:val="-10"/>
      <w:kern w:val="28"/>
      <w:sz w:val="52"/>
      <w:szCs w:val="52"/>
    </w:rPr>
  </w:style>
  <w:style w:type="character" w:customStyle="1" w:styleId="PuestoCar">
    <w:name w:val="Puesto Car"/>
    <w:basedOn w:val="Fuentedeprrafopredeter"/>
    <w:link w:val="Puesto"/>
    <w:uiPriority w:val="10"/>
    <w:rsid w:val="00AA1EE5"/>
    <w:rPr>
      <w:rFonts w:asciiTheme="majorHAnsi" w:eastAsiaTheme="majorEastAsia" w:hAnsiTheme="majorHAnsi" w:cstheme="majorBidi"/>
      <w:spacing w:val="-10"/>
      <w:kern w:val="28"/>
      <w:sz w:val="52"/>
      <w:szCs w:val="52"/>
    </w:rPr>
  </w:style>
  <w:style w:type="paragraph" w:styleId="Subttulo">
    <w:name w:val="Subtitle"/>
    <w:basedOn w:val="Normal"/>
    <w:next w:val="Normal"/>
    <w:link w:val="SubttuloCar"/>
    <w:uiPriority w:val="11"/>
    <w:qFormat/>
    <w:rsid w:val="008A3549"/>
    <w:pPr>
      <w:numPr>
        <w:ilvl w:val="1"/>
      </w:numPr>
      <w:spacing w:after="160"/>
    </w:pPr>
    <w:rPr>
      <w:color w:val="5A5A5A" w:themeColor="text1" w:themeTint="A5"/>
      <w:spacing w:val="15"/>
      <w:sz w:val="22"/>
      <w:szCs w:val="22"/>
    </w:rPr>
  </w:style>
  <w:style w:type="character" w:customStyle="1" w:styleId="SubttuloCar">
    <w:name w:val="Subtítulo Car"/>
    <w:basedOn w:val="Fuentedeprrafopredeter"/>
    <w:link w:val="Subttulo"/>
    <w:uiPriority w:val="11"/>
    <w:rsid w:val="008A3549"/>
    <w:rPr>
      <w:color w:val="5A5A5A" w:themeColor="text1" w:themeTint="A5"/>
      <w:spacing w:val="15"/>
      <w:sz w:val="22"/>
      <w:szCs w:val="22"/>
    </w:rPr>
  </w:style>
  <w:style w:type="paragraph" w:styleId="Mapadeldocumento">
    <w:name w:val="Document Map"/>
    <w:basedOn w:val="Normal"/>
    <w:link w:val="MapadeldocumentoCar"/>
    <w:uiPriority w:val="99"/>
    <w:semiHidden/>
    <w:unhideWhenUsed/>
    <w:rsid w:val="0063666C"/>
    <w:rPr>
      <w:rFonts w:ascii="Helvetica" w:hAnsi="Helvetica"/>
    </w:rPr>
  </w:style>
  <w:style w:type="character" w:customStyle="1" w:styleId="MapadeldocumentoCar">
    <w:name w:val="Mapa del documento Car"/>
    <w:basedOn w:val="Fuentedeprrafopredeter"/>
    <w:link w:val="Mapadeldocumento"/>
    <w:uiPriority w:val="99"/>
    <w:semiHidden/>
    <w:rsid w:val="0063666C"/>
    <w:rPr>
      <w:rFonts w:ascii="Helvetica" w:hAnsi="Helvetica"/>
    </w:rPr>
  </w:style>
  <w:style w:type="paragraph" w:styleId="Descripcin">
    <w:name w:val="caption"/>
    <w:basedOn w:val="Normal"/>
    <w:next w:val="Normal"/>
    <w:uiPriority w:val="35"/>
    <w:unhideWhenUsed/>
    <w:qFormat/>
    <w:rsid w:val="00A537B2"/>
    <w:pPr>
      <w:spacing w:after="200"/>
    </w:pPr>
    <w:rPr>
      <w:i/>
      <w:iCs/>
      <w:color w:val="44546A" w:themeColor="text2"/>
      <w:sz w:val="18"/>
      <w:szCs w:val="18"/>
    </w:rPr>
  </w:style>
  <w:style w:type="paragraph" w:styleId="Prrafodelista">
    <w:name w:val="List Paragraph"/>
    <w:basedOn w:val="Normal"/>
    <w:uiPriority w:val="34"/>
    <w:qFormat/>
    <w:rsid w:val="00BD5F80"/>
    <w:pPr>
      <w:numPr>
        <w:numId w:val="1"/>
      </w:numPr>
      <w:spacing w:line="360" w:lineRule="auto"/>
      <w:contextualSpacing/>
    </w:pPr>
  </w:style>
  <w:style w:type="table" w:customStyle="1" w:styleId="Tabladecuadrcula4-nfasis11">
    <w:name w:val="Tabla de cuadrícula 4 - Énfasis 11"/>
    <w:basedOn w:val="Tablanormal"/>
    <w:uiPriority w:val="49"/>
    <w:rsid w:val="001E6587"/>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tulo4Car">
    <w:name w:val="Título 4 Car"/>
    <w:basedOn w:val="Fuentedeprrafopredeter"/>
    <w:link w:val="Ttulo4"/>
    <w:uiPriority w:val="9"/>
    <w:rsid w:val="006D0412"/>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6D0412"/>
    <w:rPr>
      <w:rFonts w:asciiTheme="majorHAnsi" w:eastAsiaTheme="majorEastAsia" w:hAnsiTheme="majorHAnsi" w:cstheme="majorBidi"/>
      <w:color w:val="2E74B5" w:themeColor="accent1" w:themeShade="BF"/>
    </w:rPr>
  </w:style>
  <w:style w:type="paragraph" w:customStyle="1" w:styleId="TableHeading">
    <w:name w:val="Table Heading"/>
    <w:basedOn w:val="Normal"/>
    <w:qFormat/>
    <w:rsid w:val="001B1E6E"/>
    <w:pPr>
      <w:spacing w:after="120"/>
      <w:jc w:val="center"/>
    </w:pPr>
    <w:rPr>
      <w:rFonts w:asciiTheme="majorHAnsi" w:hAnsiTheme="majorHAnsi"/>
      <w:b/>
      <w:color w:val="FFFFFF" w:themeColor="background1"/>
    </w:rPr>
  </w:style>
  <w:style w:type="paragraph" w:customStyle="1" w:styleId="TableBody">
    <w:name w:val="Table Body"/>
    <w:basedOn w:val="Normal"/>
    <w:qFormat/>
    <w:rsid w:val="00E34115"/>
    <w:pPr>
      <w:spacing w:after="120"/>
    </w:pPr>
    <w:rPr>
      <w:sz w:val="20"/>
      <w:szCs w:val="20"/>
    </w:rPr>
  </w:style>
  <w:style w:type="character" w:styleId="Refdecomentario">
    <w:name w:val="annotation reference"/>
    <w:basedOn w:val="Fuentedeprrafopredeter"/>
    <w:uiPriority w:val="99"/>
    <w:semiHidden/>
    <w:unhideWhenUsed/>
    <w:rsid w:val="00C177DA"/>
    <w:rPr>
      <w:sz w:val="18"/>
      <w:szCs w:val="18"/>
    </w:rPr>
  </w:style>
  <w:style w:type="paragraph" w:styleId="Textocomentario">
    <w:name w:val="annotation text"/>
    <w:basedOn w:val="Normal"/>
    <w:link w:val="TextocomentarioCar"/>
    <w:uiPriority w:val="99"/>
    <w:semiHidden/>
    <w:unhideWhenUsed/>
    <w:rsid w:val="00C177DA"/>
    <w:pPr>
      <w:spacing w:line="240" w:lineRule="auto"/>
    </w:pPr>
  </w:style>
  <w:style w:type="character" w:customStyle="1" w:styleId="TextocomentarioCar">
    <w:name w:val="Texto comentario Car"/>
    <w:basedOn w:val="Fuentedeprrafopredeter"/>
    <w:link w:val="Textocomentario"/>
    <w:uiPriority w:val="99"/>
    <w:semiHidden/>
    <w:rsid w:val="00C177DA"/>
  </w:style>
  <w:style w:type="paragraph" w:styleId="Asuntodelcomentario">
    <w:name w:val="annotation subject"/>
    <w:basedOn w:val="Textocomentario"/>
    <w:next w:val="Textocomentario"/>
    <w:link w:val="AsuntodelcomentarioCar"/>
    <w:uiPriority w:val="99"/>
    <w:semiHidden/>
    <w:unhideWhenUsed/>
    <w:rsid w:val="00C177DA"/>
    <w:rPr>
      <w:b/>
      <w:bCs/>
      <w:sz w:val="20"/>
      <w:szCs w:val="20"/>
    </w:rPr>
  </w:style>
  <w:style w:type="character" w:customStyle="1" w:styleId="AsuntodelcomentarioCar">
    <w:name w:val="Asunto del comentario Car"/>
    <w:basedOn w:val="TextocomentarioCar"/>
    <w:link w:val="Asuntodelcomentario"/>
    <w:uiPriority w:val="99"/>
    <w:semiHidden/>
    <w:rsid w:val="00C177DA"/>
    <w:rPr>
      <w:b/>
      <w:bCs/>
      <w:sz w:val="20"/>
      <w:szCs w:val="20"/>
    </w:rPr>
  </w:style>
  <w:style w:type="paragraph" w:styleId="Textodeglobo">
    <w:name w:val="Balloon Text"/>
    <w:basedOn w:val="Normal"/>
    <w:link w:val="TextodegloboCar"/>
    <w:uiPriority w:val="99"/>
    <w:semiHidden/>
    <w:unhideWhenUsed/>
    <w:rsid w:val="00C177DA"/>
    <w:pPr>
      <w:spacing w:before="0" w:after="0" w:line="240" w:lineRule="auto"/>
    </w:pPr>
    <w:rPr>
      <w:rFonts w:ascii="Helvetica" w:hAnsi="Helvetica"/>
      <w:sz w:val="18"/>
      <w:szCs w:val="18"/>
    </w:rPr>
  </w:style>
  <w:style w:type="character" w:customStyle="1" w:styleId="TextodegloboCar">
    <w:name w:val="Texto de globo Car"/>
    <w:basedOn w:val="Fuentedeprrafopredeter"/>
    <w:link w:val="Textodeglobo"/>
    <w:uiPriority w:val="99"/>
    <w:semiHidden/>
    <w:rsid w:val="00C177DA"/>
    <w:rPr>
      <w:rFonts w:ascii="Helvetica" w:hAnsi="Helvetica"/>
      <w:sz w:val="18"/>
      <w:szCs w:val="18"/>
    </w:rPr>
  </w:style>
  <w:style w:type="table" w:customStyle="1" w:styleId="Tabladelista3-nfasis51">
    <w:name w:val="Tabla de lista 3 - Énfasis 51"/>
    <w:basedOn w:val="Tablanormal"/>
    <w:uiPriority w:val="48"/>
    <w:rsid w:val="00666757"/>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NormalWeb">
    <w:name w:val="Normal (Web)"/>
    <w:basedOn w:val="Normal"/>
    <w:uiPriority w:val="99"/>
    <w:unhideWhenUsed/>
    <w:rsid w:val="00B92575"/>
    <w:pPr>
      <w:spacing w:before="100" w:beforeAutospacing="1" w:after="100" w:afterAutospacing="1" w:line="240" w:lineRule="auto"/>
    </w:pPr>
    <w:rPr>
      <w:rFonts w:ascii="Times New Roman" w:eastAsia="Times New Roman" w:hAnsi="Times New Roman" w:cs="Times New Roman"/>
    </w:rPr>
  </w:style>
  <w:style w:type="character" w:customStyle="1" w:styleId="apple-tab-span">
    <w:name w:val="apple-tab-span"/>
    <w:basedOn w:val="Fuentedeprrafopredeter"/>
    <w:rsid w:val="00B92575"/>
  </w:style>
  <w:style w:type="table" w:customStyle="1" w:styleId="Tabladecuadrcula4-nfasis51">
    <w:name w:val="Tabla de cuadrícula 4 - Énfasis 51"/>
    <w:basedOn w:val="Tablanormal"/>
    <w:uiPriority w:val="49"/>
    <w:rsid w:val="00155729"/>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ipervnculovisitado">
    <w:name w:val="FollowedHyperlink"/>
    <w:basedOn w:val="Fuentedeprrafopredeter"/>
    <w:uiPriority w:val="99"/>
    <w:semiHidden/>
    <w:unhideWhenUsed/>
    <w:rsid w:val="00F701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60418">
      <w:bodyDiv w:val="1"/>
      <w:marLeft w:val="0"/>
      <w:marRight w:val="0"/>
      <w:marTop w:val="0"/>
      <w:marBottom w:val="0"/>
      <w:divBdr>
        <w:top w:val="none" w:sz="0" w:space="0" w:color="auto"/>
        <w:left w:val="none" w:sz="0" w:space="0" w:color="auto"/>
        <w:bottom w:val="none" w:sz="0" w:space="0" w:color="auto"/>
        <w:right w:val="none" w:sz="0" w:space="0" w:color="auto"/>
      </w:divBdr>
    </w:div>
    <w:div w:id="267548382">
      <w:bodyDiv w:val="1"/>
      <w:marLeft w:val="0"/>
      <w:marRight w:val="0"/>
      <w:marTop w:val="0"/>
      <w:marBottom w:val="0"/>
      <w:divBdr>
        <w:top w:val="none" w:sz="0" w:space="0" w:color="auto"/>
        <w:left w:val="none" w:sz="0" w:space="0" w:color="auto"/>
        <w:bottom w:val="none" w:sz="0" w:space="0" w:color="auto"/>
        <w:right w:val="none" w:sz="0" w:space="0" w:color="auto"/>
      </w:divBdr>
    </w:div>
    <w:div w:id="290215353">
      <w:bodyDiv w:val="1"/>
      <w:marLeft w:val="0"/>
      <w:marRight w:val="0"/>
      <w:marTop w:val="0"/>
      <w:marBottom w:val="0"/>
      <w:divBdr>
        <w:top w:val="none" w:sz="0" w:space="0" w:color="auto"/>
        <w:left w:val="none" w:sz="0" w:space="0" w:color="auto"/>
        <w:bottom w:val="none" w:sz="0" w:space="0" w:color="auto"/>
        <w:right w:val="none" w:sz="0" w:space="0" w:color="auto"/>
      </w:divBdr>
    </w:div>
    <w:div w:id="518541527">
      <w:bodyDiv w:val="1"/>
      <w:marLeft w:val="0"/>
      <w:marRight w:val="0"/>
      <w:marTop w:val="0"/>
      <w:marBottom w:val="0"/>
      <w:divBdr>
        <w:top w:val="none" w:sz="0" w:space="0" w:color="auto"/>
        <w:left w:val="none" w:sz="0" w:space="0" w:color="auto"/>
        <w:bottom w:val="none" w:sz="0" w:space="0" w:color="auto"/>
        <w:right w:val="none" w:sz="0" w:space="0" w:color="auto"/>
      </w:divBdr>
    </w:div>
    <w:div w:id="522669982">
      <w:bodyDiv w:val="1"/>
      <w:marLeft w:val="0"/>
      <w:marRight w:val="0"/>
      <w:marTop w:val="0"/>
      <w:marBottom w:val="0"/>
      <w:divBdr>
        <w:top w:val="none" w:sz="0" w:space="0" w:color="auto"/>
        <w:left w:val="none" w:sz="0" w:space="0" w:color="auto"/>
        <w:bottom w:val="none" w:sz="0" w:space="0" w:color="auto"/>
        <w:right w:val="none" w:sz="0" w:space="0" w:color="auto"/>
      </w:divBdr>
    </w:div>
    <w:div w:id="556865493">
      <w:bodyDiv w:val="1"/>
      <w:marLeft w:val="0"/>
      <w:marRight w:val="0"/>
      <w:marTop w:val="0"/>
      <w:marBottom w:val="0"/>
      <w:divBdr>
        <w:top w:val="none" w:sz="0" w:space="0" w:color="auto"/>
        <w:left w:val="none" w:sz="0" w:space="0" w:color="auto"/>
        <w:bottom w:val="none" w:sz="0" w:space="0" w:color="auto"/>
        <w:right w:val="none" w:sz="0" w:space="0" w:color="auto"/>
      </w:divBdr>
    </w:div>
    <w:div w:id="614603407">
      <w:bodyDiv w:val="1"/>
      <w:marLeft w:val="0"/>
      <w:marRight w:val="0"/>
      <w:marTop w:val="0"/>
      <w:marBottom w:val="0"/>
      <w:divBdr>
        <w:top w:val="none" w:sz="0" w:space="0" w:color="auto"/>
        <w:left w:val="none" w:sz="0" w:space="0" w:color="auto"/>
        <w:bottom w:val="none" w:sz="0" w:space="0" w:color="auto"/>
        <w:right w:val="none" w:sz="0" w:space="0" w:color="auto"/>
      </w:divBdr>
    </w:div>
    <w:div w:id="650064851">
      <w:bodyDiv w:val="1"/>
      <w:marLeft w:val="0"/>
      <w:marRight w:val="0"/>
      <w:marTop w:val="0"/>
      <w:marBottom w:val="0"/>
      <w:divBdr>
        <w:top w:val="none" w:sz="0" w:space="0" w:color="auto"/>
        <w:left w:val="none" w:sz="0" w:space="0" w:color="auto"/>
        <w:bottom w:val="none" w:sz="0" w:space="0" w:color="auto"/>
        <w:right w:val="none" w:sz="0" w:space="0" w:color="auto"/>
      </w:divBdr>
    </w:div>
    <w:div w:id="661012050">
      <w:bodyDiv w:val="1"/>
      <w:marLeft w:val="0"/>
      <w:marRight w:val="0"/>
      <w:marTop w:val="0"/>
      <w:marBottom w:val="0"/>
      <w:divBdr>
        <w:top w:val="none" w:sz="0" w:space="0" w:color="auto"/>
        <w:left w:val="none" w:sz="0" w:space="0" w:color="auto"/>
        <w:bottom w:val="none" w:sz="0" w:space="0" w:color="auto"/>
        <w:right w:val="none" w:sz="0" w:space="0" w:color="auto"/>
      </w:divBdr>
    </w:div>
    <w:div w:id="665784013">
      <w:bodyDiv w:val="1"/>
      <w:marLeft w:val="0"/>
      <w:marRight w:val="0"/>
      <w:marTop w:val="0"/>
      <w:marBottom w:val="0"/>
      <w:divBdr>
        <w:top w:val="none" w:sz="0" w:space="0" w:color="auto"/>
        <w:left w:val="none" w:sz="0" w:space="0" w:color="auto"/>
        <w:bottom w:val="none" w:sz="0" w:space="0" w:color="auto"/>
        <w:right w:val="none" w:sz="0" w:space="0" w:color="auto"/>
      </w:divBdr>
      <w:divsChild>
        <w:div w:id="1884900465">
          <w:marLeft w:val="0"/>
          <w:marRight w:val="0"/>
          <w:marTop w:val="0"/>
          <w:marBottom w:val="0"/>
          <w:divBdr>
            <w:top w:val="none" w:sz="0" w:space="0" w:color="auto"/>
            <w:left w:val="none" w:sz="0" w:space="0" w:color="auto"/>
            <w:bottom w:val="none" w:sz="0" w:space="0" w:color="auto"/>
            <w:right w:val="none" w:sz="0" w:space="0" w:color="auto"/>
          </w:divBdr>
        </w:div>
      </w:divsChild>
    </w:div>
    <w:div w:id="705107078">
      <w:bodyDiv w:val="1"/>
      <w:marLeft w:val="0"/>
      <w:marRight w:val="0"/>
      <w:marTop w:val="0"/>
      <w:marBottom w:val="0"/>
      <w:divBdr>
        <w:top w:val="none" w:sz="0" w:space="0" w:color="auto"/>
        <w:left w:val="none" w:sz="0" w:space="0" w:color="auto"/>
        <w:bottom w:val="none" w:sz="0" w:space="0" w:color="auto"/>
        <w:right w:val="none" w:sz="0" w:space="0" w:color="auto"/>
      </w:divBdr>
    </w:div>
    <w:div w:id="744642030">
      <w:bodyDiv w:val="1"/>
      <w:marLeft w:val="0"/>
      <w:marRight w:val="0"/>
      <w:marTop w:val="0"/>
      <w:marBottom w:val="0"/>
      <w:divBdr>
        <w:top w:val="none" w:sz="0" w:space="0" w:color="auto"/>
        <w:left w:val="none" w:sz="0" w:space="0" w:color="auto"/>
        <w:bottom w:val="none" w:sz="0" w:space="0" w:color="auto"/>
        <w:right w:val="none" w:sz="0" w:space="0" w:color="auto"/>
      </w:divBdr>
    </w:div>
    <w:div w:id="752701153">
      <w:bodyDiv w:val="1"/>
      <w:marLeft w:val="0"/>
      <w:marRight w:val="0"/>
      <w:marTop w:val="0"/>
      <w:marBottom w:val="0"/>
      <w:divBdr>
        <w:top w:val="none" w:sz="0" w:space="0" w:color="auto"/>
        <w:left w:val="none" w:sz="0" w:space="0" w:color="auto"/>
        <w:bottom w:val="none" w:sz="0" w:space="0" w:color="auto"/>
        <w:right w:val="none" w:sz="0" w:space="0" w:color="auto"/>
      </w:divBdr>
    </w:div>
    <w:div w:id="763771239">
      <w:bodyDiv w:val="1"/>
      <w:marLeft w:val="0"/>
      <w:marRight w:val="0"/>
      <w:marTop w:val="0"/>
      <w:marBottom w:val="0"/>
      <w:divBdr>
        <w:top w:val="none" w:sz="0" w:space="0" w:color="auto"/>
        <w:left w:val="none" w:sz="0" w:space="0" w:color="auto"/>
        <w:bottom w:val="none" w:sz="0" w:space="0" w:color="auto"/>
        <w:right w:val="none" w:sz="0" w:space="0" w:color="auto"/>
      </w:divBdr>
    </w:div>
    <w:div w:id="922639769">
      <w:bodyDiv w:val="1"/>
      <w:marLeft w:val="0"/>
      <w:marRight w:val="0"/>
      <w:marTop w:val="0"/>
      <w:marBottom w:val="0"/>
      <w:divBdr>
        <w:top w:val="none" w:sz="0" w:space="0" w:color="auto"/>
        <w:left w:val="none" w:sz="0" w:space="0" w:color="auto"/>
        <w:bottom w:val="none" w:sz="0" w:space="0" w:color="auto"/>
        <w:right w:val="none" w:sz="0" w:space="0" w:color="auto"/>
      </w:divBdr>
    </w:div>
    <w:div w:id="954214140">
      <w:bodyDiv w:val="1"/>
      <w:marLeft w:val="0"/>
      <w:marRight w:val="0"/>
      <w:marTop w:val="0"/>
      <w:marBottom w:val="0"/>
      <w:divBdr>
        <w:top w:val="none" w:sz="0" w:space="0" w:color="auto"/>
        <w:left w:val="none" w:sz="0" w:space="0" w:color="auto"/>
        <w:bottom w:val="none" w:sz="0" w:space="0" w:color="auto"/>
        <w:right w:val="none" w:sz="0" w:space="0" w:color="auto"/>
      </w:divBdr>
    </w:div>
    <w:div w:id="977956974">
      <w:bodyDiv w:val="1"/>
      <w:marLeft w:val="0"/>
      <w:marRight w:val="0"/>
      <w:marTop w:val="0"/>
      <w:marBottom w:val="0"/>
      <w:divBdr>
        <w:top w:val="none" w:sz="0" w:space="0" w:color="auto"/>
        <w:left w:val="none" w:sz="0" w:space="0" w:color="auto"/>
        <w:bottom w:val="none" w:sz="0" w:space="0" w:color="auto"/>
        <w:right w:val="none" w:sz="0" w:space="0" w:color="auto"/>
      </w:divBdr>
    </w:div>
    <w:div w:id="1011417539">
      <w:bodyDiv w:val="1"/>
      <w:marLeft w:val="0"/>
      <w:marRight w:val="0"/>
      <w:marTop w:val="0"/>
      <w:marBottom w:val="0"/>
      <w:divBdr>
        <w:top w:val="none" w:sz="0" w:space="0" w:color="auto"/>
        <w:left w:val="none" w:sz="0" w:space="0" w:color="auto"/>
        <w:bottom w:val="none" w:sz="0" w:space="0" w:color="auto"/>
        <w:right w:val="none" w:sz="0" w:space="0" w:color="auto"/>
      </w:divBdr>
    </w:div>
    <w:div w:id="1107190465">
      <w:bodyDiv w:val="1"/>
      <w:marLeft w:val="0"/>
      <w:marRight w:val="0"/>
      <w:marTop w:val="0"/>
      <w:marBottom w:val="0"/>
      <w:divBdr>
        <w:top w:val="none" w:sz="0" w:space="0" w:color="auto"/>
        <w:left w:val="none" w:sz="0" w:space="0" w:color="auto"/>
        <w:bottom w:val="none" w:sz="0" w:space="0" w:color="auto"/>
        <w:right w:val="none" w:sz="0" w:space="0" w:color="auto"/>
      </w:divBdr>
    </w:div>
    <w:div w:id="1121074836">
      <w:bodyDiv w:val="1"/>
      <w:marLeft w:val="0"/>
      <w:marRight w:val="0"/>
      <w:marTop w:val="0"/>
      <w:marBottom w:val="0"/>
      <w:divBdr>
        <w:top w:val="none" w:sz="0" w:space="0" w:color="auto"/>
        <w:left w:val="none" w:sz="0" w:space="0" w:color="auto"/>
        <w:bottom w:val="none" w:sz="0" w:space="0" w:color="auto"/>
        <w:right w:val="none" w:sz="0" w:space="0" w:color="auto"/>
      </w:divBdr>
    </w:div>
    <w:div w:id="1134836842">
      <w:bodyDiv w:val="1"/>
      <w:marLeft w:val="0"/>
      <w:marRight w:val="0"/>
      <w:marTop w:val="0"/>
      <w:marBottom w:val="0"/>
      <w:divBdr>
        <w:top w:val="none" w:sz="0" w:space="0" w:color="auto"/>
        <w:left w:val="none" w:sz="0" w:space="0" w:color="auto"/>
        <w:bottom w:val="none" w:sz="0" w:space="0" w:color="auto"/>
        <w:right w:val="none" w:sz="0" w:space="0" w:color="auto"/>
      </w:divBdr>
    </w:div>
    <w:div w:id="1204826891">
      <w:bodyDiv w:val="1"/>
      <w:marLeft w:val="0"/>
      <w:marRight w:val="0"/>
      <w:marTop w:val="0"/>
      <w:marBottom w:val="0"/>
      <w:divBdr>
        <w:top w:val="none" w:sz="0" w:space="0" w:color="auto"/>
        <w:left w:val="none" w:sz="0" w:space="0" w:color="auto"/>
        <w:bottom w:val="none" w:sz="0" w:space="0" w:color="auto"/>
        <w:right w:val="none" w:sz="0" w:space="0" w:color="auto"/>
      </w:divBdr>
    </w:div>
    <w:div w:id="1247690201">
      <w:bodyDiv w:val="1"/>
      <w:marLeft w:val="0"/>
      <w:marRight w:val="0"/>
      <w:marTop w:val="0"/>
      <w:marBottom w:val="0"/>
      <w:divBdr>
        <w:top w:val="none" w:sz="0" w:space="0" w:color="auto"/>
        <w:left w:val="none" w:sz="0" w:space="0" w:color="auto"/>
        <w:bottom w:val="none" w:sz="0" w:space="0" w:color="auto"/>
        <w:right w:val="none" w:sz="0" w:space="0" w:color="auto"/>
      </w:divBdr>
      <w:divsChild>
        <w:div w:id="1603731802">
          <w:marLeft w:val="0"/>
          <w:marRight w:val="0"/>
          <w:marTop w:val="0"/>
          <w:marBottom w:val="0"/>
          <w:divBdr>
            <w:top w:val="none" w:sz="0" w:space="0" w:color="auto"/>
            <w:left w:val="none" w:sz="0" w:space="0" w:color="auto"/>
            <w:bottom w:val="none" w:sz="0" w:space="0" w:color="auto"/>
            <w:right w:val="none" w:sz="0" w:space="0" w:color="auto"/>
          </w:divBdr>
          <w:divsChild>
            <w:div w:id="1381827573">
              <w:marLeft w:val="0"/>
              <w:marRight w:val="0"/>
              <w:marTop w:val="0"/>
              <w:marBottom w:val="0"/>
              <w:divBdr>
                <w:top w:val="none" w:sz="0" w:space="0" w:color="auto"/>
                <w:left w:val="none" w:sz="0" w:space="0" w:color="auto"/>
                <w:bottom w:val="none" w:sz="0" w:space="0" w:color="auto"/>
                <w:right w:val="none" w:sz="0" w:space="0" w:color="auto"/>
              </w:divBdr>
              <w:divsChild>
                <w:div w:id="1445156258">
                  <w:marLeft w:val="0"/>
                  <w:marRight w:val="0"/>
                  <w:marTop w:val="0"/>
                  <w:marBottom w:val="0"/>
                  <w:divBdr>
                    <w:top w:val="none" w:sz="0" w:space="0" w:color="auto"/>
                    <w:left w:val="none" w:sz="0" w:space="0" w:color="auto"/>
                    <w:bottom w:val="none" w:sz="0" w:space="0" w:color="auto"/>
                    <w:right w:val="none" w:sz="0" w:space="0" w:color="auto"/>
                  </w:divBdr>
                  <w:divsChild>
                    <w:div w:id="1815754761">
                      <w:marLeft w:val="0"/>
                      <w:marRight w:val="0"/>
                      <w:marTop w:val="0"/>
                      <w:marBottom w:val="0"/>
                      <w:divBdr>
                        <w:top w:val="none" w:sz="0" w:space="0" w:color="auto"/>
                        <w:left w:val="none" w:sz="0" w:space="0" w:color="auto"/>
                        <w:bottom w:val="none" w:sz="0" w:space="0" w:color="auto"/>
                        <w:right w:val="none" w:sz="0" w:space="0" w:color="auto"/>
                      </w:divBdr>
                      <w:divsChild>
                        <w:div w:id="5522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977569">
          <w:marLeft w:val="0"/>
          <w:marRight w:val="0"/>
          <w:marTop w:val="0"/>
          <w:marBottom w:val="0"/>
          <w:divBdr>
            <w:top w:val="none" w:sz="0" w:space="0" w:color="auto"/>
            <w:left w:val="none" w:sz="0" w:space="0" w:color="auto"/>
            <w:bottom w:val="none" w:sz="0" w:space="0" w:color="auto"/>
            <w:right w:val="none" w:sz="0" w:space="0" w:color="auto"/>
          </w:divBdr>
          <w:divsChild>
            <w:div w:id="1450316233">
              <w:marLeft w:val="0"/>
              <w:marRight w:val="0"/>
              <w:marTop w:val="0"/>
              <w:marBottom w:val="0"/>
              <w:divBdr>
                <w:top w:val="none" w:sz="0" w:space="0" w:color="auto"/>
                <w:left w:val="none" w:sz="0" w:space="0" w:color="auto"/>
                <w:bottom w:val="none" w:sz="0" w:space="0" w:color="auto"/>
                <w:right w:val="none" w:sz="0" w:space="0" w:color="auto"/>
              </w:divBdr>
            </w:div>
          </w:divsChild>
        </w:div>
        <w:div w:id="815955387">
          <w:marLeft w:val="0"/>
          <w:marRight w:val="0"/>
          <w:marTop w:val="0"/>
          <w:marBottom w:val="0"/>
          <w:divBdr>
            <w:top w:val="none" w:sz="0" w:space="0" w:color="auto"/>
            <w:left w:val="none" w:sz="0" w:space="0" w:color="auto"/>
            <w:bottom w:val="none" w:sz="0" w:space="0" w:color="auto"/>
            <w:right w:val="none" w:sz="0" w:space="0" w:color="auto"/>
          </w:divBdr>
          <w:divsChild>
            <w:div w:id="1550265261">
              <w:marLeft w:val="0"/>
              <w:marRight w:val="0"/>
              <w:marTop w:val="0"/>
              <w:marBottom w:val="0"/>
              <w:divBdr>
                <w:top w:val="none" w:sz="0" w:space="0" w:color="auto"/>
                <w:left w:val="none" w:sz="0" w:space="0" w:color="auto"/>
                <w:bottom w:val="none" w:sz="0" w:space="0" w:color="auto"/>
                <w:right w:val="none" w:sz="0" w:space="0" w:color="auto"/>
              </w:divBdr>
            </w:div>
          </w:divsChild>
        </w:div>
        <w:div w:id="1921938555">
          <w:marLeft w:val="0"/>
          <w:marRight w:val="0"/>
          <w:marTop w:val="0"/>
          <w:marBottom w:val="0"/>
          <w:divBdr>
            <w:top w:val="none" w:sz="0" w:space="0" w:color="auto"/>
            <w:left w:val="none" w:sz="0" w:space="0" w:color="auto"/>
            <w:bottom w:val="none" w:sz="0" w:space="0" w:color="auto"/>
            <w:right w:val="none" w:sz="0" w:space="0" w:color="auto"/>
          </w:divBdr>
          <w:divsChild>
            <w:div w:id="344021668">
              <w:marLeft w:val="0"/>
              <w:marRight w:val="0"/>
              <w:marTop w:val="0"/>
              <w:marBottom w:val="0"/>
              <w:divBdr>
                <w:top w:val="none" w:sz="0" w:space="0" w:color="auto"/>
                <w:left w:val="none" w:sz="0" w:space="0" w:color="auto"/>
                <w:bottom w:val="none" w:sz="0" w:space="0" w:color="auto"/>
                <w:right w:val="none" w:sz="0" w:space="0" w:color="auto"/>
              </w:divBdr>
              <w:divsChild>
                <w:div w:id="7052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8155">
          <w:marLeft w:val="0"/>
          <w:marRight w:val="0"/>
          <w:marTop w:val="0"/>
          <w:marBottom w:val="0"/>
          <w:divBdr>
            <w:top w:val="none" w:sz="0" w:space="0" w:color="auto"/>
            <w:left w:val="none" w:sz="0" w:space="0" w:color="auto"/>
            <w:bottom w:val="none" w:sz="0" w:space="0" w:color="auto"/>
            <w:right w:val="none" w:sz="0" w:space="0" w:color="auto"/>
          </w:divBdr>
          <w:divsChild>
            <w:div w:id="1155145106">
              <w:marLeft w:val="0"/>
              <w:marRight w:val="0"/>
              <w:marTop w:val="0"/>
              <w:marBottom w:val="0"/>
              <w:divBdr>
                <w:top w:val="none" w:sz="0" w:space="0" w:color="auto"/>
                <w:left w:val="none" w:sz="0" w:space="0" w:color="auto"/>
                <w:bottom w:val="none" w:sz="0" w:space="0" w:color="auto"/>
                <w:right w:val="none" w:sz="0" w:space="0" w:color="auto"/>
              </w:divBdr>
            </w:div>
          </w:divsChild>
        </w:div>
        <w:div w:id="997808263">
          <w:marLeft w:val="0"/>
          <w:marRight w:val="0"/>
          <w:marTop w:val="0"/>
          <w:marBottom w:val="0"/>
          <w:divBdr>
            <w:top w:val="none" w:sz="0" w:space="0" w:color="auto"/>
            <w:left w:val="none" w:sz="0" w:space="0" w:color="auto"/>
            <w:bottom w:val="none" w:sz="0" w:space="0" w:color="auto"/>
            <w:right w:val="none" w:sz="0" w:space="0" w:color="auto"/>
          </w:divBdr>
          <w:divsChild>
            <w:div w:id="1542207254">
              <w:marLeft w:val="0"/>
              <w:marRight w:val="0"/>
              <w:marTop w:val="0"/>
              <w:marBottom w:val="0"/>
              <w:divBdr>
                <w:top w:val="none" w:sz="0" w:space="0" w:color="auto"/>
                <w:left w:val="none" w:sz="0" w:space="0" w:color="auto"/>
                <w:bottom w:val="none" w:sz="0" w:space="0" w:color="auto"/>
                <w:right w:val="none" w:sz="0" w:space="0" w:color="auto"/>
              </w:divBdr>
              <w:divsChild>
                <w:div w:id="311452625">
                  <w:marLeft w:val="0"/>
                  <w:marRight w:val="0"/>
                  <w:marTop w:val="0"/>
                  <w:marBottom w:val="0"/>
                  <w:divBdr>
                    <w:top w:val="none" w:sz="0" w:space="0" w:color="auto"/>
                    <w:left w:val="none" w:sz="0" w:space="0" w:color="auto"/>
                    <w:bottom w:val="none" w:sz="0" w:space="0" w:color="auto"/>
                    <w:right w:val="none" w:sz="0" w:space="0" w:color="auto"/>
                  </w:divBdr>
                </w:div>
              </w:divsChild>
            </w:div>
            <w:div w:id="16365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02413">
      <w:bodyDiv w:val="1"/>
      <w:marLeft w:val="0"/>
      <w:marRight w:val="0"/>
      <w:marTop w:val="0"/>
      <w:marBottom w:val="0"/>
      <w:divBdr>
        <w:top w:val="none" w:sz="0" w:space="0" w:color="auto"/>
        <w:left w:val="none" w:sz="0" w:space="0" w:color="auto"/>
        <w:bottom w:val="none" w:sz="0" w:space="0" w:color="auto"/>
        <w:right w:val="none" w:sz="0" w:space="0" w:color="auto"/>
      </w:divBdr>
    </w:div>
    <w:div w:id="1301038540">
      <w:bodyDiv w:val="1"/>
      <w:marLeft w:val="0"/>
      <w:marRight w:val="0"/>
      <w:marTop w:val="0"/>
      <w:marBottom w:val="0"/>
      <w:divBdr>
        <w:top w:val="none" w:sz="0" w:space="0" w:color="auto"/>
        <w:left w:val="none" w:sz="0" w:space="0" w:color="auto"/>
        <w:bottom w:val="none" w:sz="0" w:space="0" w:color="auto"/>
        <w:right w:val="none" w:sz="0" w:space="0" w:color="auto"/>
      </w:divBdr>
    </w:div>
    <w:div w:id="1307469796">
      <w:bodyDiv w:val="1"/>
      <w:marLeft w:val="0"/>
      <w:marRight w:val="0"/>
      <w:marTop w:val="0"/>
      <w:marBottom w:val="0"/>
      <w:divBdr>
        <w:top w:val="none" w:sz="0" w:space="0" w:color="auto"/>
        <w:left w:val="none" w:sz="0" w:space="0" w:color="auto"/>
        <w:bottom w:val="none" w:sz="0" w:space="0" w:color="auto"/>
        <w:right w:val="none" w:sz="0" w:space="0" w:color="auto"/>
      </w:divBdr>
    </w:div>
    <w:div w:id="1349258668">
      <w:bodyDiv w:val="1"/>
      <w:marLeft w:val="0"/>
      <w:marRight w:val="0"/>
      <w:marTop w:val="0"/>
      <w:marBottom w:val="0"/>
      <w:divBdr>
        <w:top w:val="none" w:sz="0" w:space="0" w:color="auto"/>
        <w:left w:val="none" w:sz="0" w:space="0" w:color="auto"/>
        <w:bottom w:val="none" w:sz="0" w:space="0" w:color="auto"/>
        <w:right w:val="none" w:sz="0" w:space="0" w:color="auto"/>
      </w:divBdr>
    </w:div>
    <w:div w:id="1366297882">
      <w:bodyDiv w:val="1"/>
      <w:marLeft w:val="0"/>
      <w:marRight w:val="0"/>
      <w:marTop w:val="0"/>
      <w:marBottom w:val="0"/>
      <w:divBdr>
        <w:top w:val="none" w:sz="0" w:space="0" w:color="auto"/>
        <w:left w:val="none" w:sz="0" w:space="0" w:color="auto"/>
        <w:bottom w:val="none" w:sz="0" w:space="0" w:color="auto"/>
        <w:right w:val="none" w:sz="0" w:space="0" w:color="auto"/>
      </w:divBdr>
    </w:div>
    <w:div w:id="1406297594">
      <w:bodyDiv w:val="1"/>
      <w:marLeft w:val="0"/>
      <w:marRight w:val="0"/>
      <w:marTop w:val="0"/>
      <w:marBottom w:val="0"/>
      <w:divBdr>
        <w:top w:val="none" w:sz="0" w:space="0" w:color="auto"/>
        <w:left w:val="none" w:sz="0" w:space="0" w:color="auto"/>
        <w:bottom w:val="none" w:sz="0" w:space="0" w:color="auto"/>
        <w:right w:val="none" w:sz="0" w:space="0" w:color="auto"/>
      </w:divBdr>
    </w:div>
    <w:div w:id="1487087846">
      <w:bodyDiv w:val="1"/>
      <w:marLeft w:val="0"/>
      <w:marRight w:val="0"/>
      <w:marTop w:val="0"/>
      <w:marBottom w:val="0"/>
      <w:divBdr>
        <w:top w:val="none" w:sz="0" w:space="0" w:color="auto"/>
        <w:left w:val="none" w:sz="0" w:space="0" w:color="auto"/>
        <w:bottom w:val="none" w:sz="0" w:space="0" w:color="auto"/>
        <w:right w:val="none" w:sz="0" w:space="0" w:color="auto"/>
      </w:divBdr>
    </w:div>
    <w:div w:id="1511140923">
      <w:bodyDiv w:val="1"/>
      <w:marLeft w:val="0"/>
      <w:marRight w:val="0"/>
      <w:marTop w:val="0"/>
      <w:marBottom w:val="0"/>
      <w:divBdr>
        <w:top w:val="none" w:sz="0" w:space="0" w:color="auto"/>
        <w:left w:val="none" w:sz="0" w:space="0" w:color="auto"/>
        <w:bottom w:val="none" w:sz="0" w:space="0" w:color="auto"/>
        <w:right w:val="none" w:sz="0" w:space="0" w:color="auto"/>
      </w:divBdr>
    </w:div>
    <w:div w:id="1597404864">
      <w:bodyDiv w:val="1"/>
      <w:marLeft w:val="0"/>
      <w:marRight w:val="0"/>
      <w:marTop w:val="0"/>
      <w:marBottom w:val="0"/>
      <w:divBdr>
        <w:top w:val="none" w:sz="0" w:space="0" w:color="auto"/>
        <w:left w:val="none" w:sz="0" w:space="0" w:color="auto"/>
        <w:bottom w:val="none" w:sz="0" w:space="0" w:color="auto"/>
        <w:right w:val="none" w:sz="0" w:space="0" w:color="auto"/>
      </w:divBdr>
    </w:div>
    <w:div w:id="1670210934">
      <w:bodyDiv w:val="1"/>
      <w:marLeft w:val="0"/>
      <w:marRight w:val="0"/>
      <w:marTop w:val="0"/>
      <w:marBottom w:val="0"/>
      <w:divBdr>
        <w:top w:val="none" w:sz="0" w:space="0" w:color="auto"/>
        <w:left w:val="none" w:sz="0" w:space="0" w:color="auto"/>
        <w:bottom w:val="none" w:sz="0" w:space="0" w:color="auto"/>
        <w:right w:val="none" w:sz="0" w:space="0" w:color="auto"/>
      </w:divBdr>
    </w:div>
    <w:div w:id="1705449297">
      <w:bodyDiv w:val="1"/>
      <w:marLeft w:val="0"/>
      <w:marRight w:val="0"/>
      <w:marTop w:val="0"/>
      <w:marBottom w:val="0"/>
      <w:divBdr>
        <w:top w:val="none" w:sz="0" w:space="0" w:color="auto"/>
        <w:left w:val="none" w:sz="0" w:space="0" w:color="auto"/>
        <w:bottom w:val="none" w:sz="0" w:space="0" w:color="auto"/>
        <w:right w:val="none" w:sz="0" w:space="0" w:color="auto"/>
      </w:divBdr>
    </w:div>
    <w:div w:id="1832789630">
      <w:bodyDiv w:val="1"/>
      <w:marLeft w:val="0"/>
      <w:marRight w:val="0"/>
      <w:marTop w:val="0"/>
      <w:marBottom w:val="0"/>
      <w:divBdr>
        <w:top w:val="none" w:sz="0" w:space="0" w:color="auto"/>
        <w:left w:val="none" w:sz="0" w:space="0" w:color="auto"/>
        <w:bottom w:val="none" w:sz="0" w:space="0" w:color="auto"/>
        <w:right w:val="none" w:sz="0" w:space="0" w:color="auto"/>
      </w:divBdr>
    </w:div>
    <w:div w:id="1925337805">
      <w:bodyDiv w:val="1"/>
      <w:marLeft w:val="0"/>
      <w:marRight w:val="0"/>
      <w:marTop w:val="0"/>
      <w:marBottom w:val="0"/>
      <w:divBdr>
        <w:top w:val="none" w:sz="0" w:space="0" w:color="auto"/>
        <w:left w:val="none" w:sz="0" w:space="0" w:color="auto"/>
        <w:bottom w:val="none" w:sz="0" w:space="0" w:color="auto"/>
        <w:right w:val="none" w:sz="0" w:space="0" w:color="auto"/>
      </w:divBdr>
    </w:div>
    <w:div w:id="2079596941">
      <w:bodyDiv w:val="1"/>
      <w:marLeft w:val="0"/>
      <w:marRight w:val="0"/>
      <w:marTop w:val="0"/>
      <w:marBottom w:val="0"/>
      <w:divBdr>
        <w:top w:val="none" w:sz="0" w:space="0" w:color="auto"/>
        <w:left w:val="none" w:sz="0" w:space="0" w:color="auto"/>
        <w:bottom w:val="none" w:sz="0" w:space="0" w:color="auto"/>
        <w:right w:val="none" w:sz="0" w:space="0" w:color="auto"/>
      </w:divBdr>
    </w:div>
    <w:div w:id="2081052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owasp.org/index.php/OWASP_Zed_Attack_Proxy_Project" TargetMode="External"/><Relationship Id="rId14" Type="http://schemas.openxmlformats.org/officeDocument/2006/relationships/hyperlink" Target="https://www.owasp.org/index.php/OWASP_Cornucopia" TargetMode="External"/><Relationship Id="rId15" Type="http://schemas.openxmlformats.org/officeDocument/2006/relationships/hyperlink" Target="https://www.owasp.org/index.php/Application_Security_Architecture_Cheat_Sheet" TargetMode="External"/><Relationship Id="rId16" Type="http://schemas.openxmlformats.org/officeDocument/2006/relationships/hyperlink" Target="https://www.owasp.org/index.php/Attack_Surface_Analysis_Cheat_Sheet" TargetMode="External"/><Relationship Id="rId17" Type="http://schemas.openxmlformats.org/officeDocument/2006/relationships/hyperlink" Target="https://www.owasp.org/index.php/Testing_for_authentication" TargetMode="External"/><Relationship Id="rId18" Type="http://schemas.openxmlformats.org/officeDocument/2006/relationships/hyperlink" Target="https://www.owasp.org/index.php/Password_Storage_Cheat_Sheet" TargetMode="External"/><Relationship Id="rId19" Type="http://schemas.openxmlformats.org/officeDocument/2006/relationships/hyperlink" Target="https://www.owasp.org/index.php/Forgot_Password_Cheat_Sheet" TargetMode="External"/><Relationship Id="rId63" Type="http://schemas.openxmlformats.org/officeDocument/2006/relationships/hyperlink" Target="http://cwe.mitre.org/" TargetMode="External"/><Relationship Id="rId64" Type="http://schemas.openxmlformats.org/officeDocument/2006/relationships/hyperlink" Target="https://www.pcisecuritystandards.org" TargetMode="External"/><Relationship Id="rId65" Type="http://schemas.openxmlformats.org/officeDocument/2006/relationships/hyperlink" Target="https://www.pcisecuritystandards.org/documents/PCI_DSS_v3.pdf" TargetMode="External"/><Relationship Id="rId66" Type="http://schemas.openxmlformats.org/officeDocument/2006/relationships/header" Target="header1.xml"/><Relationship Id="rId67" Type="http://schemas.openxmlformats.org/officeDocument/2006/relationships/header" Target="header2.xml"/><Relationship Id="rId68" Type="http://schemas.openxmlformats.org/officeDocument/2006/relationships/footer" Target="footer1.xml"/><Relationship Id="rId69" Type="http://schemas.openxmlformats.org/officeDocument/2006/relationships/footer" Target="footer2.xml"/><Relationship Id="rId50" Type="http://schemas.openxmlformats.org/officeDocument/2006/relationships/hyperlink" Target="https://www.owasp.org/index.php/OWASP_Mobile_Security_Project" TargetMode="External"/><Relationship Id="rId51" Type="http://schemas.openxmlformats.org/officeDocument/2006/relationships/hyperlink" Target="https://www.owasp.org/index.php/IOS_Developer_Cheat_Sheet" TargetMode="External"/><Relationship Id="rId52" Type="http://schemas.openxmlformats.org/officeDocument/2006/relationships/hyperlink" Target="https://www.owasp.org/index.php/Testing_for_configuration_management" TargetMode="External"/><Relationship Id="rId53" Type="http://schemas.openxmlformats.org/officeDocument/2006/relationships/hyperlink" Target="https://www.owasp.org/index.php/Cross-Site_Request_Forgery_(CSRF)_Prevention_Cheat_Sheet" TargetMode="External"/><Relationship Id="rId54" Type="http://schemas.openxmlformats.org/officeDocument/2006/relationships/hyperlink" Target="https://jwt.io/" TargetMode="External"/><Relationship Id="rId55" Type="http://schemas.openxmlformats.org/officeDocument/2006/relationships/hyperlink" Target="https://www.owasp.org/index.php/Testing_for_configuration_management" TargetMode="External"/><Relationship Id="rId56" Type="http://schemas.openxmlformats.org/officeDocument/2006/relationships/hyperlink" Target="http://www.owasp.org/" TargetMode="External"/><Relationship Id="rId57" Type="http://schemas.openxmlformats.org/officeDocument/2006/relationships/hyperlink" Target="https://www.owasp.org/index.php/OWASP_Testing_Project" TargetMode="External"/><Relationship Id="rId58" Type="http://schemas.openxmlformats.org/officeDocument/2006/relationships/hyperlink" Target="http://www.owasp.org/index.php/Category:OWASP_Code_Review_Project" TargetMode="External"/><Relationship Id="rId59" Type="http://schemas.openxmlformats.org/officeDocument/2006/relationships/hyperlink" Target="https://www.owasp.org/index.php/OWASP_Cheat_Sheet_Series" TargetMode="External"/><Relationship Id="rId40" Type="http://schemas.openxmlformats.org/officeDocument/2006/relationships/hyperlink" Target="https://mozilla.github.io/server-side-tls/ssl-config-generator/" TargetMode="External"/><Relationship Id="rId41" Type="http://schemas.openxmlformats.org/officeDocument/2006/relationships/hyperlink" Target="https://tools.ietf.org/html/rfc7469" TargetMode="External"/><Relationship Id="rId42" Type="http://schemas.openxmlformats.org/officeDocument/2006/relationships/hyperlink" Target="https://noncombatant.org/2015/05/01/about-http-public-key-pinning/" TargetMode="External"/><Relationship Id="rId43" Type="http://schemas.openxmlformats.org/officeDocument/2006/relationships/hyperlink" Target="https://www.Chromium.org/hsts" TargetMode="External"/><Relationship Id="rId44" Type="http://schemas.openxmlformats.org/officeDocument/2006/relationships/hyperlink" Target="https://www.owasp.org/index.php/Testing_for_HTTP_Verb_Tampering_%28OTG-INPVAL-003%29" TargetMode="External"/><Relationship Id="rId45" Type="http://schemas.openxmlformats.org/officeDocument/2006/relationships/hyperlink" Target="https://www.blackhat.com/docs/eu-14/materials/eu-14-Hafif-Reflected-File-Download-A-New-Web-Attack-Vector.pdf" TargetMode="External"/><Relationship Id="rId46" Type="http://schemas.openxmlformats.org/officeDocument/2006/relationships/hyperlink" Target="http://www.dwheeler.com/essays/apple-goto-fail.html" TargetMode="External"/><Relationship Id="rId47" Type="http://schemas.openxmlformats.org/officeDocument/2006/relationships/hyperlink" Target="https://www.owasp.org/index.php/Testing_for_business_logic" TargetMode="External"/><Relationship Id="rId48" Type="http://schemas.openxmlformats.org/officeDocument/2006/relationships/hyperlink" Target="https://www.OWASP.org/index.php/Business_Logic_Security_Cheat_Sheet" TargetMode="External"/><Relationship Id="rId49" Type="http://schemas.openxmlformats.org/officeDocument/2006/relationships/hyperlink" Target="https://www.owasp.org/index.php/Unrestricted_File_Upload"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30" Type="http://schemas.openxmlformats.org/officeDocument/2006/relationships/hyperlink" Target="https://www.OWASP.org/index.php/XSS_%28Cross_Site_Scripting%29_Prevention_Cheat_Sheet" TargetMode="External"/><Relationship Id="rId31" Type="http://schemas.openxmlformats.org/officeDocument/2006/relationships/hyperlink" Target="%20https://www.OWASP.org/index.php/OWASP_Java_Encoder_Project" TargetMode="External"/><Relationship Id="rId32" Type="http://schemas.openxmlformats.org/officeDocument/2006/relationships/hyperlink" Target="http://googleonlinesecurity.blogspot.com/2009/03/reducing-xss-by-way-of-automatic.html" TargetMode="External"/><Relationship Id="rId33" Type="http://schemas.openxmlformats.org/officeDocument/2006/relationships/hyperlink" Target="https://docs.angularjs.org/api/ng/service/$sce" TargetMode="External"/><Relationship Id="rId34" Type="http://schemas.openxmlformats.org/officeDocument/2006/relationships/hyperlink" Target="https://www.owasp.org/index.php/Testing_for_weak_Cryptography" TargetMode="External"/><Relationship Id="rId35" Type="http://schemas.openxmlformats.org/officeDocument/2006/relationships/hyperlink" Target="https://www.owasp.org/index.php/Cryptographic_Storage_Cheat_Sheet" TargetMode="External"/><Relationship Id="rId36" Type="http://schemas.openxmlformats.org/officeDocument/2006/relationships/hyperlink" Target="https://www.owasp.org/index.php/Testing_for_Error_Handling" TargetMode="External"/><Relationship Id="rId37" Type="http://schemas.openxmlformats.org/officeDocument/2006/relationships/hyperlink" Target="https://www.owasp.org/index.php/User_Privacy_Protection_Cheat_Sheet" TargetMode="External"/><Relationship Id="rId38" Type="http://schemas.openxmlformats.org/officeDocument/2006/relationships/hyperlink" Target="https://www.owasp.org/index.php/Transport_Layer_Protection_Cheat_Sheet" TargetMode="External"/><Relationship Id="rId39" Type="http://schemas.openxmlformats.org/officeDocument/2006/relationships/hyperlink" Target="https://wiki.mozilla.org/Security/Server_Side_TLS" TargetMode="External"/><Relationship Id="rId70" Type="http://schemas.openxmlformats.org/officeDocument/2006/relationships/fontTable" Target="fontTable.xml"/><Relationship Id="rId71" Type="http://schemas.openxmlformats.org/officeDocument/2006/relationships/theme" Target="theme/theme1.xml"/><Relationship Id="rId20" Type="http://schemas.openxmlformats.org/officeDocument/2006/relationships/hyperlink" Target="https://www.owasp.org/index.php/Choosing_and_Using_Security_Questions_Cheat_Sheet" TargetMode="External"/><Relationship Id="rId21" Type="http://schemas.openxmlformats.org/officeDocument/2006/relationships/hyperlink" Target="https://www.owasp.org/index.php/Testing_for_Session_Management" TargetMode="External"/><Relationship Id="rId22" Type="http://schemas.openxmlformats.org/officeDocument/2006/relationships/hyperlink" Target="https://www.owasp.org/index.php/Session_Management_Cheat_Sheet" TargetMode="External"/><Relationship Id="rId23" Type="http://schemas.openxmlformats.org/officeDocument/2006/relationships/hyperlink" Target="https://www.OWASP.org/index.php/Testing_for_Authorization" TargetMode="External"/><Relationship Id="rId24" Type="http://schemas.openxmlformats.org/officeDocument/2006/relationships/hyperlink" Target="https://www.owasp.org/index.php/Access_Control_Cheat_Sheet" TargetMode="External"/><Relationship Id="rId25" Type="http://schemas.openxmlformats.org/officeDocument/2006/relationships/hyperlink" Target="https://www.owasp.org/index.php/Testing_for_Input_Validation" TargetMode="External"/><Relationship Id="rId26" Type="http://schemas.openxmlformats.org/officeDocument/2006/relationships/hyperlink" Target="https://www.owasp.org/index.php/Input_Validation_Cheat_Sheet" TargetMode="External"/><Relationship Id="rId27" Type="http://schemas.openxmlformats.org/officeDocument/2006/relationships/hyperlink" Target="https://www.owasp.org/index.php/Testing_for_HTTP_Parameter_pollution_%28OTG-INPVAL-004%29" TargetMode="External"/><Relationship Id="rId28" Type="http://schemas.openxmlformats.org/officeDocument/2006/relationships/hyperlink" Target="https://www.OWASP.org/index.php/LDAP_Injection_Prevention_Cheat_Sheet" TargetMode="External"/><Relationship Id="rId29" Type="http://schemas.openxmlformats.org/officeDocument/2006/relationships/hyperlink" Target="https://www.owasp.org/index.php/Client_Side_Testing" TargetMode="External"/><Relationship Id="rId60" Type="http://schemas.openxmlformats.org/officeDocument/2006/relationships/hyperlink" Target="https://www.owasp.org/index.php/OWASP_Proactive_Controls" TargetMode="External"/><Relationship Id="rId61" Type="http://schemas.openxmlformats.org/officeDocument/2006/relationships/hyperlink" Target="https://www.owasp.org/index.php/Top_10_2013-Top_10" TargetMode="External"/><Relationship Id="rId62" Type="http://schemas.openxmlformats.org/officeDocument/2006/relationships/hyperlink" Target="https://www.owasp.org/index.php/Projects/OWASP_Mobile_Security_Project_-_Top_Ten_Mobile_Risks" TargetMode="External"/><Relationship Id="rId10" Type="http://schemas.openxmlformats.org/officeDocument/2006/relationships/image" Target="media/image3.png"/><Relationship Id="rId11" Type="http://schemas.openxmlformats.org/officeDocument/2006/relationships/hyperlink" Target="http://www.hhs.gov/ocr/privacy/" TargetMode="External"/><Relationship Id="rId12" Type="http://schemas.openxmlformats.org/officeDocument/2006/relationships/hyperlink" Target="https://www.owasp.org/index.php/OWASP_Security_Knowledge_Frame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EC336-8506-954F-8129-BE3CBEE11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4795</TotalTime>
  <Pages>75</Pages>
  <Words>17507</Words>
  <Characters>98919</Characters>
  <Application>Microsoft Macintosh Word</Application>
  <DocSecurity>0</DocSecurity>
  <Lines>3956</Lines>
  <Paragraphs>2425</Paragraphs>
  <ScaleCrop>false</ScaleCrop>
  <HeadingPairs>
    <vt:vector size="2" baseType="variant">
      <vt:variant>
        <vt:lpstr>Título</vt:lpstr>
      </vt:variant>
      <vt:variant>
        <vt:i4>1</vt:i4>
      </vt:variant>
    </vt:vector>
  </HeadingPairs>
  <TitlesOfParts>
    <vt:vector size="1" baseType="lpstr">
      <vt:lpstr>Estándar de Verificación de Seguridad en Aplicaciones 3.0</vt:lpstr>
    </vt:vector>
  </TitlesOfParts>
  <Manager/>
  <Company/>
  <LinksUpToDate>false</LinksUpToDate>
  <CharactersWithSpaces>114001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Estándar de Verificación de Seguridad en Aplicaciones 3.0.1</dc:title>
  <dc:subject/>
  <dc:creator>OWASP Application Security Verification Standard Team</dc:creator>
  <cp:keywords/>
  <dc:description/>
  <cp:lastModifiedBy>Gerardo Canedo</cp:lastModifiedBy>
  <cp:revision>364</cp:revision>
  <cp:lastPrinted>2015-12-16T14:12:00Z</cp:lastPrinted>
  <dcterms:created xsi:type="dcterms:W3CDTF">2016-11-18T14:00:00Z</dcterms:created>
  <dcterms:modified xsi:type="dcterms:W3CDTF">2017-04-03T20:37:00Z</dcterms:modified>
  <cp:category/>
</cp:coreProperties>
</file>