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E1A86E1">
                  <wp:extent cx="2717897" cy="672688"/>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8324" cy="672794"/>
                          </a:xfrm>
                          <a:prstGeom prst="rect">
                            <a:avLst/>
                          </a:prstGeom>
                          <a:noFill/>
                          <a:ln>
                            <a:noFill/>
                          </a:ln>
                        </pic:spPr>
                      </pic:pic>
                    </a:graphicData>
                  </a:graphic>
                </wp:inline>
              </w:drawing>
            </w:r>
          </w:p>
          <w:p w14:paraId="12DBC0C1" w14:textId="70EB7445" w:rsidR="00831405" w:rsidRDefault="00831405" w:rsidP="009D68DF">
            <w:pPr>
              <w:spacing w:after="120"/>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64C71A42"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r w:rsidR="008D3CAD">
              <w:rPr>
                <w:rFonts w:ascii="Garamond" w:hAnsi="Garamond"/>
                <w:b/>
                <w:color w:val="000090"/>
                <w:sz w:val="32"/>
                <w:szCs w:val="32"/>
              </w:rPr>
              <w:t>v1.20-EN</w:t>
            </w:r>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020118CC" w:rsidR="009C6EDD" w:rsidRPr="00165FE5" w:rsidRDefault="009C6EDD" w:rsidP="008D3CAD">
            <w:pPr>
              <w:spacing w:before="120" w:after="20"/>
              <w:jc w:val="center"/>
              <w:rPr>
                <w:rFonts w:ascii="Garamond" w:eastAsiaTheme="majorEastAsia" w:hAnsi="Garamond" w:cstheme="majorBidi"/>
                <w:b/>
                <w:bCs/>
                <w:color w:val="4F81BD" w:themeColor="accent1"/>
                <w:sz w:val="18"/>
                <w:szCs w:val="18"/>
              </w:rPr>
            </w:pPr>
            <w:r w:rsidRPr="00165FE5">
              <w:rPr>
                <w:rFonts w:ascii="Garamond" w:hAnsi="Garamond"/>
                <w:sz w:val="18"/>
                <w:szCs w:val="18"/>
              </w:rPr>
              <w:t>Author</w:t>
            </w:r>
            <w:r w:rsidR="005B2CB1">
              <w:rPr>
                <w:rFonts w:ascii="Garamond" w:hAnsi="Garamond"/>
                <w:sz w:val="18"/>
                <w:szCs w:val="18"/>
              </w:rPr>
              <w:t xml:space="preserve"> </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5F46AFB5" w14:textId="139E7359" w:rsidR="005B2CB1" w:rsidRPr="00165FE5" w:rsidRDefault="005B2CB1" w:rsidP="008D3CAD">
            <w:pPr>
              <w:spacing w:before="120" w:after="20"/>
              <w:jc w:val="center"/>
              <w:rPr>
                <w:rFonts w:ascii="Garamond" w:hAnsi="Garamond"/>
                <w:sz w:val="18"/>
                <w:szCs w:val="18"/>
              </w:rPr>
            </w:pPr>
            <w:r>
              <w:rPr>
                <w:rFonts w:ascii="Garamond" w:hAnsi="Garamond"/>
                <w:sz w:val="18"/>
                <w:szCs w:val="18"/>
              </w:rPr>
              <w:t xml:space="preserve">Project Leaders </w:t>
            </w:r>
          </w:p>
          <w:p w14:paraId="35CF89E5" w14:textId="0A5392B5" w:rsidR="005B2CB1" w:rsidRPr="00165FE5" w:rsidRDefault="005B2CB1" w:rsidP="005B2CB1">
            <w:pPr>
              <w:spacing w:after="120"/>
              <w:jc w:val="center"/>
              <w:rPr>
                <w:rFonts w:ascii="Garamond" w:hAnsi="Garamond"/>
                <w:sz w:val="20"/>
                <w:szCs w:val="20"/>
              </w:rPr>
            </w:pPr>
            <w:r w:rsidRPr="00165FE5">
              <w:rPr>
                <w:rFonts w:ascii="Garamond" w:hAnsi="Garamond"/>
                <w:sz w:val="20"/>
                <w:szCs w:val="20"/>
              </w:rPr>
              <w:t>Colin Watson</w:t>
            </w:r>
            <w:r>
              <w:rPr>
                <w:rFonts w:ascii="Garamond" w:hAnsi="Garamond"/>
                <w:sz w:val="20"/>
                <w:szCs w:val="20"/>
              </w:rPr>
              <w:t xml:space="preserve"> and </w:t>
            </w:r>
            <w:r w:rsidRPr="005B2CB1">
              <w:rPr>
                <w:rFonts w:ascii="Garamond" w:hAnsi="Garamond"/>
                <w:sz w:val="20"/>
                <w:szCs w:val="20"/>
              </w:rPr>
              <w:t>Darío De Filippis</w:t>
            </w:r>
          </w:p>
          <w:p w14:paraId="1E4E1941" w14:textId="0D81D598" w:rsidR="009C6EDD" w:rsidRPr="00165FE5" w:rsidRDefault="00E21F0E" w:rsidP="008D3CAD">
            <w:pPr>
              <w:spacing w:before="120" w:after="20"/>
              <w:jc w:val="center"/>
              <w:rPr>
                <w:rFonts w:ascii="Garamond" w:eastAsiaTheme="majorEastAsia" w:hAnsi="Garamond" w:cstheme="majorBidi"/>
                <w:b/>
                <w:bCs/>
                <w:color w:val="4F81BD" w:themeColor="accent1"/>
                <w:sz w:val="18"/>
                <w:szCs w:val="18"/>
              </w:rPr>
            </w:pPr>
            <w:r>
              <w:rPr>
                <w:rFonts w:ascii="Garamond" w:hAnsi="Garamond"/>
                <w:sz w:val="18"/>
                <w:szCs w:val="18"/>
              </w:rPr>
              <w:t>Reviewers</w:t>
            </w:r>
          </w:p>
          <w:p w14:paraId="1690F77F" w14:textId="1B3F895F" w:rsidR="009C6EDD" w:rsidRPr="00C57613" w:rsidRDefault="0099311E" w:rsidP="00C05558">
            <w:pPr>
              <w:spacing w:after="120"/>
              <w:jc w:val="center"/>
              <w:rPr>
                <w:rFonts w:ascii="Garamond" w:hAnsi="Garamond"/>
                <w:sz w:val="20"/>
                <w:szCs w:val="20"/>
              </w:rPr>
            </w:pPr>
            <w:r>
              <w:rPr>
                <w:rFonts w:ascii="Garamond" w:hAnsi="Garamond"/>
                <w:sz w:val="20"/>
                <w:szCs w:val="20"/>
              </w:rPr>
              <w:t xml:space="preserve">Tom Brennan, </w:t>
            </w:r>
            <w:r w:rsidRPr="0099311E">
              <w:rPr>
                <w:rFonts w:ascii="Garamond" w:hAnsi="Garamond"/>
                <w:sz w:val="20"/>
                <w:szCs w:val="20"/>
              </w:rPr>
              <w:t xml:space="preserve">Johanna Curiel </w:t>
            </w:r>
            <w:r>
              <w:rPr>
                <w:rFonts w:ascii="Garamond" w:hAnsi="Garamond"/>
                <w:sz w:val="20"/>
                <w:szCs w:val="20"/>
              </w:rPr>
              <w:t xml:space="preserve">and </w:t>
            </w:r>
            <w:r w:rsidRPr="0099311E">
              <w:rPr>
                <w:rFonts w:ascii="Garamond" w:hAnsi="Garamond"/>
                <w:sz w:val="20"/>
                <w:szCs w:val="20"/>
              </w:rPr>
              <w:t>Timo Goosen</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08355A45"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w:t>
            </w:r>
            <w:r w:rsidR="000D0A75">
              <w:rPr>
                <w:rFonts w:ascii="Garamond" w:hAnsi="Garamond"/>
                <w:sz w:val="18"/>
                <w:szCs w:val="18"/>
              </w:rPr>
              <w:t>,</w:t>
            </w:r>
            <w:r w:rsidR="00DD6063" w:rsidRPr="00777036">
              <w:rPr>
                <w:rFonts w:ascii="Garamond" w:hAnsi="Garamond"/>
                <w:sz w:val="18"/>
                <w:szCs w:val="18"/>
              </w:rPr>
              <w:t xml:space="preserve"> AppSensor </w:t>
            </w:r>
            <w:r w:rsidR="000D0A75">
              <w:rPr>
                <w:rFonts w:ascii="Garamond" w:hAnsi="Garamond"/>
                <w:sz w:val="18"/>
                <w:szCs w:val="18"/>
              </w:rPr>
              <w:t xml:space="preserve">and </w:t>
            </w:r>
            <w:r w:rsidR="001D726E">
              <w:rPr>
                <w:rFonts w:ascii="Garamond" w:hAnsi="Garamond"/>
                <w:sz w:val="18"/>
                <w:szCs w:val="18"/>
              </w:rPr>
              <w:t xml:space="preserve">Web </w:t>
            </w:r>
            <w:r w:rsidR="000D0A75" w:rsidRPr="000D0A75">
              <w:rPr>
                <w:rFonts w:ascii="Garamond" w:hAnsi="Garamond"/>
                <w:sz w:val="18"/>
                <w:szCs w:val="18"/>
              </w:rPr>
              <w:t>Framework Security Matrix</w:t>
            </w:r>
            <w:r w:rsidR="000D0A75">
              <w:rPr>
                <w:rFonts w:ascii="Garamond" w:hAnsi="Garamond"/>
                <w:sz w:val="18"/>
                <w:szCs w:val="18"/>
              </w:rPr>
              <w:t xml:space="preserve"> </w:t>
            </w:r>
            <w:r w:rsidR="00DD6063" w:rsidRPr="00777036">
              <w:rPr>
                <w:rFonts w:ascii="Garamond" w:hAnsi="Garamond"/>
                <w:sz w:val="18"/>
                <w:szCs w:val="18"/>
              </w:rPr>
              <w:t xml:space="preserve">projects, </w:t>
            </w:r>
            <w:r w:rsidR="006945EB">
              <w:rPr>
                <w:rFonts w:ascii="Garamond" w:hAnsi="Garamond"/>
                <w:sz w:val="18"/>
                <w:szCs w:val="18"/>
              </w:rPr>
              <w:t>Mitre’s</w:t>
            </w:r>
            <w:r w:rsidR="00DD6063" w:rsidRPr="00777036">
              <w:rPr>
                <w:rFonts w:ascii="Garamond" w:hAnsi="Garamond"/>
                <w:sz w:val="18"/>
                <w:szCs w:val="18"/>
              </w:rPr>
              <w:t xml:space="preserv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217D638C" w:rsidR="00BE4375"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7AB51624" w14:textId="67800C27" w:rsidR="00654E85" w:rsidRPr="00B06E8F" w:rsidRDefault="00654E85" w:rsidP="00654E85">
            <w:pPr>
              <w:spacing w:after="120"/>
              <w:ind w:left="720" w:right="510"/>
              <w:jc w:val="both"/>
              <w:rPr>
                <w:rFonts w:ascii="Garamond" w:hAnsi="Garamond"/>
                <w:sz w:val="18"/>
                <w:szCs w:val="18"/>
              </w:rPr>
            </w:pPr>
            <w:r w:rsidRPr="00654E85">
              <w:rPr>
                <w:rFonts w:ascii="Garamond" w:hAnsi="Garamond"/>
                <w:sz w:val="18"/>
                <w:szCs w:val="18"/>
              </w:rPr>
              <w:t>Blackfoot UK Limited for creating and donating print-ready design files, Tom Brennan and the OWASP Foundation for instigating the creation of an OWASP-branded box and leaflet, and OWASP employees, especially Kate Hartmann, for managing the ordering, stocking and despatch of printed card decks.</w:t>
            </w:r>
            <w:r>
              <w:rPr>
                <w:rFonts w:ascii="Garamond" w:hAnsi="Garamond"/>
                <w:sz w:val="18"/>
                <w:szCs w:val="18"/>
              </w:rPr>
              <w:t xml:space="preserve"> </w:t>
            </w:r>
            <w:r w:rsidRPr="00654E85">
              <w:rPr>
                <w:rFonts w:ascii="Garamond" w:hAnsi="Garamond"/>
                <w:sz w:val="18"/>
                <w:szCs w:val="18"/>
              </w:rPr>
              <w:t>Oana Cornea and other participants at the AppSec EU 2015 project summit for their help in creating the demonstration video.</w:t>
            </w:r>
            <w:r>
              <w:rPr>
                <w:rFonts w:ascii="Garamond" w:hAnsi="Garamond"/>
                <w:sz w:val="18"/>
                <w:szCs w:val="18"/>
              </w:rPr>
              <w:t xml:space="preserve"> </w:t>
            </w:r>
            <w:r w:rsidRPr="00654E85">
              <w:rPr>
                <w:rFonts w:ascii="Garamond" w:hAnsi="Garamond"/>
                <w:sz w:val="18"/>
                <w:szCs w:val="18"/>
              </w:rPr>
              <w:t>Colin Watson as author and co-project leader with Darío De Filippis, along with</w:t>
            </w:r>
            <w:r>
              <w:rPr>
                <w:rFonts w:ascii="Garamond" w:hAnsi="Garamond"/>
                <w:sz w:val="18"/>
                <w:szCs w:val="18"/>
              </w:rPr>
              <w:t xml:space="preserve"> </w:t>
            </w:r>
            <w:r w:rsidRPr="00654E85">
              <w:rPr>
                <w:rFonts w:ascii="Garamond" w:hAnsi="Garamond"/>
                <w:sz w:val="18"/>
                <w:szCs w:val="18"/>
              </w:rPr>
              <w:t>other OWASP volunteers who have helped in many ways.</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6F85C0C0"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7535D8">
              <w:rPr>
                <w:rFonts w:ascii="Garamond" w:hAnsi="Garamond"/>
                <w:sz w:val="20"/>
                <w:szCs w:val="20"/>
              </w:rPr>
              <w:t>-201</w:t>
            </w:r>
            <w:r w:rsidR="00024EFB">
              <w:rPr>
                <w:rFonts w:ascii="Garamond" w:hAnsi="Garamond"/>
                <w:sz w:val="20"/>
                <w:szCs w:val="20"/>
              </w:rPr>
              <w:t>6</w:t>
            </w:r>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50469C40" w:rsidR="009C6EDD" w:rsidRDefault="00BA6FC4">
            <w:pPr>
              <w:rPr>
                <w:rFonts w:ascii="Garamond" w:hAnsi="Garamond"/>
                <w:sz w:val="20"/>
                <w:szCs w:val="20"/>
              </w:rPr>
            </w:pPr>
            <w:r w:rsidRPr="00BF47C9">
              <w:rPr>
                <w:rFonts w:ascii="Garamond" w:hAnsi="Garamond"/>
                <w:noProof/>
                <w:sz w:val="20"/>
                <w:szCs w:val="20"/>
                <w:lang w:val="en-US"/>
              </w:rPr>
              <w:drawing>
                <wp:inline distT="0" distB="0" distL="0" distR="0" wp14:anchorId="052B4F0B" wp14:editId="608AE1DD">
                  <wp:extent cx="4500680" cy="65861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01" cy="6586744"/>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9D3431">
            <w:pPr>
              <w:pStyle w:val="C-Head-Top"/>
            </w:pPr>
            <w:r w:rsidRPr="00F50DC0">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009B0FA2" w:rsidRPr="009B0FA2">
                <w:rPr>
                  <w:rStyle w:val="Hyperlink"/>
                  <w:rFonts w:ascii="Garamond" w:hAnsi="Garamond"/>
                  <w:sz w:val="20"/>
                  <w:szCs w:val="20"/>
                </w:rPr>
                <w:t>SAFECode</w:t>
              </w:r>
            </w:hyperlink>
            <w:r w:rsidR="009B0FA2">
              <w:rPr>
                <w:rFonts w:ascii="Garamond" w:hAnsi="Garamond"/>
                <w:sz w:val="20"/>
                <w:szCs w:val="20"/>
              </w:rPr>
              <w:t xml:space="preserve"> published its </w:t>
            </w:r>
            <w:hyperlink r:id="rId11" w:history="1">
              <w:r w:rsidR="009B0FA2" w:rsidRPr="009B0FA2">
                <w:rPr>
                  <w:rStyle w:val="Hyperlink"/>
                  <w:rFonts w:ascii="Garamond" w:hAnsi="Garamond"/>
                  <w:sz w:val="20"/>
                  <w:szCs w:val="20"/>
                </w:rPr>
                <w:t>Practical Security Stories and Security Tasks for Agile Development Environments</w:t>
              </w:r>
            </w:hyperlink>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hyperlink r:id="rId12" w:history="1">
              <w:r w:rsidR="00AF4AA7" w:rsidRPr="00897FF0">
                <w:rPr>
                  <w:rStyle w:val="Hyperlink"/>
                  <w:rFonts w:ascii="Garamond" w:hAnsi="Garamond"/>
                  <w:sz w:val="20"/>
                  <w:szCs w:val="20"/>
                </w:rPr>
                <w:t>Elevation of Privilege: The Threat Modeling Game</w:t>
              </w:r>
            </w:hyperlink>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hyperlink r:id="rId13" w:history="1">
              <w:r w:rsidR="00D6784A" w:rsidRPr="00D6784A">
                <w:rPr>
                  <w:rStyle w:val="Hyperlink"/>
                  <w:rFonts w:ascii="Garamond" w:hAnsi="Garamond"/>
                  <w:sz w:val="20"/>
                  <w:szCs w:val="20"/>
                </w:rPr>
                <w:t>published under a</w:t>
              </w:r>
            </w:hyperlink>
            <w:r w:rsidR="00D6784A">
              <w:rPr>
                <w:rFonts w:ascii="Garamond" w:hAnsi="Garamond"/>
                <w:sz w:val="20"/>
                <w:szCs w:val="20"/>
              </w:rPr>
              <w:t xml:space="preserve"> </w:t>
            </w:r>
            <w:hyperlink r:id="rId14"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hyperlink r:id="rId15" w:history="1">
              <w:r w:rsidR="00127EEE" w:rsidRPr="00E21F0E">
                <w:rPr>
                  <w:rStyle w:val="Hyperlink"/>
                  <w:rFonts w:ascii="Garamond" w:hAnsi="Garamond"/>
                  <w:sz w:val="20"/>
                  <w:szCs w:val="20"/>
                </w:rPr>
                <w:t>PCI DSS E-commerce Guidelines</w:t>
              </w:r>
            </w:hyperlink>
            <w:r w:rsidR="00127EEE" w:rsidRPr="00E21F0E">
              <w:rPr>
                <w:rFonts w:ascii="Garamond" w:hAnsi="Garamond"/>
                <w:sz w:val="20"/>
                <w:szCs w:val="20"/>
              </w:rPr>
              <w:t>, v2, January 2013.</w:t>
            </w:r>
          </w:p>
          <w:p w14:paraId="390512C3" w14:textId="7A0C6800" w:rsidR="007E493F" w:rsidRPr="007E493F" w:rsidRDefault="007E493F" w:rsidP="009D3431">
            <w:pPr>
              <w:pStyle w:val="C-Head-Middle"/>
            </w:pPr>
            <w:r w:rsidRPr="00E21F0E">
              <w:t xml:space="preserve">The </w:t>
            </w:r>
            <w:r w:rsidR="00383699">
              <w:t xml:space="preserve">card </w:t>
            </w:r>
            <w:r w:rsidRPr="00E21F0E">
              <w:t>deck</w:t>
            </w:r>
            <w:r w:rsidR="00383699">
              <w:t xml:space="preserve"> (pack)</w:t>
            </w:r>
          </w:p>
          <w:p w14:paraId="1EE17EF8" w14:textId="67296A85"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P’s STRIDE suits</w:t>
            </w:r>
            <w:r w:rsidR="00383699">
              <w:rPr>
                <w:rFonts w:ascii="Garamond" w:hAnsi="Garamond"/>
                <w:sz w:val="20"/>
                <w:szCs w:val="20"/>
              </w:rPr>
              <w:t xml:space="preserve"> (sets of cards with matching designs)</w:t>
            </w:r>
            <w:r w:rsidR="00110317">
              <w:rPr>
                <w:rFonts w:ascii="Garamond" w:hAnsi="Garamond"/>
                <w:sz w:val="20"/>
                <w:szCs w:val="20"/>
              </w:rPr>
              <w:t xml:space="preserve">,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383699">
              <w:rPr>
                <w:rFonts w:ascii="Garamond" w:hAnsi="Garamond"/>
                <w:sz w:val="20"/>
                <w:szCs w:val="20"/>
              </w:rPr>
              <w:t>a</w:t>
            </w:r>
            <w:r w:rsidR="00110317">
              <w:rPr>
                <w:rFonts w:ascii="Garamond" w:hAnsi="Garamond"/>
                <w:sz w:val="20"/>
                <w:szCs w:val="20"/>
              </w:rPr>
              <w:t>re based on the structure of the</w:t>
            </w:r>
            <w:r w:rsidR="00110317" w:rsidRPr="00777036">
              <w:rPr>
                <w:rFonts w:ascii="Garamond" w:hAnsi="Garamond"/>
                <w:sz w:val="18"/>
                <w:szCs w:val="18"/>
              </w:rPr>
              <w:t xml:space="preserve"> </w:t>
            </w:r>
            <w:hyperlink r:id="rId16"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hyperlink r:id="rId17"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8"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hyperlink r:id="rId19" w:history="1">
              <w:r w:rsidR="00110317" w:rsidRPr="009B0FA2">
                <w:rPr>
                  <w:rStyle w:val="Hyperlink"/>
                  <w:rFonts w:ascii="Garamond" w:hAnsi="Garamond"/>
                  <w:sz w:val="20"/>
                  <w:szCs w:val="20"/>
                </w:rPr>
                <w:t>Principles of Secure Development</w:t>
              </w:r>
            </w:hyperlink>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2B2B7876"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r w:rsidR="00704A2A">
              <w:rPr>
                <w:rFonts w:ascii="Garamond" w:hAnsi="Garamond"/>
                <w:sz w:val="20"/>
                <w:szCs w:val="20"/>
              </w:rPr>
              <w:t xml:space="preserve"> (VE)</w:t>
            </w:r>
          </w:p>
          <w:p w14:paraId="7A928B20" w14:textId="3B1F0044"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r w:rsidR="00704A2A">
              <w:rPr>
                <w:rFonts w:ascii="Garamond" w:hAnsi="Garamond"/>
                <w:sz w:val="20"/>
                <w:szCs w:val="20"/>
              </w:rPr>
              <w:t xml:space="preserve"> (AT)</w:t>
            </w:r>
          </w:p>
          <w:p w14:paraId="37AA1662" w14:textId="2F59FC4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r w:rsidR="00704A2A">
              <w:rPr>
                <w:rFonts w:ascii="Garamond" w:hAnsi="Garamond"/>
                <w:sz w:val="20"/>
                <w:szCs w:val="20"/>
              </w:rPr>
              <w:t xml:space="preserve"> (SM)</w:t>
            </w:r>
          </w:p>
          <w:p w14:paraId="37471960" w14:textId="2A3120BE"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r w:rsidR="00704A2A">
              <w:rPr>
                <w:rFonts w:ascii="Garamond" w:hAnsi="Garamond"/>
                <w:sz w:val="20"/>
                <w:szCs w:val="20"/>
              </w:rPr>
              <w:t xml:space="preserve"> (AZ)</w:t>
            </w:r>
          </w:p>
          <w:p w14:paraId="09B5913C" w14:textId="39C1DBC9"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r w:rsidR="00704A2A">
              <w:rPr>
                <w:rFonts w:ascii="Garamond" w:hAnsi="Garamond"/>
                <w:sz w:val="20"/>
                <w:szCs w:val="20"/>
              </w:rPr>
              <w:t xml:space="preserve"> (CR)</w:t>
            </w:r>
          </w:p>
          <w:p w14:paraId="281285DE" w14:textId="5D1981CA"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r w:rsidR="00704A2A">
              <w:rPr>
                <w:rFonts w:ascii="Garamond" w:hAnsi="Garamond"/>
                <w:sz w:val="20"/>
                <w:szCs w:val="20"/>
              </w:rPr>
              <w:t xml:space="preserve"> (C)</w:t>
            </w:r>
          </w:p>
          <w:p w14:paraId="6BCAB48C" w14:textId="21BADDD6" w:rsidR="00AF4AA7" w:rsidRDefault="00160C88" w:rsidP="00AF4AA7">
            <w:pPr>
              <w:spacing w:after="120"/>
              <w:rPr>
                <w:rFonts w:ascii="Garamond" w:hAnsi="Garamond"/>
                <w:sz w:val="20"/>
                <w:szCs w:val="20"/>
              </w:rPr>
            </w:pPr>
            <w:r>
              <w:rPr>
                <w:rFonts w:ascii="Garamond" w:hAnsi="Garamond"/>
                <w:sz w:val="20"/>
                <w:szCs w:val="20"/>
              </w:rPr>
              <w:t>Similar to poker-playing cards, e</w:t>
            </w:r>
            <w:r w:rsidR="00897FF0">
              <w:rPr>
                <w:rFonts w:ascii="Garamond" w:hAnsi="Garamond"/>
                <w:sz w:val="20"/>
                <w:szCs w:val="20"/>
              </w:rPr>
              <w:t>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9D3431">
            <w:pPr>
              <w:pStyle w:val="C-Head-Middle"/>
            </w:pPr>
            <w:r w:rsidRPr="00D6784A">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20"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21"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79406B46" w:rsidR="00C64958" w:rsidRPr="00AF4AA7" w:rsidRDefault="00D6784A" w:rsidP="003F3CC3">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w:t>
            </w:r>
            <w:r w:rsidR="003F3CC3">
              <w:rPr>
                <w:rFonts w:ascii="Garamond" w:hAnsi="Garamond"/>
                <w:sz w:val="20"/>
                <w:szCs w:val="20"/>
              </w:rPr>
              <w:t>v3</w:t>
            </w:r>
            <w:r w:rsidR="00C01785">
              <w:rPr>
                <w:rFonts w:ascii="Garamond" w:hAnsi="Garamond"/>
                <w:sz w:val="20"/>
                <w:szCs w:val="20"/>
              </w:rPr>
              <w:t>.0.1</w:t>
            </w:r>
            <w:r w:rsidR="00663B40">
              <w:rPr>
                <w:rFonts w:ascii="Garamond" w:hAnsi="Garamond"/>
                <w:sz w:val="20"/>
                <w:szCs w:val="20"/>
              </w:rPr>
              <w:t xml:space="preserve"> </w:t>
            </w:r>
            <w:r>
              <w:rPr>
                <w:rFonts w:ascii="Garamond" w:hAnsi="Garamond"/>
                <w:sz w:val="20"/>
                <w:szCs w:val="20"/>
              </w:rPr>
              <w:t xml:space="preserve">and </w:t>
            </w:r>
            <w:hyperlink r:id="rId22"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9D3431">
            <w:pPr>
              <w:pStyle w:val="C-Head-Top"/>
            </w:pPr>
            <w:r w:rsidRPr="00D6784A">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23" w:history="1">
              <w:r w:rsidRPr="00D6784A">
                <w:rPr>
                  <w:rStyle w:val="Hyperlink"/>
                  <w:rFonts w:ascii="Garamond" w:hAnsi="Garamond"/>
                  <w:sz w:val="20"/>
                  <w:szCs w:val="20"/>
                </w:rPr>
                <w:t>those for EoP</w:t>
              </w:r>
            </w:hyperlink>
            <w:r>
              <w:rPr>
                <w:rFonts w:ascii="Garamond" w:hAnsi="Garamond"/>
                <w:sz w:val="20"/>
                <w:szCs w:val="20"/>
              </w:rPr>
              <w:t>.</w:t>
            </w:r>
          </w:p>
          <w:p w14:paraId="5ACEC825" w14:textId="71199DE6" w:rsidR="009D68DF" w:rsidRPr="00E2349C" w:rsidRDefault="009D68DF" w:rsidP="009D3431">
            <w:pPr>
              <w:pStyle w:val="C-Head-Middle"/>
            </w:pPr>
            <w:r w:rsidRPr="00E2349C">
              <w:t>Printing the cards</w:t>
            </w:r>
          </w:p>
          <w:p w14:paraId="45B862DE" w14:textId="3FC325C4" w:rsidR="00E321A1" w:rsidRDefault="00E321A1" w:rsidP="000F481F">
            <w:pPr>
              <w:spacing w:after="120"/>
              <w:rPr>
                <w:rFonts w:ascii="Garamond" w:hAnsi="Garamond"/>
                <w:sz w:val="20"/>
                <w:szCs w:val="20"/>
              </w:rPr>
            </w:pPr>
            <w:r>
              <w:rPr>
                <w:rFonts w:ascii="Garamond" w:hAnsi="Garamond"/>
                <w:sz w:val="20"/>
                <w:szCs w:val="20"/>
              </w:rPr>
              <w:t>Check the Cornucopia project page for how to obtain pre-printed decks on glossy card.</w:t>
            </w:r>
          </w:p>
          <w:p w14:paraId="49E47DF3" w14:textId="50C3B5F3" w:rsidR="005B0FEB" w:rsidRDefault="005B0FEB" w:rsidP="000F481F">
            <w:pPr>
              <w:spacing w:after="120"/>
              <w:rPr>
                <w:rFonts w:ascii="Garamond" w:hAnsi="Garamond"/>
                <w:sz w:val="20"/>
                <w:szCs w:val="20"/>
              </w:rPr>
            </w:pPr>
            <w:r>
              <w:rPr>
                <w:rFonts w:ascii="Garamond" w:hAnsi="Garamond"/>
                <w:sz w:val="20"/>
                <w:szCs w:val="20"/>
              </w:rPr>
              <w:t xml:space="preserve">The cards can be printed </w:t>
            </w:r>
            <w:r w:rsidR="00E321A1">
              <w:rPr>
                <w:rFonts w:ascii="Garamond" w:hAnsi="Garamond"/>
                <w:sz w:val="20"/>
                <w:szCs w:val="20"/>
              </w:rPr>
              <w:t xml:space="preserve">from this document </w:t>
            </w:r>
            <w:r>
              <w:rPr>
                <w:rFonts w:ascii="Garamond" w:hAnsi="Garamond"/>
                <w:sz w:val="20"/>
                <w:szCs w:val="20"/>
              </w:rPr>
              <w:t>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 xml:space="preserve">-scored business </w:t>
            </w:r>
            <w:r w:rsidR="00EF6094">
              <w:rPr>
                <w:rFonts w:ascii="Garamond" w:hAnsi="Garamond"/>
                <w:sz w:val="20"/>
                <w:szCs w:val="20"/>
              </w:rPr>
              <w:t xml:space="preserve">A4 </w:t>
            </w:r>
            <w:r w:rsidR="00D6784A">
              <w:rPr>
                <w:rFonts w:ascii="Garamond" w:hAnsi="Garamond"/>
                <w:sz w:val="20"/>
                <w:szCs w:val="20"/>
              </w:rPr>
              <w:t>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w:t>
            </w:r>
            <w:r w:rsidR="00EF6094">
              <w:rPr>
                <w:rFonts w:ascii="Garamond" w:hAnsi="Garamond"/>
                <w:sz w:val="20"/>
                <w:szCs w:val="20"/>
              </w:rPr>
              <w:t xml:space="preserve">initially </w:t>
            </w:r>
            <w:r w:rsidR="00210876">
              <w:rPr>
                <w:rFonts w:ascii="Garamond" w:hAnsi="Garamond"/>
                <w:sz w:val="20"/>
                <w:szCs w:val="20"/>
              </w:rPr>
              <w:t xml:space="preserve">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w:t>
            </w:r>
            <w:r w:rsidR="00BF47C9">
              <w:rPr>
                <w:rFonts w:ascii="Garamond" w:hAnsi="Garamond"/>
                <w:sz w:val="20"/>
                <w:szCs w:val="20"/>
              </w:rPr>
              <w:t>s</w:t>
            </w:r>
            <w:r w:rsidR="00BD5C4E">
              <w:rPr>
                <w:rFonts w:ascii="Garamond" w:hAnsi="Garamond"/>
                <w:sz w:val="20"/>
                <w:szCs w:val="20"/>
              </w:rPr>
              <w:t xml:space="preserve"> </w:t>
            </w:r>
            <w:r w:rsidR="00BF47C9">
              <w:rPr>
                <w:rFonts w:ascii="Garamond" w:hAnsi="Garamond"/>
                <w:sz w:val="20"/>
                <w:szCs w:val="20"/>
              </w:rPr>
              <w:t xml:space="preserve">C32015 and </w:t>
            </w:r>
            <w:r w:rsidR="00346594" w:rsidRPr="00346594">
              <w:rPr>
                <w:rFonts w:ascii="Garamond" w:hAnsi="Garamond"/>
                <w:sz w:val="20"/>
                <w:szCs w:val="20"/>
              </w:rPr>
              <w:t>C320</w:t>
            </w:r>
            <w:r w:rsidR="00D6784A">
              <w:rPr>
                <w:rFonts w:ascii="Garamond" w:hAnsi="Garamond"/>
                <w:sz w:val="20"/>
                <w:szCs w:val="20"/>
              </w:rPr>
              <w:t>30 ha</w:t>
            </w:r>
            <w:r w:rsidR="00BF47C9">
              <w:rPr>
                <w:rFonts w:ascii="Garamond" w:hAnsi="Garamond"/>
                <w:sz w:val="20"/>
                <w:szCs w:val="20"/>
              </w:rPr>
              <w:t>ve</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1098BB4F" w:rsidR="00346594" w:rsidRDefault="00346594" w:rsidP="000F481F">
            <w:pPr>
              <w:spacing w:after="120"/>
              <w:rPr>
                <w:rFonts w:ascii="Garamond" w:hAnsi="Garamond"/>
                <w:sz w:val="20"/>
                <w:szCs w:val="20"/>
              </w:rPr>
            </w:pPr>
            <w:r>
              <w:rPr>
                <w:rFonts w:ascii="Garamond" w:hAnsi="Garamond"/>
                <w:sz w:val="20"/>
                <w:szCs w:val="20"/>
              </w:rPr>
              <w:t xml:space="preserve">The cards can of course just be printed on any </w:t>
            </w:r>
            <w:r w:rsidR="00EF6094">
              <w:rPr>
                <w:rFonts w:ascii="Garamond" w:hAnsi="Garamond"/>
                <w:sz w:val="20"/>
                <w:szCs w:val="20"/>
              </w:rPr>
              <w:t xml:space="preserve">size of </w:t>
            </w:r>
            <w:r>
              <w:rPr>
                <w:rFonts w:ascii="Garamond" w:hAnsi="Garamond"/>
                <w:sz w:val="20"/>
                <w:szCs w:val="20"/>
              </w:rPr>
              <w:t>paper or card and then cut-up manually, or a commercial printer would be able to print larger volumes and cut the cards to size. The cut lines are shown on the penultimate page of this document, but Avery also produce a landscape A4 template (</w:t>
            </w:r>
            <w:hyperlink r:id="rId24" w:history="1">
              <w:r w:rsidRPr="00346594">
                <w:rPr>
                  <w:rStyle w:val="Hyperlink"/>
                  <w:rFonts w:ascii="Garamond" w:hAnsi="Garamond"/>
                  <w:sz w:val="20"/>
                  <w:szCs w:val="20"/>
                </w:rPr>
                <w:t>A-0017-01_L.doc</w:t>
              </w:r>
            </w:hyperlink>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6B108059" w14:textId="3029E1DD" w:rsidR="009D68DF" w:rsidRDefault="00055242" w:rsidP="000F481F">
            <w:pPr>
              <w:spacing w:after="120"/>
              <w:rPr>
                <w:rFonts w:ascii="Garamond" w:hAnsi="Garamond"/>
                <w:sz w:val="20"/>
                <w:szCs w:val="20"/>
              </w:rPr>
            </w:pPr>
            <w:r>
              <w:rPr>
                <w:rFonts w:ascii="Garamond" w:hAnsi="Garamond"/>
                <w:sz w:val="20"/>
                <w:szCs w:val="20"/>
              </w:rPr>
              <w:t>Printing and cutting up can take an hour or so, and using a faster printer helps. Try to print add higher quality to increase legibility.</w:t>
            </w:r>
            <w:r w:rsidR="00E321A1">
              <w:rPr>
                <w:rFonts w:ascii="Garamond" w:hAnsi="Garamond"/>
                <w:sz w:val="20"/>
                <w:szCs w:val="20"/>
              </w:rPr>
              <w:t xml:space="preserve"> </w:t>
            </w:r>
            <w:r w:rsidR="00346594">
              <w:rPr>
                <w:rFonts w:ascii="Garamond" w:hAnsi="Garamond"/>
                <w:sz w:val="20"/>
                <w:szCs w:val="20"/>
              </w:rPr>
              <w:t xml:space="preserve">An optional card back design </w:t>
            </w:r>
            <w:r w:rsidR="00D6784A">
              <w:rPr>
                <w:rFonts w:ascii="Garamond" w:hAnsi="Garamond"/>
                <w:sz w:val="20"/>
                <w:szCs w:val="20"/>
              </w:rPr>
              <w:t xml:space="preserve">(in OWASP tartan) </w:t>
            </w:r>
            <w:r w:rsidR="00346594">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r w:rsidR="00E321A1">
              <w:rPr>
                <w:rFonts w:ascii="Garamond" w:hAnsi="Garamond"/>
                <w:sz w:val="20"/>
                <w:szCs w:val="20"/>
              </w:rPr>
              <w:t xml:space="preserve"> </w:t>
            </w:r>
            <w:r w:rsidR="00346594">
              <w:rPr>
                <w:rFonts w:ascii="Garamond" w:hAnsi="Garamond"/>
                <w:sz w:val="20"/>
                <w:szCs w:val="20"/>
              </w:rPr>
              <w:t>You could customize the card</w:t>
            </w:r>
            <w:r w:rsidR="004C149C">
              <w:rPr>
                <w:rFonts w:ascii="Garamond" w:hAnsi="Garamond"/>
                <w:sz w:val="20"/>
                <w:szCs w:val="20"/>
              </w:rPr>
              <w:t xml:space="preserve"> face</w:t>
            </w:r>
            <w:r w:rsidR="00346594">
              <w:rPr>
                <w:rFonts w:ascii="Garamond" w:hAnsi="Garamond"/>
                <w:sz w:val="20"/>
                <w:szCs w:val="20"/>
              </w:rPr>
              <w:t>s or the backs for your own organization’s preferences.</w:t>
            </w:r>
          </w:p>
          <w:p w14:paraId="7318D1D0" w14:textId="1CFED7F5" w:rsidR="00E2349C" w:rsidRPr="00074EF2" w:rsidRDefault="00074EF2" w:rsidP="009D3431">
            <w:pPr>
              <w:pStyle w:val="C-Head-Middle"/>
            </w:pPr>
            <w:r w:rsidRPr="00074EF2">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9D3431">
            <w:pPr>
              <w:pStyle w:val="C-Head-Middle"/>
            </w:pPr>
            <w:r w:rsidRPr="00074EF2">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6ACC5E53"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w:t>
            </w:r>
            <w:r w:rsidR="006E1C99">
              <w:rPr>
                <w:rFonts w:ascii="Garamond" w:hAnsi="Garamond"/>
                <w:sz w:val="20"/>
                <w:szCs w:val="20"/>
              </w:rPr>
              <w:t>:</w:t>
            </w:r>
          </w:p>
          <w:p w14:paraId="6F9DB8A0" w14:textId="2309034E" w:rsidR="00074EF2" w:rsidRPr="00BF47C9"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w:t>
            </w:r>
            <w:r w:rsidRPr="00BF47C9">
              <w:rPr>
                <w:rFonts w:ascii="Garamond" w:hAnsi="Garamond"/>
                <w:sz w:val="20"/>
                <w:szCs w:val="20"/>
              </w:rPr>
              <w:t>st</w:t>
            </w:r>
            <w:r w:rsidR="006025AC" w:rsidRPr="00BF47C9">
              <w:rPr>
                <w:rFonts w:ascii="Garamond" w:hAnsi="Garamond"/>
                <w:sz w:val="20"/>
                <w:szCs w:val="20"/>
              </w:rPr>
              <w:br/>
            </w:r>
            <w:hyperlink r:id="rId25" w:history="1">
              <w:r w:rsidR="00BF47C9" w:rsidRPr="0099311E">
                <w:rPr>
                  <w:rStyle w:val="Hyperlink"/>
                  <w:rFonts w:ascii="Garamond" w:hAnsi="Garamond"/>
                  <w:sz w:val="20"/>
                  <w:szCs w:val="20"/>
                </w:rPr>
                <w:t>https://lists.owasp.org/mailman/listinfo/owasp_cornucopia</w:t>
              </w:r>
            </w:hyperlink>
          </w:p>
          <w:p w14:paraId="306305E2" w14:textId="1EE50C79" w:rsidR="00074EF2" w:rsidRPr="00BF47C9" w:rsidRDefault="00074EF2" w:rsidP="00074EF2">
            <w:pPr>
              <w:pStyle w:val="ListParagraph"/>
              <w:numPr>
                <w:ilvl w:val="0"/>
                <w:numId w:val="11"/>
              </w:numPr>
              <w:spacing w:after="120"/>
              <w:rPr>
                <w:rFonts w:ascii="Garamond" w:hAnsi="Garamond"/>
                <w:sz w:val="20"/>
                <w:szCs w:val="20"/>
              </w:rPr>
            </w:pPr>
            <w:r w:rsidRPr="00BF47C9">
              <w:rPr>
                <w:rFonts w:ascii="Garamond" w:hAnsi="Garamond"/>
                <w:sz w:val="20"/>
                <w:szCs w:val="20"/>
              </w:rPr>
              <w:t>Project h</w:t>
            </w:r>
            <w:r w:rsidRPr="00E21F0E">
              <w:rPr>
                <w:rFonts w:ascii="Garamond" w:hAnsi="Garamond"/>
                <w:sz w:val="20"/>
                <w:szCs w:val="20"/>
              </w:rPr>
              <w:t>om</w:t>
            </w:r>
            <w:r w:rsidRPr="00BF47C9">
              <w:rPr>
                <w:rFonts w:ascii="Garamond" w:hAnsi="Garamond"/>
                <w:sz w:val="20"/>
                <w:szCs w:val="20"/>
              </w:rPr>
              <w:t>e page</w:t>
            </w:r>
            <w:r w:rsidR="006025AC" w:rsidRPr="00BF47C9">
              <w:rPr>
                <w:rFonts w:ascii="Garamond" w:hAnsi="Garamond"/>
                <w:sz w:val="20"/>
                <w:szCs w:val="20"/>
              </w:rPr>
              <w:br/>
            </w:r>
            <w:hyperlink r:id="rId26" w:history="1">
              <w:r w:rsidR="00BF47C9" w:rsidRPr="00BF47C9">
                <w:rPr>
                  <w:rStyle w:val="Hyperlink"/>
                  <w:rFonts w:ascii="Garamond" w:hAnsi="Garamond"/>
                  <w:sz w:val="20"/>
                  <w:szCs w:val="20"/>
                </w:rPr>
                <w:t>https://www.owasp.org/index.php/OWASP_Cornucopia</w:t>
              </w:r>
            </w:hyperlink>
          </w:p>
          <w:p w14:paraId="45109F2F" w14:textId="79BB6E2E" w:rsidR="00E2349C" w:rsidRDefault="006025AC" w:rsidP="000F481F">
            <w:pPr>
              <w:spacing w:after="120"/>
              <w:rPr>
                <w:rFonts w:ascii="Garamond" w:hAnsi="Garamond"/>
                <w:sz w:val="20"/>
                <w:szCs w:val="20"/>
              </w:rPr>
            </w:pPr>
            <w:r w:rsidRPr="00BF47C9">
              <w:rPr>
                <w:rFonts w:ascii="Garamond" w:hAnsi="Garamond"/>
                <w:sz w:val="20"/>
                <w:szCs w:val="20"/>
              </w:rPr>
              <w:t>All OWASP docume</w:t>
            </w:r>
            <w:r>
              <w:rPr>
                <w:rFonts w:ascii="Garamond" w:hAnsi="Garamond"/>
                <w:sz w:val="20"/>
                <w:szCs w:val="20"/>
              </w:rPr>
              <w:t xml:space="preserv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9D3431">
            <w:pPr>
              <w:pStyle w:val="C-Head-Top"/>
            </w:pPr>
            <w:r w:rsidRPr="00074EF2">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607E4A0A" w14:textId="04F1C401" w:rsidR="00505E92"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r w:rsidR="00024EFB">
              <w:rPr>
                <w:rFonts w:ascii="Garamond" w:hAnsi="Garamond"/>
                <w:sz w:val="20"/>
                <w:szCs w:val="20"/>
              </w:rPr>
              <w:t xml:space="preserve"> </w:t>
            </w:r>
            <w:r w:rsidR="00505E92">
              <w:rPr>
                <w:rFonts w:ascii="Garamond" w:hAnsi="Garamond"/>
                <w:sz w:val="20"/>
                <w:szCs w:val="20"/>
              </w:rPr>
              <w:t>The attacks were primarily drawn from the security requirements listed in the SCP, v</w:t>
            </w:r>
            <w:r w:rsidR="00E80CF3">
              <w:rPr>
                <w:rFonts w:ascii="Garamond" w:hAnsi="Garamond"/>
                <w:sz w:val="20"/>
                <w:szCs w:val="20"/>
              </w:rPr>
              <w:t>2</w:t>
            </w:r>
            <w:r w:rsidR="00505E92">
              <w:rPr>
                <w:rFonts w:ascii="Garamond" w:hAnsi="Garamond"/>
                <w:sz w:val="20"/>
                <w:szCs w:val="20"/>
              </w:rPr>
              <w:t xml:space="preserve"> but then supplemented with verification objectives from the OWASP “Application Security Verification Standard for Web Applications”, the security focused stories in SAFECode’s “Practical Security Stories and Security Tasks for Agile Development Environments”, and finally a review of the cards in EOP.</w:t>
            </w:r>
          </w:p>
          <w:p w14:paraId="41A5AEC4" w14:textId="70F42DFE" w:rsidR="00024EFB" w:rsidRDefault="00024EFB" w:rsidP="00FD387E">
            <w:pPr>
              <w:spacing w:after="120"/>
              <w:rPr>
                <w:rFonts w:ascii="Garamond" w:hAnsi="Garamond"/>
                <w:sz w:val="20"/>
                <w:szCs w:val="20"/>
              </w:rPr>
            </w:pPr>
            <w:r>
              <w:rPr>
                <w:rFonts w:ascii="Garamond" w:hAnsi="Garamond"/>
                <w:sz w:val="20"/>
                <w:szCs w:val="20"/>
              </w:rPr>
              <w:t xml:space="preserve">Further guidance about each card is available in the online Wiki Deck at </w:t>
            </w:r>
            <w:hyperlink r:id="rId27" w:history="1">
              <w:r w:rsidRPr="00EE17F4">
                <w:rPr>
                  <w:rStyle w:val="Hyperlink"/>
                  <w:rFonts w:ascii="Garamond" w:hAnsi="Garamond"/>
                  <w:spacing w:val="-7"/>
                  <w:sz w:val="20"/>
                  <w:szCs w:val="20"/>
                </w:rPr>
                <w:t>https://www.owasp.org/index.php/Cornucopia_-_Ecommerce_Website_Edition_-_Wiki_Deck</w:t>
              </w:r>
            </w:hyperlink>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hyperlink r:id="rId28" w:history="1">
              <w:r w:rsidR="00D33730" w:rsidRPr="002F3BB9">
                <w:rPr>
                  <w:rStyle w:val="Hyperlink"/>
                  <w:rFonts w:ascii="Garamond" w:hAnsi="Garamond"/>
                  <w:spacing w:val="-6"/>
                  <w:sz w:val="20"/>
                  <w:szCs w:val="20"/>
                </w:rPr>
                <w:t>https://www.owasp.org/index.php/File:OWASP_SCP_Quick_Reference_Guide_v2.pdf</w:t>
              </w:r>
            </w:hyperlink>
          </w:p>
          <w:p w14:paraId="1D39B557" w14:textId="75DEEECF" w:rsidR="00861C91" w:rsidRPr="00437C9A"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w:t>
            </w:r>
            <w:r w:rsidRPr="00437C9A">
              <w:rPr>
                <w:rFonts w:ascii="Garamond" w:hAnsi="Garamond"/>
                <w:sz w:val="20"/>
                <w:szCs w:val="20"/>
              </w:rPr>
              <w:t>ation IDs in “</w:t>
            </w:r>
            <w:r w:rsidR="00C20BCB" w:rsidRPr="00437C9A">
              <w:rPr>
                <w:rFonts w:ascii="Garamond" w:hAnsi="Garamond"/>
                <w:sz w:val="20"/>
                <w:szCs w:val="20"/>
              </w:rPr>
              <w:t>Application Security Verification Standard (ASVS) for Web Applications</w:t>
            </w:r>
            <w:r w:rsidRPr="00437C9A">
              <w:rPr>
                <w:rFonts w:ascii="Garamond" w:hAnsi="Garamond"/>
                <w:sz w:val="20"/>
                <w:szCs w:val="20"/>
              </w:rPr>
              <w:t>”</w:t>
            </w:r>
            <w:r w:rsidR="00C20BCB" w:rsidRPr="00437C9A">
              <w:rPr>
                <w:rFonts w:ascii="Garamond" w:hAnsi="Garamond"/>
                <w:sz w:val="20"/>
                <w:szCs w:val="20"/>
              </w:rPr>
              <w:t xml:space="preserve">, OWASP, </w:t>
            </w:r>
            <w:r w:rsidR="003F3CC3" w:rsidRPr="00437C9A">
              <w:rPr>
                <w:rFonts w:ascii="Garamond" w:hAnsi="Garamond"/>
                <w:sz w:val="20"/>
                <w:szCs w:val="20"/>
              </w:rPr>
              <w:t>v3</w:t>
            </w:r>
            <w:r w:rsidR="002D43BD" w:rsidRPr="00437C9A">
              <w:rPr>
                <w:rFonts w:ascii="Garamond" w:hAnsi="Garamond"/>
                <w:sz w:val="20"/>
                <w:szCs w:val="20"/>
              </w:rPr>
              <w:t>.0</w:t>
            </w:r>
            <w:r w:rsidR="00C01785" w:rsidRPr="00437C9A">
              <w:rPr>
                <w:rFonts w:ascii="Garamond" w:hAnsi="Garamond"/>
                <w:sz w:val="20"/>
                <w:szCs w:val="20"/>
              </w:rPr>
              <w:t>.1</w:t>
            </w:r>
            <w:r w:rsidR="003F3CC3" w:rsidRPr="00437C9A">
              <w:rPr>
                <w:rFonts w:ascii="Garamond" w:hAnsi="Garamond"/>
                <w:sz w:val="20"/>
                <w:szCs w:val="20"/>
              </w:rPr>
              <w:t xml:space="preserve">, </w:t>
            </w:r>
            <w:r w:rsidR="00663B40" w:rsidRPr="00437C9A">
              <w:rPr>
                <w:rFonts w:ascii="Garamond" w:hAnsi="Garamond"/>
                <w:sz w:val="20"/>
                <w:szCs w:val="20"/>
              </w:rPr>
              <w:t>201</w:t>
            </w:r>
            <w:r w:rsidR="003F3CC3" w:rsidRPr="00437C9A">
              <w:rPr>
                <w:rFonts w:ascii="Garamond" w:hAnsi="Garamond"/>
                <w:sz w:val="20"/>
                <w:szCs w:val="20"/>
              </w:rPr>
              <w:t>6</w:t>
            </w:r>
            <w:r w:rsidR="00B33FF4" w:rsidRPr="00437C9A">
              <w:rPr>
                <w:rFonts w:ascii="Garamond" w:hAnsi="Garamond"/>
                <w:sz w:val="20"/>
                <w:szCs w:val="20"/>
              </w:rPr>
              <w:t xml:space="preserve"> (excluding sections 18 and 19)</w:t>
            </w:r>
            <w:r w:rsidR="00C01785" w:rsidRPr="00437C9A">
              <w:rPr>
                <w:rFonts w:ascii="Garamond" w:hAnsi="Garamond"/>
                <w:sz w:val="20"/>
                <w:szCs w:val="20"/>
              </w:rPr>
              <w:br/>
            </w:r>
            <w:hyperlink r:id="rId29" w:history="1">
              <w:r w:rsidR="00FC079F" w:rsidRPr="008D3CAD">
                <w:rPr>
                  <w:rStyle w:val="Hyperlink"/>
                  <w:rFonts w:ascii="Garamond" w:hAnsi="Garamond"/>
                  <w:spacing w:val="-14"/>
                  <w:sz w:val="20"/>
                  <w:szCs w:val="20"/>
                </w:rPr>
                <w:t>https</w:t>
              </w:r>
              <w:r w:rsidR="00FC079F" w:rsidRPr="008D3CAD">
                <w:rPr>
                  <w:rStyle w:val="Hyperlink"/>
                  <w:rFonts w:ascii="Garamond" w:hAnsi="Garamond"/>
                  <w:spacing w:val="-34"/>
                  <w:sz w:val="20"/>
                  <w:szCs w:val="20"/>
                </w:rPr>
                <w:t>://</w:t>
              </w:r>
              <w:r w:rsidR="00FC079F" w:rsidRPr="008D3CAD">
                <w:rPr>
                  <w:rStyle w:val="Hyperlink"/>
                  <w:rFonts w:ascii="Garamond" w:hAnsi="Garamond"/>
                  <w:spacing w:val="-14"/>
                  <w:sz w:val="20"/>
                  <w:szCs w:val="20"/>
                </w:rPr>
                <w:t>www.owasp.org/images</w:t>
              </w:r>
              <w:r w:rsidR="00FC079F" w:rsidRPr="008D3CAD">
                <w:rPr>
                  <w:rStyle w:val="Hyperlink"/>
                  <w:rFonts w:ascii="Garamond" w:hAnsi="Garamond"/>
                  <w:spacing w:val="-34"/>
                  <w:sz w:val="20"/>
                  <w:szCs w:val="20"/>
                </w:rPr>
                <w:t>/3/33/</w:t>
              </w:r>
              <w:r w:rsidR="00FC079F" w:rsidRPr="008D3CAD">
                <w:rPr>
                  <w:rStyle w:val="Hyperlink"/>
                  <w:rFonts w:ascii="Garamond" w:hAnsi="Garamond"/>
                  <w:spacing w:val="-14"/>
                  <w:sz w:val="20"/>
                  <w:szCs w:val="20"/>
                </w:rPr>
                <w:t>OWASP</w:t>
              </w:r>
              <w:r w:rsidR="00FC079F" w:rsidRPr="008D3CAD">
                <w:rPr>
                  <w:rStyle w:val="Hyperlink"/>
                  <w:rFonts w:ascii="Garamond" w:hAnsi="Garamond"/>
                  <w:spacing w:val="-34"/>
                  <w:sz w:val="20"/>
                  <w:szCs w:val="20"/>
                </w:rPr>
                <w:t>_</w:t>
              </w:r>
              <w:r w:rsidR="00FC079F" w:rsidRPr="008D3CAD">
                <w:rPr>
                  <w:rStyle w:val="Hyperlink"/>
                  <w:rFonts w:ascii="Garamond" w:hAnsi="Garamond"/>
                  <w:spacing w:val="-14"/>
                  <w:sz w:val="20"/>
                  <w:szCs w:val="20"/>
                </w:rPr>
                <w:t>Application</w:t>
              </w:r>
              <w:r w:rsidR="00FC079F" w:rsidRPr="008D3CAD">
                <w:rPr>
                  <w:rStyle w:val="Hyperlink"/>
                  <w:rFonts w:ascii="Garamond" w:hAnsi="Garamond"/>
                  <w:spacing w:val="-34"/>
                  <w:sz w:val="20"/>
                  <w:szCs w:val="20"/>
                </w:rPr>
                <w:t>_</w:t>
              </w:r>
              <w:r w:rsidR="00FC079F" w:rsidRPr="008D3CAD">
                <w:rPr>
                  <w:rStyle w:val="Hyperlink"/>
                  <w:rFonts w:ascii="Garamond" w:hAnsi="Garamond"/>
                  <w:spacing w:val="-14"/>
                  <w:sz w:val="20"/>
                  <w:szCs w:val="20"/>
                </w:rPr>
                <w:t>Security</w:t>
              </w:r>
              <w:r w:rsidR="00FC079F" w:rsidRPr="008D3CAD">
                <w:rPr>
                  <w:rStyle w:val="Hyperlink"/>
                  <w:rFonts w:ascii="Garamond" w:hAnsi="Garamond"/>
                  <w:spacing w:val="-34"/>
                  <w:sz w:val="20"/>
                  <w:szCs w:val="20"/>
                </w:rPr>
                <w:t>_</w:t>
              </w:r>
              <w:r w:rsidR="00FC079F" w:rsidRPr="008D3CAD">
                <w:rPr>
                  <w:rStyle w:val="Hyperlink"/>
                  <w:rFonts w:ascii="Garamond" w:hAnsi="Garamond"/>
                  <w:spacing w:val="-14"/>
                  <w:sz w:val="20"/>
                  <w:szCs w:val="20"/>
                </w:rPr>
                <w:t>Verification</w:t>
              </w:r>
              <w:r w:rsidR="00FC079F" w:rsidRPr="008D3CAD">
                <w:rPr>
                  <w:rStyle w:val="Hyperlink"/>
                  <w:rFonts w:ascii="Garamond" w:hAnsi="Garamond"/>
                  <w:spacing w:val="-34"/>
                  <w:sz w:val="20"/>
                  <w:szCs w:val="20"/>
                </w:rPr>
                <w:t>_</w:t>
              </w:r>
              <w:r w:rsidR="00FC079F" w:rsidRPr="008D3CAD">
                <w:rPr>
                  <w:rStyle w:val="Hyperlink"/>
                  <w:rFonts w:ascii="Garamond" w:hAnsi="Garamond"/>
                  <w:spacing w:val="-14"/>
                  <w:sz w:val="20"/>
                  <w:szCs w:val="20"/>
                </w:rPr>
                <w:t>Standard</w:t>
              </w:r>
              <w:r w:rsidR="00FC079F" w:rsidRPr="008D3CAD">
                <w:rPr>
                  <w:rStyle w:val="Hyperlink"/>
                  <w:rFonts w:ascii="Garamond" w:hAnsi="Garamond"/>
                  <w:spacing w:val="-34"/>
                  <w:sz w:val="20"/>
                  <w:szCs w:val="20"/>
                </w:rPr>
                <w:t>_</w:t>
              </w:r>
              <w:r w:rsidR="00FC079F" w:rsidRPr="008D3CAD">
                <w:rPr>
                  <w:rStyle w:val="Hyperlink"/>
                  <w:rFonts w:ascii="Garamond" w:hAnsi="Garamond"/>
                  <w:spacing w:val="-14"/>
                  <w:sz w:val="20"/>
                  <w:szCs w:val="20"/>
                </w:rPr>
                <w:t>3.0.1.pdf</w:t>
              </w:r>
            </w:hyperlink>
          </w:p>
          <w:p w14:paraId="16A48669" w14:textId="49F91C26" w:rsidR="00FA2C9F" w:rsidRDefault="00FA2C9F" w:rsidP="00654EFA">
            <w:pPr>
              <w:pStyle w:val="ListParagraph"/>
              <w:numPr>
                <w:ilvl w:val="0"/>
                <w:numId w:val="13"/>
              </w:numPr>
              <w:spacing w:after="120"/>
              <w:rPr>
                <w:rFonts w:ascii="Garamond" w:hAnsi="Garamond"/>
                <w:sz w:val="20"/>
                <w:szCs w:val="20"/>
              </w:rPr>
            </w:pPr>
            <w:r w:rsidRPr="00437C9A">
              <w:rPr>
                <w:rFonts w:ascii="Garamond" w:hAnsi="Garamond"/>
                <w:sz w:val="20"/>
                <w:szCs w:val="20"/>
              </w:rPr>
              <w:t xml:space="preserve">Attack </w:t>
            </w:r>
            <w:r w:rsidRPr="00D03ED0">
              <w:rPr>
                <w:rFonts w:ascii="Garamond" w:hAnsi="Garamond"/>
                <w:sz w:val="20"/>
                <w:szCs w:val="20"/>
              </w:rPr>
              <w:t xml:space="preserve">detection points IDs in </w:t>
            </w:r>
            <w:r w:rsidR="00EB7444" w:rsidRPr="00D03ED0">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w:t>
            </w:r>
            <w:r w:rsidR="002820F9">
              <w:rPr>
                <w:rFonts w:ascii="Garamond" w:hAnsi="Garamond"/>
                <w:sz w:val="20"/>
                <w:szCs w:val="20"/>
              </w:rPr>
              <w:t>0-2015</w:t>
            </w:r>
            <w:r w:rsidR="00F42F3C">
              <w:rPr>
                <w:rFonts w:ascii="Garamond" w:hAnsi="Garamond"/>
                <w:sz w:val="20"/>
                <w:szCs w:val="20"/>
              </w:rPr>
              <w:br/>
            </w:r>
            <w:hyperlink r:id="rId30" w:history="1">
              <w:r w:rsidR="00F42F3C" w:rsidRPr="00F42F3C">
                <w:rPr>
                  <w:rStyle w:val="Hyperlink"/>
                  <w:rFonts w:ascii="Garamond" w:hAnsi="Garamond"/>
                  <w:sz w:val="20"/>
                  <w:szCs w:val="20"/>
                </w:rPr>
                <w:t>https://www.owasp.org/index.php/AppSensor_DetectionPoints</w:t>
              </w:r>
            </w:hyperlink>
          </w:p>
          <w:p w14:paraId="2BBA50E7" w14:textId="19926FD2"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w:t>
            </w:r>
            <w:r w:rsidR="003F3CC3">
              <w:rPr>
                <w:rFonts w:ascii="Garamond" w:hAnsi="Garamond"/>
                <w:sz w:val="20"/>
                <w:szCs w:val="20"/>
              </w:rPr>
              <w:t>2.8</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xml:space="preserve">, </w:t>
            </w:r>
            <w:r w:rsidR="003F3CC3">
              <w:rPr>
                <w:rFonts w:ascii="Garamond" w:hAnsi="Garamond"/>
                <w:sz w:val="20"/>
                <w:szCs w:val="20"/>
              </w:rPr>
              <w:t xml:space="preserve">November </w:t>
            </w:r>
            <w:r w:rsidR="00E12054">
              <w:rPr>
                <w:rFonts w:ascii="Garamond" w:hAnsi="Garamond"/>
                <w:sz w:val="20"/>
                <w:szCs w:val="20"/>
              </w:rPr>
              <w:t>201</w:t>
            </w:r>
            <w:r w:rsidR="003F3CC3">
              <w:rPr>
                <w:rFonts w:ascii="Garamond" w:hAnsi="Garamond"/>
                <w:sz w:val="20"/>
                <w:szCs w:val="20"/>
              </w:rPr>
              <w:t>5</w:t>
            </w:r>
            <w:r w:rsidR="00D33730">
              <w:rPr>
                <w:rFonts w:ascii="Garamond" w:hAnsi="Garamond"/>
                <w:sz w:val="20"/>
                <w:szCs w:val="20"/>
              </w:rPr>
              <w:br/>
            </w:r>
            <w:hyperlink r:id="rId31" w:history="1">
              <w:r w:rsidR="003F3CC3" w:rsidRPr="003F3CC3">
                <w:rPr>
                  <w:rStyle w:val="Hyperlink"/>
                  <w:rFonts w:ascii="Garamond" w:hAnsi="Garamond"/>
                  <w:sz w:val="20"/>
                  <w:szCs w:val="20"/>
                </w:rPr>
                <w:t>http://capec.mitre.org/data/archive/capec_v2.8.zip</w:t>
              </w:r>
            </w:hyperlink>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hyperlink r:id="rId32" w:history="1">
              <w:r w:rsidR="00D33730" w:rsidRPr="00D33730">
                <w:rPr>
                  <w:rStyle w:val="Hyperlink"/>
                  <w:rFonts w:ascii="Garamond" w:hAnsi="Garamond"/>
                  <w:sz w:val="20"/>
                  <w:szCs w:val="20"/>
                </w:rPr>
                <w:t>http://www.safecode.org/publications/SAFECode_Agile_Dev_Security0712.pdf</w:t>
              </w:r>
            </w:hyperlink>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1D69410A" w:rsidR="002357A0" w:rsidRDefault="009E57E0" w:rsidP="0099311E">
            <w:pPr>
              <w:spacing w:after="120"/>
              <w:rPr>
                <w:rFonts w:ascii="Garamond" w:hAnsi="Garamond"/>
                <w:sz w:val="20"/>
                <w:szCs w:val="20"/>
              </w:rPr>
            </w:pPr>
            <w:r>
              <w:rPr>
                <w:rFonts w:ascii="Garamond" w:hAnsi="Garamond"/>
                <w:sz w:val="20"/>
                <w:szCs w:val="20"/>
              </w:rPr>
              <w:t>It is possible to play Cornucopia in many different ways. Here is one way</w:t>
            </w:r>
            <w:r w:rsidR="0099311E">
              <w:rPr>
                <w:rFonts w:ascii="Garamond" w:hAnsi="Garamond"/>
                <w:sz w:val="20"/>
                <w:szCs w:val="20"/>
              </w:rPr>
              <w:t xml:space="preserve">, demonstrated online in a video at </w:t>
            </w:r>
            <w:hyperlink r:id="rId33" w:history="1">
              <w:r w:rsidR="0099311E" w:rsidRPr="0099311E">
                <w:rPr>
                  <w:rStyle w:val="Hyperlink"/>
                  <w:rFonts w:ascii="Garamond" w:hAnsi="Garamond"/>
                  <w:sz w:val="20"/>
                  <w:szCs w:val="20"/>
                </w:rPr>
                <w:t>https://youtu.be/i5Y0akWj31k</w:t>
              </w:r>
            </w:hyperlink>
            <w:r w:rsidR="0099311E">
              <w:rPr>
                <w:rFonts w:ascii="Garamond" w:hAnsi="Garamond"/>
                <w:sz w:val="20"/>
                <w:szCs w:val="20"/>
              </w:rPr>
              <w:t xml:space="preserve">, which uses the new (May 2015) score/record sheet at </w:t>
            </w:r>
            <w:hyperlink r:id="rId34" w:history="1">
              <w:r w:rsidR="0099311E" w:rsidRPr="0099311E">
                <w:rPr>
                  <w:rStyle w:val="Hyperlink"/>
                  <w:rFonts w:ascii="Garamond" w:hAnsi="Garamond"/>
                  <w:sz w:val="20"/>
                  <w:szCs w:val="20"/>
                </w:rPr>
                <w:t>https://www.owasp.org/index.php/File:Cornucopia-scoresheet.pdf</w:t>
              </w:r>
            </w:hyperlink>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1092CA4D" w:rsidR="002357A0" w:rsidRPr="00074EF2" w:rsidRDefault="002A08A1" w:rsidP="009D3431">
            <w:pPr>
              <w:pStyle w:val="C-Head-Top"/>
            </w:pPr>
            <w:r>
              <w:t xml:space="preserve">A - </w:t>
            </w:r>
            <w:r w:rsidR="002357A0" w:rsidRPr="00074EF2">
              <w:t>Preparations</w:t>
            </w:r>
          </w:p>
          <w:p w14:paraId="0E415773" w14:textId="6B260971" w:rsidR="002357A0" w:rsidRDefault="00F91ECC" w:rsidP="002357A0">
            <w:pPr>
              <w:pStyle w:val="ListParagraph"/>
              <w:numPr>
                <w:ilvl w:val="0"/>
                <w:numId w:val="4"/>
              </w:numPr>
              <w:spacing w:after="120"/>
              <w:rPr>
                <w:rFonts w:ascii="Garamond" w:hAnsi="Garamond"/>
                <w:sz w:val="20"/>
                <w:szCs w:val="20"/>
              </w:rPr>
            </w:pPr>
            <w:r>
              <w:rPr>
                <w:rFonts w:ascii="Garamond" w:hAnsi="Garamond"/>
                <w:sz w:val="20"/>
                <w:szCs w:val="20"/>
              </w:rPr>
              <w:t xml:space="preserve">Obtain </w:t>
            </w:r>
            <w:r w:rsidR="0005734D">
              <w:rPr>
                <w:rFonts w:ascii="Garamond" w:hAnsi="Garamond"/>
                <w:sz w:val="20"/>
                <w:szCs w:val="20"/>
              </w:rPr>
              <w:t xml:space="preserve">a deck, </w:t>
            </w:r>
            <w:r>
              <w:rPr>
                <w:rFonts w:ascii="Garamond" w:hAnsi="Garamond"/>
                <w:sz w:val="20"/>
                <w:szCs w:val="20"/>
              </w:rPr>
              <w:t>or p</w:t>
            </w:r>
            <w:r w:rsidR="002357A0">
              <w:rPr>
                <w:rFonts w:ascii="Garamond" w:hAnsi="Garamond"/>
                <w:sz w:val="20"/>
                <w:szCs w:val="20"/>
              </w:rPr>
              <w:t xml:space="preserve">rint </w:t>
            </w:r>
            <w:r w:rsidR="0005734D">
              <w:rPr>
                <w:rFonts w:ascii="Garamond" w:hAnsi="Garamond"/>
                <w:sz w:val="20"/>
                <w:szCs w:val="20"/>
              </w:rPr>
              <w:t>your own</w:t>
            </w:r>
            <w:r w:rsidR="002357A0">
              <w:rPr>
                <w:rFonts w:ascii="Garamond" w:hAnsi="Garamond"/>
                <w:sz w:val="20"/>
                <w:szCs w:val="20"/>
              </w:rPr>
              <w:t xml:space="preserve"> deck of</w:t>
            </w:r>
            <w:r w:rsidR="0019306E">
              <w:rPr>
                <w:rFonts w:ascii="Garamond" w:hAnsi="Garamond"/>
                <w:sz w:val="20"/>
                <w:szCs w:val="20"/>
              </w:rPr>
              <w:t xml:space="preserve"> Cornucopia cards</w:t>
            </w:r>
            <w:r w:rsidR="006F4E39">
              <w:rPr>
                <w:rFonts w:ascii="Garamond" w:hAnsi="Garamond"/>
                <w:sz w:val="20"/>
                <w:szCs w:val="20"/>
              </w:rPr>
              <w:t xml:space="preserve"> </w:t>
            </w:r>
            <w:r w:rsidR="0019306E">
              <w:rPr>
                <w:rFonts w:ascii="Garamond" w:hAnsi="Garamond"/>
                <w:sz w:val="20"/>
                <w:szCs w:val="20"/>
              </w:rPr>
              <w:t xml:space="preserve">(see </w:t>
            </w:r>
            <w:r w:rsidR="002357A0">
              <w:rPr>
                <w:rFonts w:ascii="Garamond" w:hAnsi="Garamond"/>
                <w:sz w:val="20"/>
                <w:szCs w:val="20"/>
              </w:rPr>
              <w:t>page</w:t>
            </w:r>
            <w:r w:rsidR="0019306E">
              <w:rPr>
                <w:rFonts w:ascii="Garamond" w:hAnsi="Garamond"/>
                <w:sz w:val="20"/>
                <w:szCs w:val="20"/>
              </w:rPr>
              <w:t xml:space="preserve"> 2 of this document</w:t>
            </w:r>
            <w:r w:rsidR="002357A0">
              <w:rPr>
                <w:rFonts w:ascii="Garamond" w:hAnsi="Garamond"/>
                <w:sz w:val="20"/>
                <w:szCs w:val="20"/>
              </w:rPr>
              <w:t>)</w:t>
            </w:r>
            <w:r w:rsidR="006F4E39">
              <w:rPr>
                <w:rFonts w:ascii="Garamond" w:hAnsi="Garamond"/>
                <w:sz w:val="20"/>
                <w:szCs w:val="20"/>
              </w:rPr>
              <w:t xml:space="preserve"> and separate/cut out the cards</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1108AD82"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r w:rsidR="0099311E">
              <w:rPr>
                <w:rFonts w:ascii="Garamond" w:hAnsi="Garamond"/>
                <w:sz w:val="20"/>
                <w:szCs w:val="20"/>
              </w:rPr>
              <w:t>, user stories, or other artefacts to help the review</w:t>
            </w:r>
          </w:p>
          <w:p w14:paraId="656207DF" w14:textId="1C15C4CE"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w:t>
            </w:r>
            <w:r w:rsidR="00A614CB">
              <w:rPr>
                <w:rFonts w:ascii="Garamond" w:hAnsi="Garamond"/>
                <w:sz w:val="20"/>
                <w:szCs w:val="20"/>
              </w:rPr>
              <w:t>6</w:t>
            </w:r>
            <w:r>
              <w:rPr>
                <w:rFonts w:ascii="Garamond" w:hAnsi="Garamond"/>
                <w:sz w:val="20"/>
                <w:szCs w:val="20"/>
              </w:rPr>
              <w:t xml:space="preserve"> architects, developers, testers and other business stakeholders together and sit around a table</w:t>
            </w:r>
            <w:r w:rsidR="00A614CB">
              <w:rPr>
                <w:rFonts w:ascii="Garamond" w:hAnsi="Garamond"/>
                <w:sz w:val="20"/>
                <w:szCs w:val="20"/>
              </w:rPr>
              <w:t xml:space="preserve"> </w:t>
            </w:r>
            <w:r w:rsidR="00A614CB" w:rsidRPr="00A614CB">
              <w:rPr>
                <w:rFonts w:ascii="Garamond" w:hAnsi="Garamond"/>
                <w:sz w:val="20"/>
                <w:szCs w:val="20"/>
              </w:rPr>
              <w:t>(try to include someone fairly familiar with application security)</w:t>
            </w:r>
          </w:p>
          <w:p w14:paraId="0CBABE69" w14:textId="477FBD90"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 xml:space="preserve">Have some prizes to hand (gold stars, chocolate, </w:t>
            </w:r>
            <w:r w:rsidR="00002752">
              <w:rPr>
                <w:rFonts w:ascii="Garamond" w:hAnsi="Garamond"/>
                <w:sz w:val="20"/>
                <w:szCs w:val="20"/>
              </w:rPr>
              <w:t xml:space="preserve">pizza, </w:t>
            </w:r>
            <w:r>
              <w:rPr>
                <w:rFonts w:ascii="Garamond" w:hAnsi="Garamond"/>
                <w:sz w:val="20"/>
                <w:szCs w:val="20"/>
              </w:rPr>
              <w:t>beer or flowers depending upon your office culture)</w:t>
            </w:r>
          </w:p>
          <w:p w14:paraId="448FBABA" w14:textId="6A67A836" w:rsidR="00FD387E" w:rsidRDefault="002A08A1" w:rsidP="009D3431">
            <w:pPr>
              <w:pStyle w:val="C-Head-Middle"/>
            </w:pPr>
            <w:r>
              <w:t xml:space="preserve">B - </w:t>
            </w:r>
            <w:r w:rsidR="00FD387E" w:rsidRPr="00074EF2">
              <w:t>Play</w:t>
            </w:r>
          </w:p>
          <w:p w14:paraId="2CB446D8" w14:textId="3231B167"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 xml:space="preserve">t helps if there is </w:t>
            </w:r>
            <w:r w:rsidR="00655545">
              <w:rPr>
                <w:rFonts w:ascii="Garamond" w:hAnsi="Garamond"/>
                <w:sz w:val="20"/>
                <w:szCs w:val="20"/>
              </w:rPr>
              <w:t>a non-player</w:t>
            </w:r>
            <w:r w:rsidR="00655545" w:rsidRPr="004F1AFA">
              <w:rPr>
                <w:rFonts w:ascii="Garamond" w:hAnsi="Garamond"/>
                <w:sz w:val="20"/>
                <w:szCs w:val="20"/>
              </w:rPr>
              <w:t xml:space="preserve"> </w:t>
            </w:r>
            <w:r w:rsidR="004F1AFA" w:rsidRPr="004F1AFA">
              <w:rPr>
                <w:rFonts w:ascii="Garamond" w:hAnsi="Garamond"/>
                <w:sz w:val="20"/>
                <w:szCs w:val="20"/>
              </w:rPr>
              <w:t xml:space="preserve">to document the </w:t>
            </w:r>
            <w:r w:rsidR="00010BA0">
              <w:rPr>
                <w:rFonts w:ascii="Garamond" w:hAnsi="Garamond"/>
                <w:sz w:val="20"/>
                <w:szCs w:val="20"/>
              </w:rPr>
              <w:t>issues and scores</w:t>
            </w:r>
            <w:r w:rsidR="00655545">
              <w:rPr>
                <w:rFonts w:ascii="Garamond" w:hAnsi="Garamond"/>
                <w:sz w:val="20"/>
                <w:szCs w:val="20"/>
              </w:rPr>
              <w:t>.</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28B34C2C"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 xml:space="preserve">Shuffle the </w:t>
            </w:r>
            <w:r w:rsidR="004D6372">
              <w:rPr>
                <w:rFonts w:ascii="Garamond" w:hAnsi="Garamond"/>
                <w:sz w:val="20"/>
                <w:szCs w:val="20"/>
              </w:rPr>
              <w:t>dec</w:t>
            </w:r>
            <w:r>
              <w:rPr>
                <w:rFonts w:ascii="Garamond" w:hAnsi="Garamond"/>
                <w:sz w:val="20"/>
                <w:szCs w:val="20"/>
              </w:rPr>
              <w:t>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35A0CC2D"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w:t>
            </w:r>
            <w:r w:rsidR="001C187F">
              <w:rPr>
                <w:rFonts w:ascii="Garamond" w:hAnsi="Garamond"/>
                <w:sz w:val="20"/>
                <w:szCs w:val="20"/>
              </w:rPr>
              <w:t>see the online Wiki Deck for tips</w:t>
            </w:r>
            <w:r w:rsidR="00D80F49">
              <w:rPr>
                <w:rFonts w:ascii="Garamond" w:hAnsi="Garamond"/>
                <w:sz w:val="20"/>
                <w:szCs w:val="20"/>
              </w:rPr>
              <w:t xml:space="preserve">) </w:t>
            </w:r>
            <w:r w:rsidR="001C187F">
              <w:rPr>
                <w:rFonts w:ascii="Garamond" w:hAnsi="Garamond"/>
                <w:sz w:val="20"/>
                <w:szCs w:val="20"/>
              </w:rPr>
              <w:t xml:space="preserve">how </w:t>
            </w:r>
            <w:r w:rsidR="00D80F49">
              <w:rPr>
                <w:rFonts w:ascii="Garamond" w:hAnsi="Garamond"/>
                <w:sz w:val="20"/>
                <w:szCs w:val="20"/>
              </w:rPr>
              <w:t>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 xml:space="preserve">cks that </w:t>
            </w:r>
            <w:r w:rsidR="00655545">
              <w:rPr>
                <w:rFonts w:ascii="Garamond" w:hAnsi="Garamond"/>
                <w:sz w:val="20"/>
                <w:szCs w:val="20"/>
              </w:rPr>
              <w:t xml:space="preserve">might </w:t>
            </w:r>
            <w:r>
              <w:rPr>
                <w:rFonts w:ascii="Garamond" w:hAnsi="Garamond"/>
                <w:sz w:val="20"/>
                <w:szCs w:val="20"/>
              </w:rPr>
              <w:t>work</w:t>
            </w:r>
            <w:r w:rsidR="00655545">
              <w:rPr>
                <w:rFonts w:ascii="Garamond" w:hAnsi="Garamond"/>
                <w:sz w:val="20"/>
                <w:szCs w:val="20"/>
              </w:rPr>
              <w:t xml:space="preserve"> which</w:t>
            </w:r>
            <w:r>
              <w:rPr>
                <w:rFonts w:ascii="Garamond" w:hAnsi="Garamond"/>
                <w:sz w:val="20"/>
                <w:szCs w:val="20"/>
              </w:rPr>
              <w:t xml:space="preserve"> the group thinks is an actionable bug)</w:t>
            </w:r>
            <w:r w:rsidR="00012DD9">
              <w:rPr>
                <w:rFonts w:ascii="Garamond" w:hAnsi="Garamond"/>
                <w:sz w:val="20"/>
                <w:szCs w:val="20"/>
              </w:rPr>
              <w:t xml:space="preserve"> - do</w:t>
            </w:r>
            <w:r w:rsidR="00024EFB">
              <w:rPr>
                <w:rFonts w:ascii="Garamond" w:hAnsi="Garamond"/>
                <w:sz w:val="20"/>
                <w:szCs w:val="20"/>
              </w:rPr>
              <w:t xml:space="preserve"> no</w:t>
            </w:r>
            <w:r w:rsidR="00012DD9">
              <w:rPr>
                <w:rFonts w:ascii="Garamond" w:hAnsi="Garamond"/>
                <w:sz w:val="20"/>
                <w:szCs w:val="20"/>
              </w:rPr>
              <w:t>t try to think of mitigations at this stage</w:t>
            </w:r>
            <w:r w:rsidR="00D80F49">
              <w:rPr>
                <w:rFonts w:ascii="Garamond" w:hAnsi="Garamond"/>
                <w:sz w:val="20"/>
                <w:szCs w:val="20"/>
              </w:rPr>
              <w:t xml:space="preserve">, and </w:t>
            </w:r>
            <w:r w:rsidR="00655545">
              <w:rPr>
                <w:rFonts w:ascii="Garamond" w:hAnsi="Garamond"/>
                <w:sz w:val="20"/>
                <w:szCs w:val="20"/>
              </w:rPr>
              <w:t xml:space="preserve">do not </w:t>
            </w:r>
            <w:r w:rsidR="00D80F49">
              <w:rPr>
                <w:rFonts w:ascii="Garamond" w:hAnsi="Garamond"/>
                <w:sz w:val="20"/>
                <w:szCs w:val="20"/>
              </w:rPr>
              <w:t xml:space="preserve">exclude a threat just because </w:t>
            </w:r>
            <w:r w:rsidR="00745283">
              <w:rPr>
                <w:rFonts w:ascii="Garamond" w:hAnsi="Garamond"/>
                <w:sz w:val="20"/>
                <w:szCs w:val="20"/>
              </w:rPr>
              <w:t>of a</w:t>
            </w:r>
            <w:r w:rsidR="00D80F49">
              <w:rPr>
                <w:rFonts w:ascii="Garamond" w:hAnsi="Garamond"/>
                <w:sz w:val="20"/>
                <w:szCs w:val="20"/>
              </w:rPr>
              <w:t xml:space="preserve"> belie</w:t>
            </w:r>
            <w:r w:rsidR="00745283">
              <w:rPr>
                <w:rFonts w:ascii="Garamond" w:hAnsi="Garamond"/>
                <w:sz w:val="20"/>
                <w:szCs w:val="20"/>
              </w:rPr>
              <w:t>f that</w:t>
            </w:r>
            <w:r w:rsidR="00D80F49">
              <w:rPr>
                <w:rFonts w:ascii="Garamond" w:hAnsi="Garamond"/>
                <w:sz w:val="20"/>
                <w:szCs w:val="20"/>
              </w:rPr>
              <w:t xml:space="preserve"> it is already mitigated</w:t>
            </w:r>
            <w:r w:rsidR="005F0E7E">
              <w:rPr>
                <w:rFonts w:ascii="Garamond" w:hAnsi="Garamond"/>
                <w:sz w:val="20"/>
                <w:szCs w:val="20"/>
              </w:rPr>
              <w:t xml:space="preserve"> - someone </w:t>
            </w:r>
            <w:r w:rsidR="0099311E">
              <w:rPr>
                <w:rFonts w:ascii="Garamond" w:hAnsi="Garamond"/>
                <w:sz w:val="20"/>
                <w:szCs w:val="20"/>
              </w:rPr>
              <w:t xml:space="preserve">note </w:t>
            </w:r>
            <w:r w:rsidR="005F0E7E">
              <w:rPr>
                <w:rFonts w:ascii="Garamond" w:hAnsi="Garamond"/>
                <w:sz w:val="20"/>
                <w:szCs w:val="20"/>
              </w:rPr>
              <w:t xml:space="preserve">the card </w:t>
            </w:r>
            <w:r w:rsidR="001C187F">
              <w:rPr>
                <w:rFonts w:ascii="Garamond" w:hAnsi="Garamond"/>
                <w:sz w:val="20"/>
                <w:szCs w:val="20"/>
              </w:rPr>
              <w:t>and</w:t>
            </w:r>
            <w:r w:rsidR="00EB09F0">
              <w:rPr>
                <w:rFonts w:ascii="Garamond" w:hAnsi="Garamond"/>
                <w:sz w:val="20"/>
                <w:szCs w:val="20"/>
              </w:rPr>
              <w:t xml:space="preserve"> record the</w:t>
            </w:r>
            <w:r w:rsidR="001C187F">
              <w:rPr>
                <w:rFonts w:ascii="Garamond" w:hAnsi="Garamond"/>
                <w:sz w:val="20"/>
                <w:szCs w:val="20"/>
              </w:rPr>
              <w:t xml:space="preserve"> issues raised</w:t>
            </w:r>
          </w:p>
          <w:p w14:paraId="33C2AB05" w14:textId="74C5B62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25AD2152" w:rsidR="004530A5" w:rsidRDefault="002A08A1" w:rsidP="009D3431">
            <w:pPr>
              <w:pStyle w:val="C-Head-Middle"/>
            </w:pPr>
            <w:r>
              <w:t xml:space="preserve">C - </w:t>
            </w:r>
            <w:r w:rsidR="004530A5">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DE40A5F" w:rsidR="00262D9D" w:rsidRPr="00074EF2" w:rsidRDefault="002A08A1" w:rsidP="009D3431">
            <w:pPr>
              <w:pStyle w:val="C-Head-Middle"/>
            </w:pPr>
            <w:r>
              <w:t xml:space="preserve">D - </w:t>
            </w:r>
            <w:r w:rsidR="00262D9D" w:rsidRPr="00074EF2">
              <w:t>Closure</w:t>
            </w:r>
          </w:p>
          <w:p w14:paraId="1CD07862" w14:textId="2110D719" w:rsidR="00262D9D" w:rsidRPr="00993006"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Revi</w:t>
            </w:r>
            <w:r w:rsidRPr="00993006">
              <w:rPr>
                <w:rFonts w:ascii="Garamond" w:hAnsi="Garamond"/>
                <w:sz w:val="20"/>
                <w:szCs w:val="20"/>
              </w:rPr>
              <w:t>ew all the applicable threats</w:t>
            </w:r>
            <w:r w:rsidR="00B42451" w:rsidRPr="00993006">
              <w:rPr>
                <w:rFonts w:ascii="Garamond" w:hAnsi="Garamond"/>
                <w:sz w:val="20"/>
                <w:szCs w:val="20"/>
              </w:rPr>
              <w:t xml:space="preserve"> and the matching security requirements</w:t>
            </w:r>
          </w:p>
          <w:p w14:paraId="26A5CB08" w14:textId="0A2BC26B" w:rsidR="00012DD9" w:rsidRPr="00012DD9" w:rsidRDefault="00012DD9" w:rsidP="00AA194A">
            <w:pPr>
              <w:pStyle w:val="ListParagraph"/>
              <w:numPr>
                <w:ilvl w:val="0"/>
                <w:numId w:val="17"/>
              </w:numPr>
              <w:spacing w:after="120"/>
              <w:rPr>
                <w:rFonts w:ascii="Garamond" w:eastAsiaTheme="majorEastAsia" w:hAnsi="Garamond" w:cstheme="majorBidi"/>
                <w:b/>
                <w:bCs/>
                <w:i/>
                <w:iCs/>
                <w:color w:val="404040" w:themeColor="text1" w:themeTint="BF"/>
                <w:sz w:val="20"/>
                <w:szCs w:val="20"/>
              </w:rPr>
            </w:pPr>
            <w:r w:rsidRPr="00993006">
              <w:rPr>
                <w:rFonts w:ascii="Garamond" w:hAnsi="Garamond"/>
                <w:sz w:val="20"/>
                <w:szCs w:val="20"/>
              </w:rPr>
              <w:t>Create user stories, specifications and test cases as required for your development metho</w:t>
            </w:r>
            <w:r>
              <w:rPr>
                <w:rFonts w:ascii="Garamond" w:hAnsi="Garamond"/>
                <w:sz w:val="20"/>
                <w:szCs w:val="20"/>
              </w:rPr>
              <w:t>dology.</w:t>
            </w:r>
          </w:p>
        </w:tc>
      </w:tr>
    </w:tbl>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1962ED60" w:rsidR="00B428BA" w:rsidRPr="00D6005F" w:rsidRDefault="00B428BA" w:rsidP="00144AE9">
            <w:pPr>
              <w:pStyle w:val="C-Head-Top"/>
            </w:pPr>
            <w:r w:rsidRPr="00D6005F">
              <w:t>Alternative</w:t>
            </w:r>
            <w:r w:rsidR="00E21F0E" w:rsidRPr="00D6005F">
              <w:t xml:space="preserve"> </w:t>
            </w:r>
            <w:r w:rsidR="006A59CD" w:rsidRPr="00D6005F">
              <w:t xml:space="preserve">game </w:t>
            </w:r>
            <w:r w:rsidR="00E21F0E" w:rsidRPr="00D6005F">
              <w:t>rules</w:t>
            </w:r>
          </w:p>
          <w:p w14:paraId="6A38A08C" w14:textId="656365E8" w:rsidR="00B428BA" w:rsidRPr="00722B28" w:rsidRDefault="00B428BA" w:rsidP="00B428BA">
            <w:pPr>
              <w:spacing w:after="120"/>
              <w:rPr>
                <w:rFonts w:ascii="Garamond" w:hAnsi="Garamond"/>
                <w:sz w:val="20"/>
                <w:szCs w:val="20"/>
              </w:rPr>
            </w:pPr>
            <w:r w:rsidRPr="00D6005F">
              <w:rPr>
                <w:rFonts w:ascii="Garamond" w:hAnsi="Garamond"/>
                <w:sz w:val="20"/>
                <w:szCs w:val="20"/>
              </w:rPr>
              <w:t>If you are new to the game, rem</w:t>
            </w:r>
            <w:r w:rsidRPr="00722B28">
              <w:rPr>
                <w:rFonts w:ascii="Garamond" w:hAnsi="Garamond"/>
                <w:sz w:val="20"/>
                <w:szCs w:val="20"/>
              </w:rPr>
              <w:t xml:space="preserve">ove the </w:t>
            </w:r>
            <w:r w:rsidR="00050836" w:rsidRPr="00722B28">
              <w:rPr>
                <w:rFonts w:ascii="Garamond" w:hAnsi="Garamond"/>
                <w:sz w:val="20"/>
                <w:szCs w:val="20"/>
              </w:rPr>
              <w:t xml:space="preserve">Aces and </w:t>
            </w:r>
            <w:r w:rsidRPr="00722B28">
              <w:rPr>
                <w:rFonts w:ascii="Garamond" w:hAnsi="Garamond"/>
                <w:sz w:val="20"/>
                <w:szCs w:val="20"/>
              </w:rPr>
              <w:t>two Joker cards to begin with. Add the Joker cards back in once people become more familiar with the process.</w:t>
            </w:r>
            <w:r w:rsidR="00746958" w:rsidRPr="00722B28">
              <w:rPr>
                <w:rFonts w:ascii="Garamond" w:hAnsi="Garamond"/>
                <w:sz w:val="20"/>
                <w:szCs w:val="20"/>
              </w:rPr>
              <w:t xml:space="preserve"> Apart from the “trumps card game” rules described above which are very similar to the EoP, the deck can also be played as the “twenty-one card game” (also known as “pontoon” or “blackjack”) which </w:t>
            </w:r>
            <w:r w:rsidR="005C36FB" w:rsidRPr="00722B28">
              <w:rPr>
                <w:rFonts w:ascii="Garamond" w:hAnsi="Garamond"/>
                <w:sz w:val="20"/>
                <w:szCs w:val="20"/>
              </w:rPr>
              <w:t>normally</w:t>
            </w:r>
            <w:r w:rsidR="00746958" w:rsidRPr="00722B28">
              <w:rPr>
                <w:rFonts w:ascii="Garamond" w:hAnsi="Garamond"/>
                <w:sz w:val="20"/>
                <w:szCs w:val="20"/>
              </w:rPr>
              <w:t xml:space="preserve"> reduces the number of cards played in each round.</w:t>
            </w:r>
          </w:p>
          <w:p w14:paraId="19741931" w14:textId="77777777" w:rsidR="00B428BA" w:rsidRPr="00722B28" w:rsidRDefault="00B428BA" w:rsidP="00B428BA">
            <w:pPr>
              <w:spacing w:after="120"/>
              <w:rPr>
                <w:rFonts w:ascii="Garamond" w:hAnsi="Garamond"/>
                <w:sz w:val="20"/>
                <w:szCs w:val="20"/>
              </w:rPr>
            </w:pPr>
            <w:r w:rsidRPr="00722B28">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034A643" w14:textId="6A6CBD0C" w:rsidR="007B3A33" w:rsidRPr="00722B28" w:rsidRDefault="00B428BA" w:rsidP="00B428BA">
            <w:pPr>
              <w:spacing w:after="120"/>
              <w:rPr>
                <w:rFonts w:ascii="Garamond" w:hAnsi="Garamond"/>
                <w:sz w:val="20"/>
                <w:szCs w:val="20"/>
              </w:rPr>
            </w:pPr>
            <w:r w:rsidRPr="00722B28">
              <w:rPr>
                <w:rFonts w:ascii="Garamond" w:hAnsi="Garamond"/>
                <w:sz w:val="20"/>
                <w:szCs w:val="20"/>
              </w:rPr>
              <w:t>Consider just playing with one suit to make a shorter session – but try to cover all the suits for every project.</w:t>
            </w:r>
            <w:r w:rsidR="00244CCE" w:rsidRPr="00722B28">
              <w:rPr>
                <w:rFonts w:ascii="Garamond" w:hAnsi="Garamond"/>
                <w:sz w:val="20"/>
                <w:szCs w:val="20"/>
              </w:rPr>
              <w:t xml:space="preserve"> Or even better just play one hand with some pre-selected cards, and score only on the ability to identify security requirements.</w:t>
            </w:r>
            <w:r w:rsidR="00193D38" w:rsidRPr="00722B28">
              <w:rPr>
                <w:rFonts w:ascii="Garamond" w:hAnsi="Garamond"/>
                <w:sz w:val="20"/>
                <w:szCs w:val="20"/>
              </w:rPr>
              <w:t xml:space="preserve"> Perhaps have one game of each suit each day for a week or so, if the participants cannot spare long enough for a full deck.</w:t>
            </w:r>
          </w:p>
          <w:p w14:paraId="50262166" w14:textId="55CBB9D6" w:rsidR="008624BE" w:rsidRPr="00722B28" w:rsidRDefault="008624BE" w:rsidP="00B428BA">
            <w:pPr>
              <w:spacing w:after="120"/>
              <w:rPr>
                <w:rFonts w:ascii="Garamond" w:hAnsi="Garamond"/>
                <w:sz w:val="20"/>
                <w:szCs w:val="20"/>
              </w:rPr>
            </w:pPr>
            <w:r w:rsidRPr="00722B28">
              <w:rPr>
                <w:rFonts w:ascii="Garamond" w:hAnsi="Garamond"/>
                <w:sz w:val="20"/>
                <w:szCs w:val="20"/>
              </w:rPr>
              <w:t>Some teams have preferred to play a full hand of cards, and then discuss what is on the cards after each round (instead of after each person plays a card).</w:t>
            </w:r>
          </w:p>
          <w:p w14:paraId="31496C45" w14:textId="5B025F60" w:rsidR="00050836" w:rsidRPr="00722B28" w:rsidRDefault="00050836" w:rsidP="00B428BA">
            <w:pPr>
              <w:spacing w:after="120"/>
              <w:rPr>
                <w:rFonts w:ascii="Garamond" w:hAnsi="Garamond"/>
                <w:sz w:val="20"/>
                <w:szCs w:val="20"/>
              </w:rPr>
            </w:pPr>
            <w:r w:rsidRPr="00722B28">
              <w:rPr>
                <w:rFonts w:ascii="Garamond" w:hAnsi="Garamond"/>
                <w:sz w:val="20"/>
                <w:szCs w:val="20"/>
              </w:rPr>
              <w:t>Another suggestion is that if a player fails to identify the card is relevant, allow other players to suggest ideas, and potentially let them gain the point for the card.</w:t>
            </w:r>
            <w:r w:rsidR="00721612" w:rsidRPr="00722B28">
              <w:rPr>
                <w:rFonts w:ascii="Garamond" w:hAnsi="Garamond"/>
                <w:sz w:val="20"/>
                <w:szCs w:val="20"/>
              </w:rPr>
              <w:t xml:space="preserve"> Consider allowing extra points for especially good contributions.</w:t>
            </w:r>
          </w:p>
          <w:p w14:paraId="1F9D4ACD" w14:textId="17F986E9" w:rsidR="00980816" w:rsidRPr="00722B28" w:rsidRDefault="00980816" w:rsidP="00B428BA">
            <w:pPr>
              <w:spacing w:after="120"/>
              <w:rPr>
                <w:rFonts w:ascii="Garamond" w:hAnsi="Garamond"/>
                <w:sz w:val="20"/>
                <w:szCs w:val="20"/>
              </w:rPr>
            </w:pPr>
            <w:r w:rsidRPr="00722B28">
              <w:rPr>
                <w:rFonts w:ascii="Garamond" w:hAnsi="Garamond"/>
                <w:sz w:val="20"/>
                <w:szCs w:val="20"/>
              </w:rPr>
              <w:t>You can even play by yourself. Just use the cards to act as thought-provokers. Involving more people will be beneficial though.</w:t>
            </w:r>
          </w:p>
          <w:p w14:paraId="22E4F24A" w14:textId="05B50254" w:rsidR="00F43903" w:rsidRPr="00D6005F" w:rsidRDefault="00F43903" w:rsidP="00B428BA">
            <w:pPr>
              <w:spacing w:after="120"/>
              <w:rPr>
                <w:rFonts w:ascii="Garamond" w:hAnsi="Garamond"/>
                <w:sz w:val="20"/>
                <w:szCs w:val="20"/>
              </w:rPr>
            </w:pPr>
            <w:r w:rsidRPr="00722B28">
              <w:rPr>
                <w:rFonts w:ascii="Garamond" w:hAnsi="Garamond"/>
                <w:sz w:val="20"/>
                <w:szCs w:val="20"/>
              </w:rPr>
              <w:t>In Microsoft's EoP guidance, they recommend cheating as a good game strategy.</w:t>
            </w:r>
          </w:p>
          <w:p w14:paraId="34C28968" w14:textId="77777777" w:rsidR="00B428BA" w:rsidRPr="00D6005F" w:rsidRDefault="00675997" w:rsidP="00144AE9">
            <w:pPr>
              <w:pStyle w:val="C-Head-Middle"/>
            </w:pPr>
            <w:r w:rsidRPr="00D6005F">
              <w:t>Development framework-specific modified card decks</w:t>
            </w:r>
          </w:p>
          <w:p w14:paraId="4ECA2323" w14:textId="6074EE19" w:rsidR="00675997" w:rsidRPr="00D6005F" w:rsidRDefault="00505C26" w:rsidP="00195629">
            <w:pPr>
              <w:spacing w:after="120"/>
              <w:rPr>
                <w:rFonts w:ascii="Garamond" w:hAnsi="Garamond"/>
                <w:sz w:val="20"/>
                <w:szCs w:val="20"/>
              </w:rPr>
            </w:pPr>
            <w:r w:rsidRPr="00D6005F">
              <w:rPr>
                <w:rFonts w:ascii="Garamond" w:hAnsi="Garamond"/>
                <w:sz w:val="20"/>
                <w:szCs w:val="20"/>
              </w:rPr>
              <w:t xml:space="preserve">At the end of 2012, </w:t>
            </w:r>
            <w:r w:rsidR="004C6AFF" w:rsidRPr="00D6005F">
              <w:rPr>
                <w:rFonts w:ascii="Garamond" w:hAnsi="Garamond"/>
                <w:sz w:val="20"/>
                <w:szCs w:val="20"/>
              </w:rPr>
              <w:t>the</w:t>
            </w:r>
            <w:r w:rsidRPr="00D6005F">
              <w:rPr>
                <w:rFonts w:ascii="Garamond" w:hAnsi="Garamond"/>
                <w:sz w:val="20"/>
                <w:szCs w:val="20"/>
              </w:rPr>
              <w:t xml:space="preserve"> </w:t>
            </w:r>
            <w:hyperlink r:id="rId35" w:history="1">
              <w:r w:rsidR="00D83444" w:rsidRPr="00D6005F">
                <w:rPr>
                  <w:rStyle w:val="Hyperlink"/>
                  <w:rFonts w:ascii="Garamond" w:hAnsi="Garamond"/>
                  <w:sz w:val="20"/>
                  <w:szCs w:val="20"/>
                </w:rPr>
                <w:t>OWASP Framework Security Matrix</w:t>
              </w:r>
            </w:hyperlink>
            <w:r w:rsidRPr="00D6005F">
              <w:rPr>
                <w:rFonts w:ascii="Garamond" w:hAnsi="Garamond"/>
                <w:sz w:val="20"/>
                <w:szCs w:val="20"/>
              </w:rPr>
              <w:t xml:space="preserve"> </w:t>
            </w:r>
            <w:r w:rsidR="004C6AFF" w:rsidRPr="00D6005F">
              <w:rPr>
                <w:rFonts w:ascii="Garamond" w:hAnsi="Garamond"/>
                <w:sz w:val="20"/>
                <w:szCs w:val="20"/>
              </w:rPr>
              <w:t xml:space="preserve">was published </w:t>
            </w:r>
            <w:r w:rsidRPr="00D6005F">
              <w:rPr>
                <w:rFonts w:ascii="Garamond" w:hAnsi="Garamond"/>
                <w:sz w:val="20"/>
                <w:szCs w:val="20"/>
              </w:rPr>
              <w:t>which</w:t>
            </w:r>
            <w:r w:rsidR="00195629" w:rsidRPr="00D6005F">
              <w:rPr>
                <w:rFonts w:ascii="Garamond" w:hAnsi="Garamond"/>
                <w:sz w:val="20"/>
                <w:szCs w:val="20"/>
              </w:rPr>
              <w:t xml:space="preserve"> documents built in security controls in some commonly used languages and frameworks for web </w:t>
            </w:r>
            <w:r w:rsidR="00D83444" w:rsidRPr="00D6005F">
              <w:rPr>
                <w:rFonts w:ascii="Garamond" w:hAnsi="Garamond"/>
                <w:sz w:val="20"/>
                <w:szCs w:val="20"/>
              </w:rPr>
              <w:t xml:space="preserve">and mobile </w:t>
            </w:r>
            <w:r w:rsidR="00195629" w:rsidRPr="00D6005F">
              <w:rPr>
                <w:rFonts w:ascii="Garamond" w:hAnsi="Garamond"/>
                <w:sz w:val="20"/>
                <w:szCs w:val="20"/>
              </w:rPr>
              <w:t>application development.</w:t>
            </w:r>
            <w:r w:rsidRPr="00D6005F">
              <w:rPr>
                <w:rFonts w:ascii="Garamond" w:hAnsi="Garamond"/>
                <w:sz w:val="20"/>
                <w:szCs w:val="20"/>
              </w:rPr>
              <w:t xml:space="preserve"> </w:t>
            </w:r>
            <w:r w:rsidR="00195629" w:rsidRPr="00D6005F">
              <w:rPr>
                <w:rFonts w:ascii="Garamond" w:hAnsi="Garamond"/>
                <w:sz w:val="20"/>
                <w:szCs w:val="20"/>
              </w:rPr>
              <w:t xml:space="preserve">With </w:t>
            </w:r>
            <w:hyperlink r:id="rId36" w:history="1">
              <w:r w:rsidR="00195629" w:rsidRPr="00D6005F">
                <w:rPr>
                  <w:rStyle w:val="Hyperlink"/>
                  <w:rFonts w:ascii="Garamond" w:hAnsi="Garamond"/>
                  <w:sz w:val="20"/>
                  <w:szCs w:val="20"/>
                </w:rPr>
                <w:t>certain provisos</w:t>
              </w:r>
            </w:hyperlink>
            <w:r w:rsidR="00195629" w:rsidRPr="00D6005F">
              <w:rPr>
                <w:rFonts w:ascii="Garamond" w:hAnsi="Garamond"/>
                <w:sz w:val="20"/>
                <w:szCs w:val="20"/>
              </w:rPr>
              <w:t xml:space="preserve"> it is useful to consider how using these controls can simplify the identification of additional requirements – provided of course the controls are included, enabled and configured correctly.</w:t>
            </w:r>
          </w:p>
          <w:p w14:paraId="03196BE4" w14:textId="014CAFF9" w:rsidR="00E41A5C" w:rsidRDefault="005D3CA1" w:rsidP="00915D6A">
            <w:pPr>
              <w:rPr>
                <w:rFonts w:ascii="Garamond" w:hAnsi="Garamond"/>
                <w:sz w:val="20"/>
                <w:szCs w:val="20"/>
                <w:highlight w:val="yellow"/>
              </w:rPr>
            </w:pPr>
            <w:r w:rsidRPr="00D6005F">
              <w:rPr>
                <w:rFonts w:ascii="Garamond" w:hAnsi="Garamond"/>
                <w:sz w:val="20"/>
                <w:szCs w:val="20"/>
              </w:rPr>
              <w:t>Consider removing the following cards from the decks if you are confidence they are addressed by the way you are using the language/framework.</w:t>
            </w:r>
            <w:r w:rsidR="00DC5009" w:rsidRPr="00D6005F">
              <w:rPr>
                <w:rFonts w:ascii="Garamond" w:hAnsi="Garamond"/>
                <w:sz w:val="20"/>
                <w:szCs w:val="20"/>
              </w:rPr>
              <w:t xml:space="preserve"> Items in parentheses are “maybes”.</w:t>
            </w:r>
          </w:p>
          <w:p w14:paraId="68BB48D6" w14:textId="120616F2" w:rsidR="00D83444" w:rsidRPr="00F5040A" w:rsidRDefault="00D83444" w:rsidP="00195629">
            <w:pPr>
              <w:spacing w:after="120"/>
              <w:rPr>
                <w:rFonts w:ascii="Garamond" w:hAnsi="Garamond"/>
                <w:sz w:val="20"/>
                <w:szCs w:val="20"/>
                <w:highlight w:val="yellow"/>
              </w:rPr>
            </w:pPr>
          </w:p>
        </w:tc>
        <w:tc>
          <w:tcPr>
            <w:tcW w:w="547" w:type="dxa"/>
          </w:tcPr>
          <w:p w14:paraId="73E633F3" w14:textId="77777777" w:rsidR="00B428BA" w:rsidRPr="00F5040A" w:rsidRDefault="00B428BA" w:rsidP="00AD3D34">
            <w:pPr>
              <w:spacing w:after="120"/>
              <w:rPr>
                <w:rFonts w:ascii="Garamond" w:hAnsi="Garamond"/>
                <w:sz w:val="20"/>
                <w:szCs w:val="20"/>
                <w:highlight w:val="yellow"/>
              </w:rPr>
            </w:pPr>
          </w:p>
        </w:tc>
        <w:tc>
          <w:tcPr>
            <w:tcW w:w="7328" w:type="dxa"/>
          </w:tcPr>
          <w:p w14:paraId="7A3463C9" w14:textId="77777777" w:rsidR="00050836" w:rsidRPr="00F91ECC" w:rsidRDefault="00050836" w:rsidP="00104556">
            <w:pPr>
              <w:pStyle w:val="C-Head-Top"/>
            </w:pPr>
            <w:r w:rsidRPr="00F91ECC">
              <w:t>Internal coding standards and libraries</w:t>
            </w:r>
          </w:p>
          <w:p w14:paraId="46E51AF1" w14:textId="77777777" w:rsidR="00050836" w:rsidRPr="00F91ECC" w:rsidRDefault="00050836" w:rsidP="00050836">
            <w:pPr>
              <w:spacing w:after="120"/>
              <w:rPr>
                <w:rFonts w:ascii="Garamond" w:hAnsi="Garamond"/>
                <w:sz w:val="20"/>
                <w:szCs w:val="20"/>
              </w:rPr>
            </w:pPr>
            <w:r w:rsidRPr="00F91ECC">
              <w:rPr>
                <w:rFonts w:ascii="Garamond" w:hAnsi="Garamond"/>
                <w:sz w:val="20"/>
                <w:szCs w:val="20"/>
              </w:rPr>
              <w:t>Add your own list of excluded cards based on your organisation’s coding standards (provided they are confirmed by appropriate verification steps in the development lifecycle).</w:t>
            </w:r>
          </w:p>
          <w:tbl>
            <w:tblPr>
              <w:tblStyle w:val="TableGrid"/>
              <w:tblW w:w="0" w:type="auto"/>
              <w:tblLook w:val="04A0" w:firstRow="1" w:lastRow="0" w:firstColumn="1" w:lastColumn="0" w:noHBand="0" w:noVBand="1"/>
            </w:tblPr>
            <w:tblGrid>
              <w:gridCol w:w="2742"/>
              <w:gridCol w:w="2268"/>
              <w:gridCol w:w="2087"/>
            </w:tblGrid>
            <w:tr w:rsidR="00050836" w:rsidRPr="00F91ECC" w14:paraId="75FBE37A" w14:textId="77777777" w:rsidTr="00CB7E2D">
              <w:tc>
                <w:tcPr>
                  <w:tcW w:w="7097" w:type="dxa"/>
                  <w:gridSpan w:val="3"/>
                  <w:shd w:val="clear" w:color="auto" w:fill="17365D" w:themeFill="text2" w:themeFillShade="BF"/>
                  <w:tcMar>
                    <w:left w:w="57" w:type="dxa"/>
                    <w:right w:w="57" w:type="dxa"/>
                  </w:tcMar>
                </w:tcPr>
                <w:p w14:paraId="5E477261" w14:textId="77777777" w:rsidR="00050836" w:rsidRPr="00F91ECC" w:rsidRDefault="00050836" w:rsidP="00CB7E2D">
                  <w:pPr>
                    <w:rPr>
                      <w:rFonts w:ascii="Garamond" w:hAnsi="Garamond"/>
                      <w:color w:val="FFFFFF" w:themeColor="background1"/>
                      <w:sz w:val="20"/>
                      <w:szCs w:val="20"/>
                    </w:rPr>
                  </w:pPr>
                  <w:r w:rsidRPr="00F91ECC">
                    <w:rPr>
                      <w:rFonts w:ascii="Garamond" w:hAnsi="Garamond"/>
                      <w:color w:val="FFFFFF" w:themeColor="background1"/>
                      <w:sz w:val="20"/>
                      <w:szCs w:val="20"/>
                    </w:rPr>
                    <w:t>Your coding standards and libraries</w:t>
                  </w:r>
                </w:p>
              </w:tc>
            </w:tr>
            <w:tr w:rsidR="00050836" w14:paraId="61466A28" w14:textId="77777777" w:rsidTr="00CB7E2D">
              <w:tc>
                <w:tcPr>
                  <w:tcW w:w="2742" w:type="dxa"/>
                  <w:tcBorders>
                    <w:right w:val="nil"/>
                  </w:tcBorders>
                  <w:tcMar>
                    <w:left w:w="57" w:type="dxa"/>
                    <w:right w:w="57" w:type="dxa"/>
                  </w:tcMar>
                </w:tcPr>
                <w:p w14:paraId="5B52C345" w14:textId="77777777" w:rsidR="00050836" w:rsidRPr="00F91ECC" w:rsidRDefault="00050836" w:rsidP="00CB7E2D">
                  <w:pPr>
                    <w:rPr>
                      <w:rFonts w:ascii="Garamond" w:hAnsi="Garamond"/>
                      <w:sz w:val="20"/>
                      <w:szCs w:val="20"/>
                    </w:rPr>
                  </w:pPr>
                  <w:r w:rsidRPr="00F91ECC">
                    <w:rPr>
                      <w:rFonts w:ascii="Garamond" w:hAnsi="Garamond"/>
                      <w:sz w:val="20"/>
                      <w:szCs w:val="20"/>
                    </w:rPr>
                    <w:t>Data validation and encoding</w:t>
                  </w:r>
                </w:p>
                <w:p w14:paraId="111A02F7"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p w14:paraId="2DF0697D" w14:textId="77777777" w:rsidR="00050836" w:rsidRPr="00F91ECC" w:rsidRDefault="00050836" w:rsidP="00CB7E2D">
                  <w:pPr>
                    <w:rPr>
                      <w:rFonts w:ascii="Garamond" w:hAnsi="Garamond"/>
                      <w:sz w:val="20"/>
                      <w:szCs w:val="20"/>
                    </w:rPr>
                  </w:pPr>
                  <w:r w:rsidRPr="00F91ECC">
                    <w:rPr>
                      <w:rFonts w:ascii="Garamond" w:hAnsi="Garamond"/>
                      <w:sz w:val="20"/>
                      <w:szCs w:val="20"/>
                    </w:rPr>
                    <w:t>Authentication</w:t>
                  </w:r>
                </w:p>
                <w:p w14:paraId="7B0BBD3E"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tc>
              <w:tc>
                <w:tcPr>
                  <w:tcW w:w="2268" w:type="dxa"/>
                  <w:tcBorders>
                    <w:left w:val="nil"/>
                    <w:right w:val="nil"/>
                  </w:tcBorders>
                  <w:tcMar>
                    <w:left w:w="57" w:type="dxa"/>
                    <w:right w:w="57" w:type="dxa"/>
                  </w:tcMar>
                </w:tcPr>
                <w:p w14:paraId="0C67F5C1" w14:textId="77777777" w:rsidR="00050836" w:rsidRPr="00F91ECC" w:rsidRDefault="00050836" w:rsidP="00CB7E2D">
                  <w:pPr>
                    <w:rPr>
                      <w:rFonts w:ascii="Garamond" w:hAnsi="Garamond"/>
                      <w:sz w:val="20"/>
                      <w:szCs w:val="20"/>
                    </w:rPr>
                  </w:pPr>
                  <w:r w:rsidRPr="00F91ECC">
                    <w:rPr>
                      <w:rFonts w:ascii="Garamond" w:hAnsi="Garamond"/>
                      <w:sz w:val="20"/>
                      <w:szCs w:val="20"/>
                    </w:rPr>
                    <w:t>Session management</w:t>
                  </w:r>
                </w:p>
                <w:p w14:paraId="0B4B94E7"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p w14:paraId="6D9C26B3" w14:textId="77777777" w:rsidR="00050836" w:rsidRPr="00F91ECC" w:rsidRDefault="00050836" w:rsidP="00CB7E2D">
                  <w:pPr>
                    <w:rPr>
                      <w:rFonts w:ascii="Garamond" w:hAnsi="Garamond"/>
                      <w:sz w:val="20"/>
                      <w:szCs w:val="20"/>
                    </w:rPr>
                  </w:pPr>
                  <w:r w:rsidRPr="00F91ECC">
                    <w:rPr>
                      <w:rFonts w:ascii="Garamond" w:hAnsi="Garamond"/>
                      <w:sz w:val="20"/>
                      <w:szCs w:val="20"/>
                    </w:rPr>
                    <w:t>Authorization</w:t>
                  </w:r>
                </w:p>
                <w:p w14:paraId="1A85977E"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tc>
              <w:tc>
                <w:tcPr>
                  <w:tcW w:w="2087" w:type="dxa"/>
                  <w:tcBorders>
                    <w:left w:val="nil"/>
                  </w:tcBorders>
                  <w:tcMar>
                    <w:left w:w="57" w:type="dxa"/>
                    <w:right w:w="57" w:type="dxa"/>
                  </w:tcMar>
                </w:tcPr>
                <w:p w14:paraId="121176FF" w14:textId="77777777" w:rsidR="00050836" w:rsidRPr="00F91ECC" w:rsidRDefault="00050836" w:rsidP="00CB7E2D">
                  <w:pPr>
                    <w:rPr>
                      <w:rFonts w:ascii="Garamond" w:hAnsi="Garamond"/>
                      <w:sz w:val="20"/>
                      <w:szCs w:val="20"/>
                    </w:rPr>
                  </w:pPr>
                  <w:r w:rsidRPr="00F91ECC">
                    <w:rPr>
                      <w:rFonts w:ascii="Garamond" w:hAnsi="Garamond"/>
                      <w:sz w:val="20"/>
                      <w:szCs w:val="20"/>
                    </w:rPr>
                    <w:t>Cryptography</w:t>
                  </w:r>
                </w:p>
                <w:p w14:paraId="430ECD48"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p w14:paraId="29E62949" w14:textId="77777777" w:rsidR="00050836" w:rsidRPr="00F91ECC" w:rsidRDefault="00050836" w:rsidP="00CB7E2D">
                  <w:pPr>
                    <w:rPr>
                      <w:rFonts w:ascii="Garamond" w:hAnsi="Garamond"/>
                      <w:sz w:val="20"/>
                      <w:szCs w:val="20"/>
                    </w:rPr>
                  </w:pPr>
                  <w:r w:rsidRPr="00F91ECC">
                    <w:rPr>
                      <w:rFonts w:ascii="Garamond" w:hAnsi="Garamond"/>
                      <w:sz w:val="20"/>
                      <w:szCs w:val="20"/>
                    </w:rPr>
                    <w:t>Cornucopia</w:t>
                  </w:r>
                </w:p>
                <w:p w14:paraId="7DCA9F18" w14:textId="77777777" w:rsidR="00050836" w:rsidRPr="00144AE9" w:rsidRDefault="00050836" w:rsidP="00CB7E2D">
                  <w:pPr>
                    <w:rPr>
                      <w:rFonts w:ascii="Garamond" w:hAnsi="Garamond"/>
                      <w:i/>
                      <w:sz w:val="20"/>
                      <w:szCs w:val="20"/>
                    </w:rPr>
                  </w:pPr>
                  <w:r w:rsidRPr="00F91ECC">
                    <w:rPr>
                      <w:rFonts w:ascii="Garamond" w:hAnsi="Garamond"/>
                      <w:i/>
                      <w:sz w:val="20"/>
                      <w:szCs w:val="20"/>
                    </w:rPr>
                    <w:t>[your list]</w:t>
                  </w:r>
                </w:p>
              </w:tc>
            </w:tr>
          </w:tbl>
          <w:p w14:paraId="2A9C8C11" w14:textId="7D3EA186" w:rsidR="00A47643" w:rsidRDefault="00A47643" w:rsidP="00A47643">
            <w:pPr>
              <w:pStyle w:val="C-Head-Middle"/>
            </w:pPr>
            <w:r>
              <w:t>Compliance requirement decks</w:t>
            </w:r>
          </w:p>
          <w:p w14:paraId="52B63C65" w14:textId="6F2BF178" w:rsidR="00A47643" w:rsidRDefault="00A47643" w:rsidP="00A47643">
            <w:pPr>
              <w:spacing w:after="120"/>
              <w:rPr>
                <w:rFonts w:ascii="Garamond" w:hAnsi="Garamond"/>
                <w:sz w:val="20"/>
                <w:szCs w:val="20"/>
              </w:rPr>
            </w:pPr>
            <w:r>
              <w:rPr>
                <w:rFonts w:ascii="Garamond" w:hAnsi="Garamond"/>
                <w:sz w:val="20"/>
                <w:szCs w:val="20"/>
              </w:rPr>
              <w:t>Create a smaller deck by only including cards for a particular compliance requirement.</w:t>
            </w:r>
          </w:p>
          <w:tbl>
            <w:tblPr>
              <w:tblStyle w:val="TableGrid"/>
              <w:tblW w:w="0" w:type="auto"/>
              <w:tblLook w:val="04A0" w:firstRow="1" w:lastRow="0" w:firstColumn="1" w:lastColumn="0" w:noHBand="0" w:noVBand="1"/>
            </w:tblPr>
            <w:tblGrid>
              <w:gridCol w:w="2742"/>
              <w:gridCol w:w="2268"/>
              <w:gridCol w:w="2087"/>
            </w:tblGrid>
            <w:tr w:rsidR="00A47643" w14:paraId="5C065037" w14:textId="77777777" w:rsidTr="0088453A">
              <w:tc>
                <w:tcPr>
                  <w:tcW w:w="7097" w:type="dxa"/>
                  <w:gridSpan w:val="3"/>
                  <w:shd w:val="clear" w:color="auto" w:fill="17365D" w:themeFill="text2" w:themeFillShade="BF"/>
                  <w:tcMar>
                    <w:left w:w="57" w:type="dxa"/>
                    <w:right w:w="57" w:type="dxa"/>
                  </w:tcMar>
                </w:tcPr>
                <w:p w14:paraId="3437CED3" w14:textId="5E65AC46" w:rsidR="00A47643" w:rsidRPr="00144AE9" w:rsidRDefault="00A47643" w:rsidP="0088453A">
                  <w:pPr>
                    <w:rPr>
                      <w:rFonts w:ascii="Garamond" w:hAnsi="Garamond"/>
                      <w:color w:val="FFFFFF" w:themeColor="background1"/>
                      <w:sz w:val="20"/>
                      <w:szCs w:val="20"/>
                    </w:rPr>
                  </w:pPr>
                  <w:r>
                    <w:rPr>
                      <w:rFonts w:ascii="Garamond" w:hAnsi="Garamond"/>
                      <w:color w:val="FFFFFF" w:themeColor="background1"/>
                      <w:sz w:val="20"/>
                      <w:szCs w:val="20"/>
                    </w:rPr>
                    <w:t>Compliance requirement</w:t>
                  </w:r>
                </w:p>
              </w:tc>
            </w:tr>
            <w:tr w:rsidR="00A47643" w14:paraId="409CCBFF" w14:textId="77777777" w:rsidTr="0088453A">
              <w:tc>
                <w:tcPr>
                  <w:tcW w:w="2742" w:type="dxa"/>
                  <w:tcBorders>
                    <w:right w:val="nil"/>
                  </w:tcBorders>
                  <w:tcMar>
                    <w:left w:w="57" w:type="dxa"/>
                    <w:right w:w="57" w:type="dxa"/>
                  </w:tcMar>
                </w:tcPr>
                <w:p w14:paraId="79402678" w14:textId="77777777" w:rsidR="00A47643" w:rsidRDefault="00A47643" w:rsidP="0088453A">
                  <w:pPr>
                    <w:rPr>
                      <w:rFonts w:ascii="Garamond" w:hAnsi="Garamond"/>
                      <w:sz w:val="20"/>
                      <w:szCs w:val="20"/>
                    </w:rPr>
                  </w:pPr>
                  <w:r>
                    <w:rPr>
                      <w:rFonts w:ascii="Garamond" w:hAnsi="Garamond"/>
                      <w:sz w:val="20"/>
                      <w:szCs w:val="20"/>
                    </w:rPr>
                    <w:t>Data validation and encoding</w:t>
                  </w:r>
                </w:p>
                <w:p w14:paraId="2D10B74A" w14:textId="01EDF8C9" w:rsidR="00A47643" w:rsidRPr="00144AE9" w:rsidRDefault="00A47643" w:rsidP="0088453A">
                  <w:pPr>
                    <w:rPr>
                      <w:rFonts w:ascii="Garamond" w:hAnsi="Garamond"/>
                      <w:i/>
                      <w:sz w:val="20"/>
                      <w:szCs w:val="20"/>
                    </w:rPr>
                  </w:pPr>
                  <w:r>
                    <w:rPr>
                      <w:rFonts w:ascii="Garamond" w:hAnsi="Garamond"/>
                      <w:i/>
                      <w:sz w:val="20"/>
                      <w:szCs w:val="20"/>
                    </w:rPr>
                    <w:t>[compliance list]</w:t>
                  </w:r>
                </w:p>
                <w:p w14:paraId="755468B9" w14:textId="77777777" w:rsidR="00A47643" w:rsidRDefault="00A47643" w:rsidP="0088453A">
                  <w:pPr>
                    <w:rPr>
                      <w:rFonts w:ascii="Garamond" w:hAnsi="Garamond"/>
                      <w:sz w:val="20"/>
                      <w:szCs w:val="20"/>
                    </w:rPr>
                  </w:pPr>
                  <w:r>
                    <w:rPr>
                      <w:rFonts w:ascii="Garamond" w:hAnsi="Garamond"/>
                      <w:sz w:val="20"/>
                      <w:szCs w:val="20"/>
                    </w:rPr>
                    <w:t>Authentication</w:t>
                  </w:r>
                </w:p>
                <w:p w14:paraId="42426F0D" w14:textId="199588E8"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268" w:type="dxa"/>
                  <w:tcBorders>
                    <w:left w:val="nil"/>
                    <w:right w:val="nil"/>
                  </w:tcBorders>
                  <w:tcMar>
                    <w:left w:w="57" w:type="dxa"/>
                    <w:right w:w="57" w:type="dxa"/>
                  </w:tcMar>
                </w:tcPr>
                <w:p w14:paraId="09AB2AA8" w14:textId="77777777" w:rsidR="00A47643" w:rsidRDefault="00A47643" w:rsidP="0088453A">
                  <w:pPr>
                    <w:rPr>
                      <w:rFonts w:ascii="Garamond" w:hAnsi="Garamond"/>
                      <w:sz w:val="20"/>
                      <w:szCs w:val="20"/>
                    </w:rPr>
                  </w:pPr>
                  <w:r>
                    <w:rPr>
                      <w:rFonts w:ascii="Garamond" w:hAnsi="Garamond"/>
                      <w:sz w:val="20"/>
                      <w:szCs w:val="20"/>
                    </w:rPr>
                    <w:t>Session management</w:t>
                  </w:r>
                </w:p>
                <w:p w14:paraId="069015D9" w14:textId="4784F8BD" w:rsidR="00A47643" w:rsidRPr="00144AE9" w:rsidRDefault="00A47643" w:rsidP="0088453A">
                  <w:pPr>
                    <w:rPr>
                      <w:rFonts w:ascii="Garamond" w:hAnsi="Garamond"/>
                      <w:i/>
                      <w:sz w:val="20"/>
                      <w:szCs w:val="20"/>
                    </w:rPr>
                  </w:pPr>
                  <w:r>
                    <w:rPr>
                      <w:rFonts w:ascii="Garamond" w:hAnsi="Garamond"/>
                      <w:i/>
                      <w:sz w:val="20"/>
                      <w:szCs w:val="20"/>
                    </w:rPr>
                    <w:t>[compliance list]</w:t>
                  </w:r>
                </w:p>
                <w:p w14:paraId="60A2DCC1" w14:textId="77777777" w:rsidR="00A47643" w:rsidRDefault="00A47643" w:rsidP="0088453A">
                  <w:pPr>
                    <w:rPr>
                      <w:rFonts w:ascii="Garamond" w:hAnsi="Garamond"/>
                      <w:sz w:val="20"/>
                      <w:szCs w:val="20"/>
                    </w:rPr>
                  </w:pPr>
                  <w:r>
                    <w:rPr>
                      <w:rFonts w:ascii="Garamond" w:hAnsi="Garamond"/>
                      <w:sz w:val="20"/>
                      <w:szCs w:val="20"/>
                    </w:rPr>
                    <w:t>Authorization</w:t>
                  </w:r>
                </w:p>
                <w:p w14:paraId="62FBB76C" w14:textId="1029E10A"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087" w:type="dxa"/>
                  <w:tcBorders>
                    <w:left w:val="nil"/>
                  </w:tcBorders>
                  <w:tcMar>
                    <w:left w:w="57" w:type="dxa"/>
                    <w:right w:w="57" w:type="dxa"/>
                  </w:tcMar>
                </w:tcPr>
                <w:p w14:paraId="6DB885DF" w14:textId="77777777" w:rsidR="00A47643" w:rsidRDefault="00A47643" w:rsidP="0088453A">
                  <w:pPr>
                    <w:rPr>
                      <w:rFonts w:ascii="Garamond" w:hAnsi="Garamond"/>
                      <w:sz w:val="20"/>
                      <w:szCs w:val="20"/>
                    </w:rPr>
                  </w:pPr>
                  <w:r>
                    <w:rPr>
                      <w:rFonts w:ascii="Garamond" w:hAnsi="Garamond"/>
                      <w:sz w:val="20"/>
                      <w:szCs w:val="20"/>
                    </w:rPr>
                    <w:t>Cryptography</w:t>
                  </w:r>
                </w:p>
                <w:p w14:paraId="5AF49B78" w14:textId="6F7ABB69" w:rsidR="00A47643" w:rsidRPr="00144AE9" w:rsidRDefault="00A47643" w:rsidP="0088453A">
                  <w:pPr>
                    <w:rPr>
                      <w:rFonts w:ascii="Garamond" w:hAnsi="Garamond"/>
                      <w:i/>
                      <w:sz w:val="20"/>
                      <w:szCs w:val="20"/>
                    </w:rPr>
                  </w:pPr>
                  <w:r>
                    <w:rPr>
                      <w:rFonts w:ascii="Garamond" w:hAnsi="Garamond"/>
                      <w:i/>
                      <w:sz w:val="20"/>
                      <w:szCs w:val="20"/>
                    </w:rPr>
                    <w:t>[compliance list]</w:t>
                  </w:r>
                </w:p>
                <w:p w14:paraId="74FD3451" w14:textId="77777777" w:rsidR="00A47643" w:rsidRDefault="00A47643" w:rsidP="0088453A">
                  <w:pPr>
                    <w:rPr>
                      <w:rFonts w:ascii="Garamond" w:hAnsi="Garamond"/>
                      <w:sz w:val="20"/>
                      <w:szCs w:val="20"/>
                    </w:rPr>
                  </w:pPr>
                  <w:r>
                    <w:rPr>
                      <w:rFonts w:ascii="Garamond" w:hAnsi="Garamond"/>
                      <w:sz w:val="20"/>
                      <w:szCs w:val="20"/>
                    </w:rPr>
                    <w:t>Cornucopia</w:t>
                  </w:r>
                </w:p>
                <w:p w14:paraId="30CCEC95" w14:textId="60E406D2" w:rsidR="00A47643" w:rsidRPr="00144AE9" w:rsidRDefault="00A47643" w:rsidP="0088453A">
                  <w:pPr>
                    <w:rPr>
                      <w:rFonts w:ascii="Garamond" w:hAnsi="Garamond"/>
                      <w:i/>
                      <w:sz w:val="20"/>
                      <w:szCs w:val="20"/>
                    </w:rPr>
                  </w:pPr>
                  <w:r>
                    <w:rPr>
                      <w:rFonts w:ascii="Garamond" w:hAnsi="Garamond"/>
                      <w:i/>
                      <w:sz w:val="20"/>
                      <w:szCs w:val="20"/>
                    </w:rPr>
                    <w:t>[compliance list]</w:t>
                  </w:r>
                </w:p>
              </w:tc>
            </w:tr>
          </w:tbl>
          <w:p w14:paraId="76B981D9" w14:textId="77777777" w:rsidR="00A47643" w:rsidRDefault="00A47643" w:rsidP="00E41A5C">
            <w:pPr>
              <w:pStyle w:val="C-Head-Top"/>
            </w:pPr>
          </w:p>
          <w:p w14:paraId="6E08B06D" w14:textId="19CB6FA1" w:rsidR="00B428BA" w:rsidRPr="00F5040A" w:rsidRDefault="00B428BA" w:rsidP="00E41A5C">
            <w:pPr>
              <w:spacing w:after="120"/>
              <w:rPr>
                <w:rFonts w:ascii="Garamond" w:hAnsi="Garamond"/>
                <w:sz w:val="20"/>
                <w:szCs w:val="20"/>
                <w:highlight w:val="yellow"/>
              </w:rPr>
            </w:pPr>
          </w:p>
        </w:tc>
      </w:tr>
    </w:tbl>
    <w:p w14:paraId="4ACB718E" w14:textId="17CFA2B5" w:rsidR="00D83444" w:rsidRDefault="00D83444">
      <w:pPr>
        <w:rPr>
          <w:rFonts w:ascii="Garamond" w:hAnsi="Garamond"/>
          <w:sz w:val="20"/>
          <w:szCs w:val="20"/>
        </w:rPr>
      </w:pPr>
      <w:r>
        <w:rPr>
          <w:rFonts w:ascii="Garamond" w:hAnsi="Garamond"/>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1E0DD0" w14:paraId="179C12A3" w14:textId="77777777" w:rsidTr="00A03624">
        <w:tc>
          <w:tcPr>
            <w:tcW w:w="7479" w:type="dxa"/>
          </w:tcPr>
          <w:p w14:paraId="15998C72" w14:textId="77777777" w:rsidR="001E0DD0" w:rsidRPr="007B3A33" w:rsidRDefault="001E0DD0" w:rsidP="008D3CAD">
            <w:pPr>
              <w:pStyle w:val="C-Head-Middle"/>
              <w:spacing w:before="0"/>
              <w:rPr>
                <w:rFonts w:eastAsiaTheme="majorEastAsia" w:cstheme="majorBidi"/>
                <w:b w:val="0"/>
                <w:bCs/>
                <w:i/>
                <w:iCs/>
                <w:color w:val="404040" w:themeColor="text1" w:themeTint="BF"/>
              </w:rPr>
            </w:pPr>
            <w:bookmarkStart w:id="0" w:name="_GoBack"/>
            <w:bookmarkEnd w:id="0"/>
            <w:r w:rsidRPr="007B3A33">
              <w:t>F</w:t>
            </w:r>
            <w:r>
              <w:t>requently asked question</w:t>
            </w:r>
            <w:r w:rsidRPr="007B3A33">
              <w:t>s</w:t>
            </w:r>
          </w:p>
          <w:p w14:paraId="3EADAFD4" w14:textId="77777777" w:rsidR="001E0DD0" w:rsidRDefault="001E0DD0" w:rsidP="001E0DD0">
            <w:pPr>
              <w:spacing w:after="120"/>
              <w:rPr>
                <w:rFonts w:ascii="Garamond" w:hAnsi="Garamond"/>
                <w:sz w:val="20"/>
                <w:szCs w:val="20"/>
              </w:rPr>
            </w:pPr>
            <w:r>
              <w:rPr>
                <w:rFonts w:ascii="Garamond" w:hAnsi="Garamond"/>
                <w:i/>
                <w:sz w:val="20"/>
                <w:szCs w:val="20"/>
              </w:rPr>
              <w:t>1. Can I copy or edit the game?</w:t>
            </w:r>
            <w:r>
              <w:rPr>
                <w:rFonts w:ascii="Garamond" w:hAnsi="Garamond"/>
                <w:i/>
                <w:sz w:val="20"/>
                <w:szCs w:val="20"/>
              </w:rPr>
              <w:br/>
            </w:r>
            <w:r>
              <w:rPr>
                <w:rFonts w:ascii="Garamond" w:hAnsi="Garamond"/>
                <w:sz w:val="20"/>
                <w:szCs w:val="20"/>
              </w:rPr>
              <w:t xml:space="preserve">Yes of course. All OWASP materials are free to do with as you like provided you comply with the </w:t>
            </w:r>
            <w:r w:rsidRPr="00991DD2">
              <w:rPr>
                <w:rFonts w:ascii="Garamond" w:hAnsi="Garamond"/>
                <w:sz w:val="20"/>
                <w:szCs w:val="20"/>
              </w:rPr>
              <w:t>Creative Commons Attribution-ShareAlike 3.0 license</w:t>
            </w:r>
            <w:r>
              <w:rPr>
                <w:rFonts w:ascii="Garamond" w:hAnsi="Garamond"/>
                <w:sz w:val="20"/>
                <w:szCs w:val="20"/>
              </w:rPr>
              <w:t>. Perhaps if you create a new version, you might donate it to the OWASP Cornucopia Project?</w:t>
            </w:r>
          </w:p>
          <w:p w14:paraId="283F3D9F" w14:textId="77777777" w:rsidR="001E0DD0" w:rsidRPr="00144A1E" w:rsidRDefault="001E0DD0" w:rsidP="001E0DD0">
            <w:pPr>
              <w:spacing w:after="120"/>
              <w:rPr>
                <w:rFonts w:ascii="Garamond" w:hAnsi="Garamond"/>
                <w:sz w:val="20"/>
                <w:szCs w:val="20"/>
              </w:rPr>
            </w:pPr>
            <w:r w:rsidRPr="0018364D">
              <w:rPr>
                <w:rFonts w:ascii="Garamond" w:hAnsi="Garamond"/>
                <w:i/>
                <w:sz w:val="20"/>
                <w:szCs w:val="20"/>
              </w:rPr>
              <w:t xml:space="preserve">2. </w:t>
            </w:r>
            <w:r w:rsidRPr="00144A1E">
              <w:rPr>
                <w:rFonts w:ascii="Garamond" w:hAnsi="Garamond"/>
                <w:i/>
                <w:sz w:val="20"/>
                <w:szCs w:val="20"/>
              </w:rPr>
              <w:t>How can I get involved?</w:t>
            </w:r>
            <w:r>
              <w:rPr>
                <w:rFonts w:ascii="Garamond" w:hAnsi="Garamond"/>
                <w:sz w:val="20"/>
                <w:szCs w:val="20"/>
              </w:rPr>
              <w:br/>
              <w:t>Please send ideas or offers of help to the project’s mailing list.</w:t>
            </w:r>
          </w:p>
          <w:p w14:paraId="1D2BBBEE" w14:textId="68CBE596" w:rsidR="001E0DD0" w:rsidRDefault="001E0DD0" w:rsidP="001E0DD0">
            <w:pPr>
              <w:spacing w:after="120"/>
              <w:rPr>
                <w:rFonts w:ascii="Garamond" w:hAnsi="Garamond"/>
                <w:sz w:val="20"/>
                <w:szCs w:val="20"/>
              </w:rPr>
            </w:pPr>
            <w:r>
              <w:rPr>
                <w:rFonts w:ascii="Garamond" w:hAnsi="Garamond"/>
                <w:i/>
                <w:sz w:val="20"/>
                <w:szCs w:val="20"/>
              </w:rPr>
              <w:t>3</w:t>
            </w:r>
            <w:r w:rsidRPr="00144A1E">
              <w:rPr>
                <w:rFonts w:ascii="Garamond" w:hAnsi="Garamond"/>
                <w:i/>
                <w:sz w:val="20"/>
                <w:szCs w:val="20"/>
              </w:rPr>
              <w:t>. How were the attackers</w:t>
            </w:r>
            <w:r>
              <w:rPr>
                <w:rFonts w:ascii="Garamond" w:hAnsi="Garamond"/>
                <w:i/>
                <w:sz w:val="20"/>
                <w:szCs w:val="20"/>
              </w:rPr>
              <w:t>’</w:t>
            </w:r>
            <w:r w:rsidRPr="00144A1E">
              <w:rPr>
                <w:rFonts w:ascii="Garamond" w:hAnsi="Garamond"/>
                <w:i/>
                <w:sz w:val="20"/>
                <w:szCs w:val="20"/>
              </w:rPr>
              <w:t xml:space="preserve"> names chosen?</w:t>
            </w:r>
            <w:r>
              <w:rPr>
                <w:rFonts w:ascii="Garamond" w:hAnsi="Garamond"/>
                <w:sz w:val="20"/>
                <w:szCs w:val="20"/>
              </w:rPr>
              <w:br/>
              <w:t xml:space="preserve">EoP begins </w:t>
            </w:r>
            <w:r w:rsidRPr="00282865">
              <w:rPr>
                <w:rFonts w:ascii="Garamond" w:hAnsi="Garamond"/>
                <w:sz w:val="20"/>
                <w:szCs w:val="20"/>
              </w:rPr>
              <w:t xml:space="preserve">every description with </w:t>
            </w:r>
            <w:r>
              <w:rPr>
                <w:rFonts w:ascii="Garamond" w:hAnsi="Garamond"/>
                <w:sz w:val="20"/>
                <w:szCs w:val="20"/>
              </w:rPr>
              <w:t xml:space="preserve">words like </w:t>
            </w:r>
            <w:r w:rsidRPr="00282865">
              <w:rPr>
                <w:rFonts w:ascii="Garamond" w:hAnsi="Garamond"/>
                <w:sz w:val="20"/>
                <w:szCs w:val="20"/>
              </w:rPr>
              <w:t>"An attacker can..."</w:t>
            </w:r>
            <w:r>
              <w:rPr>
                <w:rFonts w:ascii="Garamond" w:hAnsi="Garamond"/>
                <w:sz w:val="20"/>
                <w:szCs w:val="20"/>
              </w:rPr>
              <w:t xml:space="preserve">. These </w:t>
            </w:r>
            <w:r w:rsidRPr="00282865">
              <w:rPr>
                <w:rFonts w:ascii="Garamond" w:hAnsi="Garamond"/>
                <w:sz w:val="20"/>
                <w:szCs w:val="20"/>
              </w:rPr>
              <w:t>have to be phrased as an attack but I was</w:t>
            </w:r>
            <w:r>
              <w:rPr>
                <w:rFonts w:ascii="Garamond" w:hAnsi="Garamond"/>
                <w:sz w:val="20"/>
                <w:szCs w:val="20"/>
              </w:rPr>
              <w:t xml:space="preserve"> not</w:t>
            </w:r>
            <w:r w:rsidRPr="00282865">
              <w:rPr>
                <w:rFonts w:ascii="Garamond" w:hAnsi="Garamond"/>
                <w:sz w:val="20"/>
                <w:szCs w:val="20"/>
              </w:rPr>
              <w:t xml:space="preserve"> keen on</w:t>
            </w:r>
            <w:r>
              <w:rPr>
                <w:rFonts w:ascii="Garamond" w:hAnsi="Garamond"/>
                <w:sz w:val="20"/>
                <w:szCs w:val="20"/>
              </w:rPr>
              <w:t xml:space="preserve"> the anonymous terminology</w:t>
            </w:r>
            <w:r w:rsidRPr="00282865">
              <w:rPr>
                <w:rFonts w:ascii="Garamond" w:hAnsi="Garamond"/>
                <w:sz w:val="20"/>
                <w:szCs w:val="20"/>
              </w:rPr>
              <w:t xml:space="preserve">, wanting something more engaging, and therefore used personal names. These can be thought of as external or internal people or aliases for computer systems. </w:t>
            </w:r>
            <w:r>
              <w:rPr>
                <w:rFonts w:ascii="Garamond" w:hAnsi="Garamond"/>
                <w:sz w:val="20"/>
                <w:szCs w:val="20"/>
              </w:rPr>
              <w:t xml:space="preserve">But instead of just random names, </w:t>
            </w:r>
            <w:r w:rsidRPr="00282865">
              <w:rPr>
                <w:rFonts w:ascii="Garamond" w:hAnsi="Garamond"/>
                <w:sz w:val="20"/>
                <w:szCs w:val="20"/>
              </w:rPr>
              <w:t xml:space="preserve">I </w:t>
            </w:r>
            <w:r>
              <w:rPr>
                <w:rFonts w:ascii="Garamond" w:hAnsi="Garamond"/>
                <w:sz w:val="20"/>
                <w:szCs w:val="20"/>
              </w:rPr>
              <w:t>thought how they might</w:t>
            </w:r>
            <w:r w:rsidRPr="00282865">
              <w:rPr>
                <w:rFonts w:ascii="Garamond" w:hAnsi="Garamond"/>
                <w:sz w:val="20"/>
                <w:szCs w:val="20"/>
              </w:rPr>
              <w:t xml:space="preserve"> reflect the OWASP community aspect</w:t>
            </w:r>
            <w:r>
              <w:rPr>
                <w:rFonts w:ascii="Garamond" w:hAnsi="Garamond"/>
                <w:sz w:val="20"/>
                <w:szCs w:val="20"/>
              </w:rPr>
              <w:t>.</w:t>
            </w:r>
            <w:r w:rsidRPr="00282865">
              <w:rPr>
                <w:rFonts w:ascii="Garamond" w:hAnsi="Garamond"/>
                <w:sz w:val="20"/>
                <w:szCs w:val="20"/>
              </w:rPr>
              <w:t xml:space="preserve"> </w:t>
            </w:r>
            <w:r>
              <w:rPr>
                <w:rFonts w:ascii="Garamond" w:hAnsi="Garamond"/>
                <w:sz w:val="20"/>
                <w:szCs w:val="20"/>
              </w:rPr>
              <w:t>Therefore,</w:t>
            </w:r>
            <w:r w:rsidRPr="00282865">
              <w:rPr>
                <w:rFonts w:ascii="Garamond" w:hAnsi="Garamond"/>
                <w:sz w:val="20"/>
                <w:szCs w:val="20"/>
              </w:rPr>
              <w:t xml:space="preserv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deliberately </w:t>
            </w:r>
            <w:r w:rsidRPr="00282865">
              <w:rPr>
                <w:rFonts w:ascii="Garamond" w:hAnsi="Garamond"/>
                <w:sz w:val="20"/>
                <w:szCs w:val="20"/>
              </w:rPr>
              <w:t>allocated to any particular attack</w:t>
            </w:r>
            <w:r>
              <w:rPr>
                <w:rFonts w:ascii="Garamond" w:hAnsi="Garamond"/>
                <w:sz w:val="20"/>
                <w:szCs w:val="20"/>
              </w:rPr>
              <w:t xml:space="preserve">, </w:t>
            </w:r>
            <w:r w:rsidRPr="00282865">
              <w:rPr>
                <w:rFonts w:ascii="Garamond" w:hAnsi="Garamond"/>
                <w:sz w:val="20"/>
                <w:szCs w:val="20"/>
              </w:rPr>
              <w:t>defence</w:t>
            </w:r>
            <w:r>
              <w:rPr>
                <w:rFonts w:ascii="Garamond" w:hAnsi="Garamond"/>
                <w:sz w:val="20"/>
                <w:szCs w:val="20"/>
              </w:rPr>
              <w:t xml:space="preserve"> or </w:t>
            </w:r>
            <w:r w:rsidRPr="00282865">
              <w:rPr>
                <w:rFonts w:ascii="Garamond" w:hAnsi="Garamond"/>
                <w:sz w:val="20"/>
                <w:szCs w:val="20"/>
              </w:rPr>
              <w:t>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r w:rsidR="00D8433F">
              <w:rPr>
                <w:rFonts w:ascii="Garamond" w:hAnsi="Garamond"/>
                <w:sz w:val="20"/>
                <w:szCs w:val="20"/>
              </w:rPr>
              <w:t xml:space="preserve"> In v1.20, the name on VE-10 changed to reflect the project’s new co-leader - this card is also the only one with two names in the attack.</w:t>
            </w:r>
          </w:p>
          <w:p w14:paraId="31D551A9" w14:textId="77777777" w:rsidR="001E0DD0" w:rsidRDefault="001E0DD0" w:rsidP="001E0DD0">
            <w:pPr>
              <w:spacing w:after="120"/>
              <w:rPr>
                <w:rFonts w:ascii="Garamond" w:hAnsi="Garamond"/>
                <w:sz w:val="20"/>
                <w:szCs w:val="20"/>
              </w:rPr>
            </w:pPr>
            <w:r w:rsidRPr="00306097">
              <w:rPr>
                <w:rFonts w:ascii="Garamond" w:hAnsi="Garamond"/>
                <w:i/>
                <w:sz w:val="20"/>
                <w:szCs w:val="20"/>
              </w:rPr>
              <w:t>4</w:t>
            </w:r>
            <w:r w:rsidRPr="00144A1E">
              <w:rPr>
                <w:rFonts w:ascii="Garamond" w:hAnsi="Garamond"/>
                <w:i/>
                <w:sz w:val="20"/>
                <w:szCs w:val="20"/>
              </w:rPr>
              <w:t>. Why aren’t there any images on the card faces?</w:t>
            </w:r>
            <w:r>
              <w:rPr>
                <w:rFonts w:ascii="Garamond" w:hAnsi="Garamond"/>
                <w:sz w:val="20"/>
                <w:szCs w:val="20"/>
              </w:rPr>
              <w:br/>
              <w:t>There is quite a lot of text on the cards, and the cross-referencing takes up space too. But it would be great to have additional design elements included. Any volunteer</w:t>
            </w:r>
          </w:p>
          <w:p w14:paraId="5FAA7CB6" w14:textId="77777777" w:rsidR="001E0DD0" w:rsidRDefault="001E0DD0" w:rsidP="001E0DD0">
            <w:pPr>
              <w:spacing w:after="120"/>
              <w:rPr>
                <w:rFonts w:ascii="Garamond" w:hAnsi="Garamond"/>
                <w:sz w:val="20"/>
                <w:szCs w:val="20"/>
              </w:rPr>
            </w:pPr>
            <w:r>
              <w:rPr>
                <w:rFonts w:ascii="Garamond" w:hAnsi="Garamond"/>
                <w:i/>
                <w:sz w:val="20"/>
                <w:szCs w:val="20"/>
              </w:rPr>
              <w:t>5</w:t>
            </w:r>
            <w:r w:rsidRPr="00144A1E">
              <w:rPr>
                <w:rFonts w:ascii="Garamond" w:hAnsi="Garamond"/>
                <w:i/>
                <w:sz w:val="20"/>
                <w:szCs w:val="20"/>
              </w:rPr>
              <w:t xml:space="preserve">. </w:t>
            </w:r>
            <w:r>
              <w:rPr>
                <w:rFonts w:ascii="Garamond" w:hAnsi="Garamond"/>
                <w:i/>
                <w:sz w:val="20"/>
                <w:szCs w:val="20"/>
              </w:rPr>
              <w:t>Are the attacks ranked by the number on the card</w:t>
            </w:r>
            <w:r w:rsidRPr="00144A1E">
              <w:rPr>
                <w:rFonts w:ascii="Garamond" w:hAnsi="Garamond"/>
                <w:i/>
                <w:sz w:val="20"/>
                <w:szCs w:val="20"/>
              </w:rPr>
              <w:t>?</w:t>
            </w:r>
            <w:r>
              <w:rPr>
                <w:rFonts w:ascii="Garamond" w:hAnsi="Garamond"/>
                <w:sz w:val="20"/>
                <w:szCs w:val="20"/>
              </w:rPr>
              <w:br/>
              <w:t>Only approximately. The risk will be application and organisation dependent, due to varying security and compliance requirements, so your own severity rating may place the cards in some other order than the numbers on the cards.</w:t>
            </w:r>
          </w:p>
          <w:p w14:paraId="27D87FAD" w14:textId="2A7F346D" w:rsidR="001E0DD0" w:rsidRPr="00722B28" w:rsidRDefault="001E0DD0" w:rsidP="001E0DD0">
            <w:pPr>
              <w:spacing w:after="120"/>
              <w:rPr>
                <w:rFonts w:ascii="Garamond" w:hAnsi="Garamond"/>
                <w:sz w:val="20"/>
                <w:szCs w:val="20"/>
              </w:rPr>
            </w:pPr>
            <w:r>
              <w:rPr>
                <w:rFonts w:ascii="Garamond" w:hAnsi="Garamond"/>
                <w:i/>
                <w:sz w:val="20"/>
                <w:szCs w:val="20"/>
              </w:rPr>
              <w:t>6</w:t>
            </w:r>
            <w:r w:rsidRPr="00144A1E">
              <w:rPr>
                <w:rFonts w:ascii="Garamond" w:hAnsi="Garamond"/>
                <w:i/>
                <w:sz w:val="20"/>
                <w:szCs w:val="20"/>
              </w:rPr>
              <w:t xml:space="preserve">. </w:t>
            </w:r>
            <w:r>
              <w:rPr>
                <w:rFonts w:ascii="Garamond" w:hAnsi="Garamond"/>
                <w:i/>
                <w:sz w:val="20"/>
                <w:szCs w:val="20"/>
              </w:rPr>
              <w:t>How long does it take to play a round of cards using the full deck</w:t>
            </w:r>
            <w:r w:rsidRPr="00144A1E">
              <w:rPr>
                <w:rFonts w:ascii="Garamond" w:hAnsi="Garamond"/>
                <w:i/>
                <w:sz w:val="20"/>
                <w:szCs w:val="20"/>
              </w:rPr>
              <w:t>?</w:t>
            </w:r>
            <w:r>
              <w:rPr>
                <w:rFonts w:ascii="Garamond" w:hAnsi="Garamond"/>
                <w:sz w:val="20"/>
                <w:szCs w:val="20"/>
              </w:rPr>
              <w:br/>
              <w:t>This depends upon the amount of discussion and how familia</w:t>
            </w:r>
            <w:r w:rsidRPr="00722B28">
              <w:rPr>
                <w:rFonts w:ascii="Garamond" w:hAnsi="Garamond"/>
                <w:sz w:val="20"/>
                <w:szCs w:val="20"/>
              </w:rPr>
              <w:t>r the players are with application security concepts. But perhaps allow 1.5 to 2.0 hours for 4-6 people.</w:t>
            </w:r>
          </w:p>
          <w:p w14:paraId="2D0E4934" w14:textId="77777777" w:rsidR="00CA7DC9" w:rsidRPr="00722B28" w:rsidRDefault="00CA7DC9" w:rsidP="00CA7DC9">
            <w:pPr>
              <w:spacing w:after="120"/>
              <w:rPr>
                <w:rFonts w:ascii="Garamond" w:hAnsi="Garamond"/>
                <w:sz w:val="20"/>
                <w:szCs w:val="20"/>
              </w:rPr>
            </w:pPr>
            <w:r w:rsidRPr="00722B28">
              <w:rPr>
                <w:rFonts w:ascii="Garamond" w:hAnsi="Garamond"/>
                <w:i/>
                <w:sz w:val="20"/>
                <w:szCs w:val="20"/>
              </w:rPr>
              <w:t>7. What sort of people should play the game?</w:t>
            </w:r>
            <w:r w:rsidRPr="00722B28">
              <w:rPr>
                <w:rFonts w:ascii="Garamond" w:hAnsi="Garamond"/>
                <w:sz w:val="20"/>
                <w:szCs w:val="20"/>
              </w:rPr>
              <w:br/>
              <w:t>Always try to have a mix of roles who can contribute alternative perspectives. But include someone who has a reasonable knowledge of application vulnerability terminology. Otherwise try to include a mix of architects, developers, testers and a relevant project manager or business owner.</w:t>
            </w:r>
          </w:p>
          <w:p w14:paraId="554B5BB0" w14:textId="597B4586" w:rsidR="001E0DD0" w:rsidRPr="00104556" w:rsidRDefault="00CA7DC9" w:rsidP="00A03624">
            <w:pPr>
              <w:spacing w:after="120"/>
              <w:rPr>
                <w:rFonts w:ascii="Garamond" w:hAnsi="Garamond"/>
                <w:sz w:val="20"/>
                <w:szCs w:val="20"/>
              </w:rPr>
            </w:pPr>
            <w:r w:rsidRPr="00722B28">
              <w:rPr>
                <w:rFonts w:ascii="Garamond" w:hAnsi="Garamond"/>
                <w:i/>
                <w:sz w:val="20"/>
                <w:szCs w:val="20"/>
              </w:rPr>
              <w:t>8. Who should take notes and record scores?</w:t>
            </w:r>
            <w:r w:rsidRPr="00722B28">
              <w:rPr>
                <w:rFonts w:ascii="Garamond" w:hAnsi="Garamond"/>
                <w:sz w:val="20"/>
                <w:szCs w:val="20"/>
              </w:rPr>
              <w:br/>
              <w:t>It is better if that someone else, not playing the game, takes notes about the requirements identified and issues discussed. This could be used as training for a more junior developer, or performed by the project manager. Some organisations have made a recording to review afterwards when the requirements are written up more formally.</w:t>
            </w:r>
          </w:p>
        </w:tc>
        <w:tc>
          <w:tcPr>
            <w:tcW w:w="547" w:type="dxa"/>
          </w:tcPr>
          <w:p w14:paraId="470946D4" w14:textId="77777777" w:rsidR="001E0DD0" w:rsidRPr="00F5040A" w:rsidRDefault="001E0DD0" w:rsidP="00A03624">
            <w:pPr>
              <w:spacing w:after="120"/>
              <w:rPr>
                <w:rFonts w:ascii="Garamond" w:hAnsi="Garamond"/>
                <w:sz w:val="20"/>
                <w:szCs w:val="20"/>
                <w:highlight w:val="yellow"/>
              </w:rPr>
            </w:pPr>
          </w:p>
        </w:tc>
        <w:tc>
          <w:tcPr>
            <w:tcW w:w="7328" w:type="dxa"/>
          </w:tcPr>
          <w:p w14:paraId="25DA8ED9" w14:textId="5AAAAE06" w:rsidR="00824C4C" w:rsidRPr="00104556" w:rsidRDefault="00250C42" w:rsidP="00104556">
            <w:pPr>
              <w:spacing w:after="120"/>
              <w:rPr>
                <w:rFonts w:ascii="Garamond" w:hAnsi="Garamond"/>
                <w:sz w:val="20"/>
                <w:szCs w:val="20"/>
              </w:rPr>
            </w:pPr>
            <w:r w:rsidRPr="00104556">
              <w:rPr>
                <w:rFonts w:ascii="Garamond" w:hAnsi="Garamond"/>
                <w:i/>
                <w:sz w:val="20"/>
                <w:szCs w:val="20"/>
              </w:rPr>
              <w:t>9</w:t>
            </w:r>
            <w:r w:rsidR="00824C4C" w:rsidRPr="00104556">
              <w:rPr>
                <w:rFonts w:ascii="Garamond" w:hAnsi="Garamond"/>
                <w:i/>
                <w:sz w:val="20"/>
                <w:szCs w:val="20"/>
              </w:rPr>
              <w:t>. Should we always use the full deck of cards?</w:t>
            </w:r>
            <w:r w:rsidR="00824C4C" w:rsidRPr="00104556">
              <w:rPr>
                <w:rFonts w:ascii="Garamond" w:hAnsi="Garamond"/>
                <w:sz w:val="20"/>
                <w:szCs w:val="20"/>
              </w:rPr>
              <w:br/>
              <w:t xml:space="preserve">No. A smaller deck is quicker to play. </w:t>
            </w:r>
            <w:r w:rsidR="009F213A">
              <w:rPr>
                <w:rFonts w:ascii="Garamond" w:hAnsi="Garamond"/>
                <w:sz w:val="20"/>
                <w:szCs w:val="20"/>
              </w:rPr>
              <w:t xml:space="preserve">Start your first game with only enough cards for two or three rounds. </w:t>
            </w:r>
            <w:r w:rsidR="00824C4C" w:rsidRPr="00104556">
              <w:rPr>
                <w:rFonts w:ascii="Garamond" w:hAnsi="Garamond"/>
                <w:sz w:val="20"/>
                <w:szCs w:val="20"/>
              </w:rPr>
              <w:t>Always consider removing cards that are not appropriate at all of the target application or function being reviewed. For the first few times people play the game it is also usually better to remove the Aces and the two Jokers. It is also usual to play the game without any trumps suit until people are more familiar with the idea.</w:t>
            </w:r>
          </w:p>
          <w:p w14:paraId="78D7460A" w14:textId="77777777" w:rsidR="00824C4C" w:rsidRDefault="00250C42" w:rsidP="00824C4C">
            <w:pPr>
              <w:spacing w:after="120"/>
              <w:rPr>
                <w:rFonts w:ascii="Garamond" w:hAnsi="Garamond"/>
                <w:sz w:val="20"/>
                <w:szCs w:val="20"/>
              </w:rPr>
            </w:pPr>
            <w:r w:rsidRPr="00104556">
              <w:rPr>
                <w:rFonts w:ascii="Garamond" w:hAnsi="Garamond"/>
                <w:i/>
                <w:sz w:val="20"/>
                <w:szCs w:val="20"/>
              </w:rPr>
              <w:t>10</w:t>
            </w:r>
            <w:r w:rsidR="00824C4C" w:rsidRPr="00104556">
              <w:rPr>
                <w:rFonts w:ascii="Garamond" w:hAnsi="Garamond"/>
                <w:i/>
                <w:sz w:val="20"/>
                <w:szCs w:val="20"/>
              </w:rPr>
              <w:t xml:space="preserve">. </w:t>
            </w:r>
            <w:r w:rsidR="00CB7E2D" w:rsidRPr="00CB7E2D">
              <w:rPr>
                <w:rFonts w:ascii="Garamond" w:hAnsi="Garamond"/>
                <w:i/>
                <w:sz w:val="20"/>
                <w:szCs w:val="20"/>
              </w:rPr>
              <w:t>What should players do when they have an A</w:t>
            </w:r>
            <w:r w:rsidR="00824C4C" w:rsidRPr="00104556">
              <w:rPr>
                <w:rFonts w:ascii="Garamond" w:hAnsi="Garamond"/>
                <w:i/>
                <w:sz w:val="20"/>
                <w:szCs w:val="20"/>
              </w:rPr>
              <w:t>ce</w:t>
            </w:r>
            <w:r w:rsidR="00CB7E2D">
              <w:rPr>
                <w:rFonts w:ascii="Garamond" w:hAnsi="Garamond"/>
                <w:i/>
                <w:sz w:val="20"/>
                <w:szCs w:val="20"/>
              </w:rPr>
              <w:t xml:space="preserve"> card</w:t>
            </w:r>
            <w:r w:rsidR="00824C4C" w:rsidRPr="00104556">
              <w:rPr>
                <w:rFonts w:ascii="Garamond" w:hAnsi="Garamond"/>
                <w:i/>
                <w:sz w:val="20"/>
                <w:szCs w:val="20"/>
              </w:rPr>
              <w:t xml:space="preserve"> that says “invented a new X attack”?</w:t>
            </w:r>
            <w:r w:rsidR="00824C4C" w:rsidRPr="00824C4C">
              <w:rPr>
                <w:rFonts w:ascii="Garamond" w:hAnsi="Garamond"/>
                <w:i/>
                <w:sz w:val="20"/>
                <w:szCs w:val="20"/>
              </w:rPr>
              <w:br/>
            </w:r>
            <w:r w:rsidR="00824C4C" w:rsidRPr="00050836">
              <w:rPr>
                <w:rFonts w:ascii="Garamond" w:hAnsi="Garamond"/>
                <w:sz w:val="20"/>
                <w:szCs w:val="20"/>
              </w:rPr>
              <w:t>The player can make up any attack they think is valid, but must match</w:t>
            </w:r>
            <w:r w:rsidR="00824C4C" w:rsidRPr="00CA7DC9">
              <w:rPr>
                <w:rFonts w:ascii="Garamond" w:hAnsi="Garamond"/>
                <w:sz w:val="20"/>
                <w:szCs w:val="20"/>
              </w:rPr>
              <w:t xml:space="preserve"> the suit of the card </w:t>
            </w:r>
            <w:r w:rsidR="00824C4C" w:rsidRPr="00AD263E">
              <w:rPr>
                <w:rFonts w:ascii="Garamond" w:hAnsi="Garamond"/>
                <w:sz w:val="20"/>
                <w:szCs w:val="20"/>
              </w:rPr>
              <w:t xml:space="preserve">e.g. data validation and encoding). With players new to the game, it can be better to remove these to begin with </w:t>
            </w:r>
            <w:r w:rsidR="00CB7E2D">
              <w:rPr>
                <w:rFonts w:ascii="Garamond" w:hAnsi="Garamond"/>
                <w:sz w:val="20"/>
                <w:szCs w:val="20"/>
              </w:rPr>
              <w:t>(see also FAQ 9</w:t>
            </w:r>
            <w:r w:rsidR="00824C4C" w:rsidRPr="00012F19">
              <w:rPr>
                <w:rFonts w:ascii="Garamond" w:hAnsi="Garamond"/>
                <w:sz w:val="20"/>
                <w:szCs w:val="20"/>
              </w:rPr>
              <w:t>)</w:t>
            </w:r>
            <w:r w:rsidR="00824C4C" w:rsidRPr="00981685">
              <w:rPr>
                <w:rFonts w:ascii="Garamond" w:hAnsi="Garamond"/>
                <w:sz w:val="20"/>
                <w:szCs w:val="20"/>
              </w:rPr>
              <w:t>.</w:t>
            </w:r>
          </w:p>
          <w:p w14:paraId="75490B4C" w14:textId="23147FF0" w:rsidR="00293109" w:rsidRDefault="00293109" w:rsidP="00293109">
            <w:pPr>
              <w:spacing w:after="120"/>
              <w:rPr>
                <w:rFonts w:ascii="Garamond" w:hAnsi="Garamond"/>
                <w:spacing w:val="-7"/>
                <w:sz w:val="20"/>
                <w:szCs w:val="20"/>
              </w:rPr>
            </w:pPr>
            <w:r>
              <w:rPr>
                <w:rFonts w:ascii="Garamond" w:hAnsi="Garamond"/>
                <w:i/>
                <w:sz w:val="20"/>
                <w:szCs w:val="20"/>
              </w:rPr>
              <w:t>11</w:t>
            </w:r>
            <w:r w:rsidRPr="00104556">
              <w:rPr>
                <w:rFonts w:ascii="Garamond" w:hAnsi="Garamond"/>
                <w:i/>
                <w:sz w:val="20"/>
                <w:szCs w:val="20"/>
              </w:rPr>
              <w:t xml:space="preserve">. </w:t>
            </w:r>
            <w:r>
              <w:rPr>
                <w:rFonts w:ascii="Garamond" w:hAnsi="Garamond"/>
                <w:i/>
                <w:sz w:val="20"/>
                <w:szCs w:val="20"/>
              </w:rPr>
              <w:t>I don’t understand what the attack means on each card - is there more detailed information</w:t>
            </w:r>
            <w:r w:rsidRPr="00104556">
              <w:rPr>
                <w:rFonts w:ascii="Garamond" w:hAnsi="Garamond"/>
                <w:i/>
                <w:sz w:val="20"/>
                <w:szCs w:val="20"/>
              </w:rPr>
              <w:t>?</w:t>
            </w:r>
            <w:r w:rsidRPr="00824C4C">
              <w:rPr>
                <w:rFonts w:ascii="Garamond" w:hAnsi="Garamond"/>
                <w:i/>
                <w:sz w:val="20"/>
                <w:szCs w:val="20"/>
              </w:rPr>
              <w:br/>
            </w:r>
            <w:r>
              <w:rPr>
                <w:rFonts w:ascii="Garamond" w:hAnsi="Garamond"/>
                <w:sz w:val="20"/>
                <w:szCs w:val="20"/>
              </w:rPr>
              <w:t xml:space="preserve">Yes, the </w:t>
            </w:r>
            <w:r w:rsidR="00C17B58">
              <w:rPr>
                <w:rFonts w:ascii="Garamond" w:hAnsi="Garamond"/>
                <w:sz w:val="20"/>
                <w:szCs w:val="20"/>
              </w:rPr>
              <w:t xml:space="preserve">online </w:t>
            </w:r>
            <w:r w:rsidR="00EE17F4">
              <w:rPr>
                <w:rFonts w:ascii="Garamond" w:hAnsi="Garamond"/>
                <w:sz w:val="20"/>
                <w:szCs w:val="20"/>
              </w:rPr>
              <w:t xml:space="preserve">Wiki Deck at was created to help players understand the attacks. See </w:t>
            </w:r>
            <w:hyperlink r:id="rId37" w:history="1">
              <w:r w:rsidR="00EE17F4" w:rsidRPr="00EE17F4">
                <w:rPr>
                  <w:rStyle w:val="Hyperlink"/>
                  <w:rFonts w:ascii="Garamond" w:hAnsi="Garamond"/>
                  <w:spacing w:val="-7"/>
                  <w:sz w:val="20"/>
                  <w:szCs w:val="20"/>
                </w:rPr>
                <w:t>https://www.owasp.org/index.php/Cornucopia_-_Ecommerce_Website_Edition_-_Wiki_Deck</w:t>
              </w:r>
            </w:hyperlink>
          </w:p>
          <w:p w14:paraId="033C2794" w14:textId="210E3CC8" w:rsidR="00D80769" w:rsidRDefault="00D80769" w:rsidP="00293109">
            <w:pPr>
              <w:spacing w:after="120"/>
              <w:rPr>
                <w:rFonts w:ascii="Garamond" w:hAnsi="Garamond"/>
                <w:spacing w:val="-4"/>
                <w:sz w:val="20"/>
                <w:szCs w:val="20"/>
              </w:rPr>
            </w:pPr>
            <w:r w:rsidRPr="002D7A5E">
              <w:rPr>
                <w:rFonts w:ascii="Garamond" w:hAnsi="Garamond"/>
                <w:i/>
                <w:spacing w:val="-7"/>
                <w:sz w:val="20"/>
                <w:szCs w:val="20"/>
              </w:rPr>
              <w:t>12. My company wants to print its own version of OWASP Cornucopia - what license do we need to refer to?</w:t>
            </w:r>
            <w:r w:rsidRPr="002D7A5E">
              <w:rPr>
                <w:rFonts w:ascii="Garamond" w:hAnsi="Garamond"/>
                <w:i/>
                <w:spacing w:val="-7"/>
                <w:sz w:val="20"/>
                <w:szCs w:val="20"/>
              </w:rPr>
              <w:br/>
            </w:r>
            <w:r w:rsidRPr="00C17B58">
              <w:rPr>
                <w:rFonts w:ascii="Garamond" w:hAnsi="Garamond"/>
                <w:sz w:val="20"/>
                <w:szCs w:val="20"/>
              </w:rPr>
              <w:t>Please refer to the full answer to this question on the project</w:t>
            </w:r>
            <w:r w:rsidR="00C17B58">
              <w:rPr>
                <w:rFonts w:ascii="Garamond" w:hAnsi="Garamond"/>
                <w:sz w:val="20"/>
                <w:szCs w:val="20"/>
              </w:rPr>
              <w:t>’s</w:t>
            </w:r>
            <w:r w:rsidRPr="00C17B58">
              <w:rPr>
                <w:rFonts w:ascii="Garamond" w:hAnsi="Garamond"/>
                <w:sz w:val="20"/>
                <w:szCs w:val="20"/>
              </w:rPr>
              <w:t xml:space="preserve"> w</w:t>
            </w:r>
            <w:r w:rsidR="00C17B58">
              <w:rPr>
                <w:rFonts w:ascii="Garamond" w:hAnsi="Garamond"/>
                <w:sz w:val="20"/>
                <w:szCs w:val="20"/>
              </w:rPr>
              <w:t xml:space="preserve">eb pages </w:t>
            </w:r>
            <w:r w:rsidRPr="00C17B58">
              <w:rPr>
                <w:rFonts w:ascii="Garamond" w:hAnsi="Garamond"/>
                <w:sz w:val="20"/>
                <w:szCs w:val="20"/>
              </w:rPr>
              <w:t>at</w:t>
            </w:r>
            <w:r w:rsidRPr="00C17B58">
              <w:rPr>
                <w:rFonts w:ascii="Garamond" w:hAnsi="Garamond"/>
                <w:sz w:val="20"/>
                <w:szCs w:val="20"/>
              </w:rPr>
              <w:br/>
            </w:r>
            <w:hyperlink r:id="rId38" w:anchor="tab=FAQs" w:history="1">
              <w:r w:rsidR="004F5DE7" w:rsidRPr="002820F9">
                <w:rPr>
                  <w:rStyle w:val="Hyperlink"/>
                  <w:rFonts w:ascii="Garamond" w:hAnsi="Garamond"/>
                  <w:spacing w:val="-4"/>
                  <w:sz w:val="20"/>
                  <w:szCs w:val="20"/>
                </w:rPr>
                <w:t>https://www.owasp.org/index.php/OWASP_Cornucopia - tab=FAQs</w:t>
              </w:r>
            </w:hyperlink>
          </w:p>
          <w:p w14:paraId="3AD88078" w14:textId="77777777" w:rsidR="004F5DE7" w:rsidRDefault="004F5DE7" w:rsidP="00293109">
            <w:pPr>
              <w:spacing w:after="120"/>
              <w:rPr>
                <w:rFonts w:ascii="Garamond" w:hAnsi="Garamond"/>
                <w:sz w:val="20"/>
                <w:szCs w:val="20"/>
              </w:rPr>
            </w:pPr>
          </w:p>
          <w:p w14:paraId="0E741D7E" w14:textId="760A4669" w:rsidR="00D80769" w:rsidRPr="00D80769" w:rsidRDefault="00D80769" w:rsidP="00293109">
            <w:pPr>
              <w:spacing w:after="120"/>
              <w:rPr>
                <w:rFonts w:ascii="Garamond" w:hAnsi="Garamond"/>
                <w:sz w:val="20"/>
                <w:szCs w:val="20"/>
                <w:highlight w:val="yellow"/>
              </w:rPr>
            </w:pPr>
          </w:p>
        </w:tc>
      </w:tr>
    </w:tbl>
    <w:p w14:paraId="5437BC18" w14:textId="67E3E21E" w:rsidR="00921D58" w:rsidRDefault="001E0DD0" w:rsidP="0035045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2528C3">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929292"/>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929292"/>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929292"/>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2528C3">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A</w:t>
            </w:r>
          </w:p>
        </w:tc>
        <w:tc>
          <w:tcPr>
            <w:tcW w:w="851" w:type="dxa"/>
            <w:vMerge w:val="restart"/>
            <w:shd w:val="clear" w:color="auto" w:fill="929292"/>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929292"/>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2</w:t>
            </w:r>
          </w:p>
        </w:tc>
        <w:tc>
          <w:tcPr>
            <w:tcW w:w="851" w:type="dxa"/>
            <w:vMerge w:val="restart"/>
            <w:shd w:val="clear" w:color="auto" w:fill="929292"/>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3</w:t>
            </w:r>
          </w:p>
        </w:tc>
      </w:tr>
      <w:tr w:rsidR="00B9521B" w:rsidRPr="00690C0B" w14:paraId="586EDCFF" w14:textId="77777777" w:rsidTr="002528C3">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2528C3" w:rsidRDefault="00B9521B" w:rsidP="008A2138">
            <w:pPr>
              <w:rPr>
                <w:rFonts w:ascii="Garamond" w:hAnsi="Garamond"/>
                <w:sz w:val="16"/>
                <w:szCs w:val="16"/>
              </w:rPr>
            </w:pPr>
            <w:r w:rsidRPr="002528C3">
              <w:rPr>
                <w:rFonts w:ascii="Garamond" w:hAnsi="Garamond"/>
                <w:sz w:val="16"/>
                <w:szCs w:val="16"/>
              </w:rPr>
              <w:t xml:space="preserve">You have invented a new attack against </w:t>
            </w:r>
            <w:r w:rsidR="008A2138" w:rsidRPr="002528C3">
              <w:rPr>
                <w:rFonts w:ascii="Garamond" w:hAnsi="Garamond"/>
                <w:sz w:val="16"/>
                <w:szCs w:val="16"/>
              </w:rPr>
              <w:t>Data Validation and Encoding</w:t>
            </w:r>
          </w:p>
        </w:tc>
        <w:tc>
          <w:tcPr>
            <w:tcW w:w="851" w:type="dxa"/>
            <w:vMerge/>
            <w:shd w:val="clear" w:color="auto" w:fill="929292"/>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929292"/>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5234BBE5" w:rsidR="00B9521B" w:rsidRPr="002528C3" w:rsidRDefault="00186CBC" w:rsidP="00FD2D38">
            <w:pPr>
              <w:rPr>
                <w:rFonts w:ascii="Garamond" w:hAnsi="Garamond"/>
                <w:sz w:val="20"/>
                <w:szCs w:val="20"/>
              </w:rPr>
            </w:pPr>
            <w:r w:rsidRPr="002528C3">
              <w:rPr>
                <w:rFonts w:ascii="Garamond" w:hAnsi="Garamond"/>
                <w:sz w:val="16"/>
                <w:szCs w:val="16"/>
              </w:rPr>
              <w:t>Brian can gather information about the underlying configurations, schemas, logic, code, software, services and infrastructure due to the content of error messages, or poor configuration, or the presence of default installation files or old, test, backup or copies of resources, or exposure of source code</w:t>
            </w:r>
          </w:p>
        </w:tc>
        <w:tc>
          <w:tcPr>
            <w:tcW w:w="851" w:type="dxa"/>
            <w:vMerge/>
            <w:shd w:val="clear" w:color="auto" w:fill="929292"/>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4C1923FF" w:rsidR="00B9521B" w:rsidRPr="002528C3" w:rsidRDefault="00186CBC" w:rsidP="00FD2D38">
            <w:pPr>
              <w:rPr>
                <w:rFonts w:ascii="Garamond" w:hAnsi="Garamond"/>
                <w:sz w:val="20"/>
                <w:szCs w:val="20"/>
              </w:rPr>
            </w:pPr>
            <w:r w:rsidRPr="002528C3">
              <w:rPr>
                <w:rFonts w:ascii="Garamond" w:hAnsi="Garamond"/>
                <w:sz w:val="16"/>
                <w:szCs w:val="16"/>
              </w:rPr>
              <w:t xml:space="preserve">Robert can input malicious data because the allowed protocol format is not being checked, </w:t>
            </w:r>
            <w:r w:rsidR="00237769">
              <w:rPr>
                <w:rFonts w:ascii="Garamond" w:hAnsi="Garamond"/>
                <w:sz w:val="16"/>
                <w:szCs w:val="16"/>
              </w:rPr>
              <w:t xml:space="preserve">or duplicates are accepted, </w:t>
            </w:r>
            <w:r w:rsidRPr="002528C3">
              <w:rPr>
                <w:rFonts w:ascii="Garamond" w:hAnsi="Garamond"/>
                <w:sz w:val="16"/>
                <w:szCs w:val="16"/>
              </w:rPr>
              <w:t>or the structure is not being verified, or the individual data elements are not being validated for format, type, range, length and a whitelist of allowed characters or formats</w:t>
            </w:r>
          </w:p>
        </w:tc>
      </w:tr>
      <w:tr w:rsidR="00B9521B" w:rsidRPr="00690C0B" w14:paraId="2EDDCC99" w14:textId="77777777" w:rsidTr="002528C3">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37EEFA24" w:rsidR="00A03FD7" w:rsidRPr="006C434A" w:rsidRDefault="00772BE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1.10, </w:t>
                  </w:r>
                  <w:r w:rsidR="006777CF">
                    <w:rPr>
                      <w:rFonts w:ascii="Garamond" w:hAnsi="Garamond"/>
                      <w:color w:val="595959" w:themeColor="text1" w:themeTint="A6"/>
                      <w:sz w:val="12"/>
                      <w:szCs w:val="12"/>
                    </w:rPr>
                    <w:t>4.5, 8.1</w:t>
                  </w:r>
                  <w:r w:rsidR="00FB2866">
                    <w:rPr>
                      <w:rFonts w:ascii="Garamond" w:hAnsi="Garamond"/>
                      <w:color w:val="595959" w:themeColor="text1" w:themeTint="A6"/>
                      <w:sz w:val="12"/>
                      <w:szCs w:val="12"/>
                    </w:rPr>
                    <w:t xml:space="preserve">, </w:t>
                  </w:r>
                  <w:r w:rsidR="002B2019">
                    <w:rPr>
                      <w:rFonts w:ascii="Garamond" w:hAnsi="Garamond"/>
                      <w:color w:val="595959" w:themeColor="text1" w:themeTint="A6"/>
                      <w:sz w:val="12"/>
                      <w:szCs w:val="12"/>
                    </w:rPr>
                    <w:t xml:space="preserve">11.5, </w:t>
                  </w:r>
                  <w:r w:rsidR="00FB2866">
                    <w:rPr>
                      <w:rFonts w:ascii="Garamond" w:hAnsi="Garamond"/>
                      <w:color w:val="595959" w:themeColor="text1" w:themeTint="A6"/>
                      <w:sz w:val="12"/>
                      <w:szCs w:val="12"/>
                    </w:rPr>
                    <w:t>19.1, 19.5</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65FF1BB4"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 xml:space="preserve">54, </w:t>
                  </w:r>
                  <w:r w:rsidR="00E02793">
                    <w:rPr>
                      <w:rFonts w:ascii="Garamond" w:hAnsi="Garamond"/>
                      <w:color w:val="595959" w:themeColor="text1" w:themeTint="A6"/>
                      <w:sz w:val="12"/>
                      <w:szCs w:val="12"/>
                    </w:rPr>
                    <w:t>541</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53038EE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6B64FB97"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69FE4563" w:rsidR="00A03FD7" w:rsidRPr="006C434A" w:rsidRDefault="00332F9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5.1, </w:t>
                  </w:r>
                  <w:r w:rsidR="00FB2866">
                    <w:rPr>
                      <w:rFonts w:ascii="Garamond" w:hAnsi="Garamond"/>
                      <w:color w:val="595959" w:themeColor="text1" w:themeTint="A6"/>
                      <w:sz w:val="12"/>
                      <w:szCs w:val="12"/>
                    </w:rPr>
                    <w:t xml:space="preserve">5.16, 5.17, </w:t>
                  </w:r>
                  <w:r w:rsidR="00237769">
                    <w:rPr>
                      <w:rFonts w:ascii="Garamond" w:hAnsi="Garamond"/>
                      <w:color w:val="595959" w:themeColor="text1" w:themeTint="A6"/>
                      <w:sz w:val="12"/>
                      <w:szCs w:val="12"/>
                    </w:rPr>
                    <w:t xml:space="preserve">5.18, </w:t>
                  </w:r>
                  <w:r w:rsidR="002B2019">
                    <w:rPr>
                      <w:rFonts w:ascii="Garamond" w:hAnsi="Garamond"/>
                      <w:color w:val="595959" w:themeColor="text1" w:themeTint="A6"/>
                      <w:sz w:val="12"/>
                      <w:szCs w:val="12"/>
                    </w:rPr>
                    <w:t xml:space="preserve">5.19, 5.20, 11.1, </w:t>
                  </w:r>
                  <w:r w:rsidR="002F77DD">
                    <w:rPr>
                      <w:rFonts w:ascii="Garamond" w:hAnsi="Garamond"/>
                      <w:color w:val="595959" w:themeColor="text1" w:themeTint="A6"/>
                      <w:sz w:val="12"/>
                      <w:szCs w:val="12"/>
                    </w:rPr>
                    <w:t>11.2</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5AB8D0B0"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,213,220,221,261,</w:t>
                  </w:r>
                  <w:r w:rsidR="00FF7F6A">
                    <w:rPr>
                      <w:rFonts w:ascii="Garamond" w:hAnsi="Garamond"/>
                      <w:color w:val="595959" w:themeColor="text1" w:themeTint="A6"/>
                      <w:sz w:val="12"/>
                      <w:szCs w:val="12"/>
                    </w:rPr>
                    <w:t>262,</w:t>
                  </w:r>
                  <w:r>
                    <w:rPr>
                      <w:rFonts w:ascii="Garamond" w:hAnsi="Garamond"/>
                      <w:color w:val="595959" w:themeColor="text1" w:themeTint="A6"/>
                      <w:sz w:val="12"/>
                      <w:szCs w:val="12"/>
                    </w:rPr>
                    <w:t>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4A8D774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2528C3">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4</w:t>
            </w:r>
          </w:p>
        </w:tc>
        <w:tc>
          <w:tcPr>
            <w:tcW w:w="851" w:type="dxa"/>
            <w:vMerge w:val="restart"/>
            <w:shd w:val="clear" w:color="auto" w:fill="929292"/>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5</w:t>
            </w:r>
          </w:p>
        </w:tc>
        <w:tc>
          <w:tcPr>
            <w:tcW w:w="851" w:type="dxa"/>
            <w:vMerge w:val="restart"/>
            <w:shd w:val="clear" w:color="auto" w:fill="929292"/>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6</w:t>
            </w:r>
          </w:p>
        </w:tc>
        <w:tc>
          <w:tcPr>
            <w:tcW w:w="851" w:type="dxa"/>
            <w:vMerge w:val="restart"/>
            <w:shd w:val="clear" w:color="auto" w:fill="929292"/>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7</w:t>
            </w:r>
          </w:p>
        </w:tc>
      </w:tr>
      <w:tr w:rsidR="00B9521B" w:rsidRPr="00690C0B" w14:paraId="7CC042E7" w14:textId="77777777" w:rsidTr="002528C3">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929292"/>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528E691E" w:rsidR="00B9521B" w:rsidRPr="002528C3" w:rsidRDefault="00186CBC" w:rsidP="00B9521B">
            <w:pPr>
              <w:rPr>
                <w:rFonts w:ascii="Garamond" w:hAnsi="Garamond"/>
                <w:sz w:val="20"/>
                <w:szCs w:val="20"/>
              </w:rPr>
            </w:pPr>
            <w:r w:rsidRPr="002528C3">
              <w:rPr>
                <w:rFonts w:ascii="Garamond" w:hAnsi="Garamond"/>
                <w:sz w:val="16"/>
                <w:szCs w:val="16"/>
              </w:rPr>
              <w:t xml:space="preserve">Dave can input malicious </w:t>
            </w:r>
            <w:r w:rsidR="00237769">
              <w:rPr>
                <w:rFonts w:ascii="Garamond" w:hAnsi="Garamond"/>
                <w:sz w:val="16"/>
                <w:szCs w:val="16"/>
              </w:rPr>
              <w:t xml:space="preserve">field names or </w:t>
            </w:r>
            <w:r w:rsidRPr="002528C3">
              <w:rPr>
                <w:rFonts w:ascii="Garamond" w:hAnsi="Garamond"/>
                <w:sz w:val="16"/>
                <w:szCs w:val="16"/>
              </w:rPr>
              <w:t>data because it is not being checked within the context of the current user and process</w:t>
            </w:r>
          </w:p>
        </w:tc>
        <w:tc>
          <w:tcPr>
            <w:tcW w:w="851" w:type="dxa"/>
            <w:vMerge/>
            <w:shd w:val="clear" w:color="auto" w:fill="929292"/>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50E16B1F" w:rsidR="00B9521B" w:rsidRPr="002528C3" w:rsidRDefault="00186CBC" w:rsidP="00A56D80">
            <w:pPr>
              <w:rPr>
                <w:rFonts w:ascii="Garamond" w:hAnsi="Garamond"/>
                <w:sz w:val="20"/>
                <w:szCs w:val="20"/>
              </w:rPr>
            </w:pPr>
            <w:r w:rsidRPr="002528C3">
              <w:rPr>
                <w:rFonts w:ascii="Garamond" w:hAnsi="Garamond"/>
                <w:sz w:val="16"/>
                <w:szCs w:val="16"/>
              </w:rPr>
              <w:t xml:space="preserve">Jee can bypass the centralized encoding routines since they are not being used </w:t>
            </w:r>
            <w:r w:rsidR="00A56D80">
              <w:rPr>
                <w:rFonts w:ascii="Garamond" w:hAnsi="Garamond"/>
                <w:sz w:val="16"/>
                <w:szCs w:val="16"/>
              </w:rPr>
              <w:t>everywhere</w:t>
            </w:r>
            <w:r w:rsidRPr="002528C3">
              <w:rPr>
                <w:rFonts w:ascii="Garamond" w:hAnsi="Garamond"/>
                <w:sz w:val="16"/>
                <w:szCs w:val="16"/>
              </w:rPr>
              <w:t>, or the wrong encodings are being used</w:t>
            </w:r>
          </w:p>
        </w:tc>
        <w:tc>
          <w:tcPr>
            <w:tcW w:w="851" w:type="dxa"/>
            <w:vMerge/>
            <w:shd w:val="clear" w:color="auto" w:fill="929292"/>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72D764B1" w:rsidR="00B9521B" w:rsidRPr="002528C3" w:rsidRDefault="00186CBC" w:rsidP="00FD2D38">
            <w:pPr>
              <w:rPr>
                <w:rFonts w:ascii="Garamond" w:hAnsi="Garamond"/>
                <w:sz w:val="20"/>
                <w:szCs w:val="20"/>
              </w:rPr>
            </w:pPr>
            <w:r w:rsidRPr="002528C3">
              <w:rPr>
                <w:rFonts w:ascii="Garamond" w:hAnsi="Garamond"/>
                <w:sz w:val="16"/>
                <w:szCs w:val="16"/>
              </w:rPr>
              <w:t>Jason can bypass the centralized validation routines since they are not being used on all inputs</w:t>
            </w:r>
          </w:p>
        </w:tc>
        <w:tc>
          <w:tcPr>
            <w:tcW w:w="851" w:type="dxa"/>
            <w:vMerge/>
            <w:shd w:val="clear" w:color="auto" w:fill="929292"/>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2528C3" w:rsidRDefault="00186CBC" w:rsidP="00B9521B">
            <w:pPr>
              <w:rPr>
                <w:rFonts w:ascii="Garamond" w:hAnsi="Garamond"/>
                <w:sz w:val="20"/>
                <w:szCs w:val="20"/>
              </w:rPr>
            </w:pPr>
            <w:r w:rsidRPr="002528C3">
              <w:rPr>
                <w:rFonts w:ascii="Garamond" w:hAnsi="Garamond"/>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2528C3">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929292"/>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54B1D2F9" w:rsidR="00A03FD7" w:rsidRPr="006C434A" w:rsidRDefault="0039012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4.16, </w:t>
                  </w:r>
                  <w:r w:rsidR="002A4557">
                    <w:rPr>
                      <w:rFonts w:ascii="Garamond" w:hAnsi="Garamond"/>
                      <w:color w:val="595959" w:themeColor="text1" w:themeTint="A6"/>
                      <w:sz w:val="12"/>
                      <w:szCs w:val="12"/>
                    </w:rPr>
                    <w:t xml:space="preserve">5.16, 5.17, </w:t>
                  </w:r>
                  <w:r w:rsidR="00782BB0">
                    <w:rPr>
                      <w:rFonts w:ascii="Garamond" w:hAnsi="Garamond"/>
                      <w:color w:val="595959" w:themeColor="text1" w:themeTint="A6"/>
                      <w:sz w:val="12"/>
                      <w:szCs w:val="12"/>
                    </w:rPr>
                    <w:t>15.1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3026A0D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929292"/>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48F6EEFB" w:rsidR="00A03FD7" w:rsidRPr="006C434A" w:rsidRDefault="00CB6DBA" w:rsidP="003A07ED">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w:t>
                  </w:r>
                  <w:r w:rsidR="003A07ED">
                    <w:rPr>
                      <w:rFonts w:ascii="Garamond" w:hAnsi="Garamond"/>
                      <w:color w:val="595959" w:themeColor="text1" w:themeTint="A6"/>
                      <w:sz w:val="12"/>
                      <w:szCs w:val="12"/>
                    </w:rPr>
                    <w:t xml:space="preserve">-22 </w:t>
                  </w:r>
                  <w:r w:rsidRPr="00CB6DBA">
                    <w:rPr>
                      <w:rFonts w:ascii="Garamond" w:hAnsi="Garamond"/>
                      <w:color w:val="595959" w:themeColor="text1" w:themeTint="A6"/>
                      <w:sz w:val="12"/>
                      <w:szCs w:val="12"/>
                    </w:rPr>
                    <w:t>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44F78DC6" w:rsidR="00A03FD7" w:rsidRPr="006C434A" w:rsidRDefault="00C775C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1.7, </w:t>
                  </w:r>
                  <w:r w:rsidR="009946EC">
                    <w:rPr>
                      <w:rFonts w:ascii="Garamond" w:hAnsi="Garamond"/>
                      <w:color w:val="595959" w:themeColor="text1" w:themeTint="A6"/>
                      <w:sz w:val="12"/>
                      <w:szCs w:val="12"/>
                    </w:rPr>
                    <w:t>5.15, 5.21, 5.22</w:t>
                  </w:r>
                  <w:r w:rsidR="007D646C">
                    <w:rPr>
                      <w:rFonts w:ascii="Garamond" w:hAnsi="Garamond"/>
                      <w:color w:val="595959" w:themeColor="text1" w:themeTint="A6"/>
                      <w:sz w:val="12"/>
                      <w:szCs w:val="12"/>
                    </w:rPr>
                    <w:t>, 5.23</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54F4FFB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929292"/>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1B51306E" w:rsidR="00A03FD7" w:rsidRPr="006C434A" w:rsidRDefault="00C775C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1.7, </w:t>
                  </w:r>
                  <w:r w:rsidR="006777CF">
                    <w:rPr>
                      <w:rFonts w:ascii="Garamond" w:hAnsi="Garamond"/>
                      <w:color w:val="595959" w:themeColor="text1" w:themeTint="A6"/>
                      <w:sz w:val="12"/>
                      <w:szCs w:val="12"/>
                    </w:rPr>
                    <w:t>5.6</w:t>
                  </w:r>
                  <w:r w:rsidR="007D646C">
                    <w:rPr>
                      <w:rFonts w:ascii="Garamond" w:hAnsi="Garamond"/>
                      <w:color w:val="595959" w:themeColor="text1" w:themeTint="A6"/>
                      <w:sz w:val="12"/>
                      <w:szCs w:val="12"/>
                    </w:rPr>
                    <w:t>, 5.19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5603F93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929292"/>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63339B5F" w:rsidR="00A03FD7" w:rsidRPr="006C434A" w:rsidRDefault="002D43D7" w:rsidP="002B7D6A">
                  <w:pPr>
                    <w:rPr>
                      <w:rFonts w:ascii="Garamond" w:hAnsi="Garamond"/>
                      <w:color w:val="595959" w:themeColor="text1" w:themeTint="A6"/>
                      <w:sz w:val="12"/>
                      <w:szCs w:val="12"/>
                    </w:rPr>
                  </w:pPr>
                  <w:r>
                    <w:rPr>
                      <w:rFonts w:ascii="Garamond" w:hAnsi="Garamond"/>
                      <w:color w:val="595959" w:themeColor="text1" w:themeTint="A6"/>
                      <w:sz w:val="12"/>
                      <w:szCs w:val="12"/>
                    </w:rPr>
                    <w:t>5.6, 11.8</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717D4B2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2528C3">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929292"/>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929292"/>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929292"/>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BFBFBF"/>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2528C3">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8</w:t>
            </w:r>
          </w:p>
        </w:tc>
        <w:tc>
          <w:tcPr>
            <w:tcW w:w="851" w:type="dxa"/>
            <w:vMerge w:val="restart"/>
            <w:shd w:val="clear" w:color="auto" w:fill="929292"/>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9</w:t>
            </w:r>
          </w:p>
        </w:tc>
        <w:tc>
          <w:tcPr>
            <w:tcW w:w="851" w:type="dxa"/>
            <w:vMerge w:val="restart"/>
            <w:shd w:val="clear" w:color="auto" w:fill="929292"/>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10</w:t>
            </w:r>
          </w:p>
        </w:tc>
        <w:tc>
          <w:tcPr>
            <w:tcW w:w="851" w:type="dxa"/>
            <w:vMerge w:val="restart"/>
            <w:shd w:val="clear" w:color="auto" w:fill="929292"/>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2528C3">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50D4E295" w:rsidR="00B9521B" w:rsidRPr="002528C3" w:rsidRDefault="00186CBC" w:rsidP="00FD2D38">
            <w:pPr>
              <w:rPr>
                <w:rFonts w:ascii="Garamond" w:hAnsi="Garamond"/>
                <w:sz w:val="16"/>
                <w:szCs w:val="16"/>
              </w:rPr>
            </w:pPr>
            <w:r w:rsidRPr="002528C3">
              <w:rPr>
                <w:rFonts w:ascii="Garamond" w:hAnsi="Garamond"/>
                <w:sz w:val="16"/>
                <w:szCs w:val="16"/>
              </w:rPr>
              <w:t>Sarah can bypass the centralized sanitization routines since they are not being used comprehensively</w:t>
            </w:r>
          </w:p>
        </w:tc>
        <w:tc>
          <w:tcPr>
            <w:tcW w:w="851" w:type="dxa"/>
            <w:vMerge/>
            <w:shd w:val="clear" w:color="auto" w:fill="929292"/>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8EC1D33" w:rsidR="00B9521B" w:rsidRPr="002528C3" w:rsidRDefault="0026661F" w:rsidP="00B9521B">
            <w:pPr>
              <w:rPr>
                <w:rFonts w:ascii="Garamond" w:hAnsi="Garamond"/>
                <w:sz w:val="20"/>
                <w:szCs w:val="20"/>
              </w:rPr>
            </w:pPr>
            <w:r w:rsidRPr="002528C3">
              <w:rPr>
                <w:rFonts w:ascii="Garamond" w:hAnsi="Garamond"/>
                <w:sz w:val="16"/>
                <w:szCs w:val="16"/>
              </w:rPr>
              <w:t xml:space="preserve">Shamun can bypass input validation or output validation checks because validation failures are not rejected </w:t>
            </w:r>
            <w:r w:rsidR="00FD2D38">
              <w:rPr>
                <w:rFonts w:ascii="Garamond" w:hAnsi="Garamond"/>
                <w:sz w:val="16"/>
                <w:szCs w:val="16"/>
              </w:rPr>
              <w:t>and/</w:t>
            </w:r>
            <w:r w:rsidRPr="002528C3">
              <w:rPr>
                <w:rFonts w:ascii="Garamond" w:hAnsi="Garamond"/>
                <w:sz w:val="16"/>
                <w:szCs w:val="16"/>
              </w:rPr>
              <w:t>or sanitized</w:t>
            </w:r>
          </w:p>
        </w:tc>
        <w:tc>
          <w:tcPr>
            <w:tcW w:w="851" w:type="dxa"/>
            <w:vMerge/>
            <w:shd w:val="clear" w:color="auto" w:fill="929292"/>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1B42DE35" w:rsidR="00B9521B" w:rsidRPr="002528C3" w:rsidRDefault="002D43D7" w:rsidP="00B9521B">
            <w:pPr>
              <w:rPr>
                <w:rFonts w:ascii="Garamond" w:hAnsi="Garamond"/>
                <w:sz w:val="20"/>
                <w:szCs w:val="20"/>
              </w:rPr>
            </w:pPr>
            <w:r w:rsidRPr="002D43D7">
              <w:rPr>
                <w:rFonts w:ascii="Garamond" w:hAnsi="Garamond"/>
                <w:sz w:val="16"/>
                <w:szCs w:val="16"/>
              </w:rPr>
              <w:t>Darío</w:t>
            </w:r>
            <w:r w:rsidR="0026661F" w:rsidRPr="002528C3">
              <w:rPr>
                <w:rFonts w:ascii="Garamond" w:hAnsi="Garamond"/>
                <w:sz w:val="16"/>
                <w:szCs w:val="16"/>
              </w:rPr>
              <w:t xml:space="preserve"> can exploit the trust the application places in a source of data (e.g. user-definable data, manipulation of locally stored data, alteration to state data on a client device, lack of verification of identity </w:t>
            </w:r>
            <w:r w:rsidR="00B63452">
              <w:rPr>
                <w:rFonts w:ascii="Garamond" w:hAnsi="Garamond"/>
                <w:sz w:val="16"/>
                <w:szCs w:val="16"/>
              </w:rPr>
              <w:t xml:space="preserve">during data validation </w:t>
            </w:r>
            <w:r w:rsidR="0026661F" w:rsidRPr="002528C3">
              <w:rPr>
                <w:rFonts w:ascii="Garamond" w:hAnsi="Garamond"/>
                <w:sz w:val="16"/>
                <w:szCs w:val="16"/>
              </w:rPr>
              <w:t xml:space="preserve">such as </w:t>
            </w:r>
            <w:r w:rsidRPr="002D43D7">
              <w:rPr>
                <w:rFonts w:ascii="Garamond" w:hAnsi="Garamond"/>
                <w:sz w:val="16"/>
                <w:szCs w:val="16"/>
              </w:rPr>
              <w:t>Darío</w:t>
            </w:r>
            <w:r w:rsidR="0026661F" w:rsidRPr="002528C3">
              <w:rPr>
                <w:rFonts w:ascii="Garamond" w:hAnsi="Garamond"/>
                <w:sz w:val="16"/>
                <w:szCs w:val="16"/>
              </w:rPr>
              <w:t xml:space="preserve"> can pretend to be Colin)</w:t>
            </w:r>
          </w:p>
        </w:tc>
        <w:tc>
          <w:tcPr>
            <w:tcW w:w="851" w:type="dxa"/>
            <w:vMerge/>
            <w:shd w:val="clear" w:color="auto" w:fill="929292"/>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6690B5D" w14:textId="1205614C" w:rsidR="00B9521B" w:rsidRPr="00AA194A" w:rsidRDefault="0026661F" w:rsidP="0026661F">
            <w:pPr>
              <w:rPr>
                <w:rFonts w:ascii="Garamond" w:hAnsi="Garamond"/>
                <w:sz w:val="20"/>
                <w:szCs w:val="20"/>
              </w:rPr>
            </w:pPr>
            <w:r w:rsidRPr="00AA194A">
              <w:rPr>
                <w:rFonts w:ascii="Garamond" w:hAnsi="Garamond"/>
                <w:sz w:val="16"/>
                <w:szCs w:val="16"/>
              </w:rPr>
              <w:t>Dennis has control over input validation, output validation or output encoding code</w:t>
            </w:r>
            <w:r w:rsidR="00FD2D38">
              <w:rPr>
                <w:rFonts w:ascii="Garamond" w:hAnsi="Garamond"/>
                <w:sz w:val="16"/>
                <w:szCs w:val="16"/>
              </w:rPr>
              <w:t xml:space="preserve"> or </w:t>
            </w:r>
            <w:r w:rsidRPr="00AA194A">
              <w:rPr>
                <w:rFonts w:ascii="Garamond" w:hAnsi="Garamond"/>
                <w:sz w:val="16"/>
                <w:szCs w:val="16"/>
              </w:rPr>
              <w:t>routines so they can be bypassed</w:t>
            </w:r>
          </w:p>
        </w:tc>
      </w:tr>
      <w:tr w:rsidR="00B9521B" w:rsidRPr="00690C0B" w14:paraId="6AAFE0FA" w14:textId="77777777" w:rsidTr="002528C3">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6F534B8D" w:rsidR="00A03FD7" w:rsidRPr="006C434A" w:rsidRDefault="00C775C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1.7, </w:t>
                  </w:r>
                  <w:r w:rsidR="002D43D7">
                    <w:rPr>
                      <w:rFonts w:ascii="Garamond" w:hAnsi="Garamond"/>
                      <w:color w:val="595959" w:themeColor="text1" w:themeTint="A6"/>
                      <w:sz w:val="12"/>
                      <w:szCs w:val="12"/>
                    </w:rPr>
                    <w:t>5.21, 5.23</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6EB85D7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7E4035C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 xml:space="preserve">6, </w:t>
                  </w:r>
                  <w:r w:rsidR="00475524">
                    <w:rPr>
                      <w:rFonts w:ascii="Garamond" w:hAnsi="Garamond"/>
                      <w:color w:val="595959" w:themeColor="text1" w:themeTint="A6"/>
                      <w:sz w:val="12"/>
                      <w:szCs w:val="12"/>
                    </w:rPr>
                    <w:t xml:space="preserve">21, 22, </w:t>
                  </w:r>
                  <w:r w:rsidRPr="00340A4A">
                    <w:rPr>
                      <w:rFonts w:ascii="Garamond" w:hAnsi="Garamond"/>
                      <w:color w:val="595959" w:themeColor="text1" w:themeTint="A6"/>
                      <w:sz w:val="12"/>
                      <w:szCs w:val="12"/>
                    </w:rPr>
                    <w:t>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3754550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642BB2FD" w:rsidR="00A03FD7" w:rsidRPr="006C434A" w:rsidRDefault="009E148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5.19, </w:t>
                  </w:r>
                  <w:r w:rsidR="00340A4A" w:rsidRPr="00340A4A">
                    <w:rPr>
                      <w:rFonts w:ascii="Garamond" w:hAnsi="Garamond"/>
                      <w:color w:val="595959" w:themeColor="text1" w:themeTint="A6"/>
                      <w:sz w:val="12"/>
                      <w:szCs w:val="12"/>
                    </w:rPr>
                    <w:t>10.6</w:t>
                  </w:r>
                  <w:r>
                    <w:rPr>
                      <w:rFonts w:ascii="Garamond" w:hAnsi="Garamond"/>
                      <w:color w:val="595959" w:themeColor="text1" w:themeTint="A6"/>
                      <w:sz w:val="12"/>
                      <w:szCs w:val="12"/>
                    </w:rPr>
                    <w:t xml:space="preserve">, 16.2, </w:t>
                  </w:r>
                  <w:r w:rsidR="0039012D">
                    <w:rPr>
                      <w:rFonts w:ascii="Garamond" w:hAnsi="Garamond"/>
                      <w:color w:val="595959" w:themeColor="text1" w:themeTint="A6"/>
                      <w:sz w:val="12"/>
                      <w:szCs w:val="12"/>
                    </w:rPr>
                    <w:t xml:space="preserve">16.3, </w:t>
                  </w:r>
                  <w:r>
                    <w:rPr>
                      <w:rFonts w:ascii="Garamond" w:hAnsi="Garamond"/>
                      <w:color w:val="595959" w:themeColor="text1" w:themeTint="A6"/>
                      <w:sz w:val="12"/>
                      <w:szCs w:val="12"/>
                    </w:rPr>
                    <w:t>16.4</w:t>
                  </w:r>
                  <w:r w:rsidR="0039012D">
                    <w:rPr>
                      <w:rFonts w:ascii="Garamond" w:hAnsi="Garamond"/>
                      <w:color w:val="595959" w:themeColor="text1" w:themeTint="A6"/>
                      <w:sz w:val="12"/>
                      <w:szCs w:val="12"/>
                    </w:rPr>
                    <w:t>, 16.5, 16.8</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31E6CA3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7D9AA08A"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5.5</w:t>
                  </w:r>
                  <w:r w:rsidR="009E148E">
                    <w:rPr>
                      <w:rFonts w:ascii="Garamond" w:hAnsi="Garamond"/>
                      <w:color w:val="595959" w:themeColor="text1" w:themeTint="A6"/>
                      <w:sz w:val="12"/>
                      <w:szCs w:val="12"/>
                    </w:rPr>
                    <w:t>, 5.18</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528C3">
              <w:tc>
                <w:tcPr>
                  <w:tcW w:w="2410" w:type="dxa"/>
                  <w:tcBorders>
                    <w:top w:val="nil"/>
                    <w:bottom w:val="single" w:sz="4" w:space="0" w:color="7F7F7F" w:themeColor="text1" w:themeTint="80"/>
                  </w:tcBorders>
                  <w:shd w:val="clear" w:color="auto" w:fill="BFBFBF"/>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6986582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87, 207</w:t>
                  </w:r>
                  <w:r w:rsidR="00B77C1F">
                    <w:rPr>
                      <w:rFonts w:ascii="Garamond" w:hAnsi="Garamond"/>
                      <w:color w:val="595959" w:themeColor="text1" w:themeTint="A6"/>
                      <w:sz w:val="12"/>
                      <w:szCs w:val="12"/>
                    </w:rPr>
                    <w:t>, 554</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7DE78E8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2528C3">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29292"/>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2528C3">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929292"/>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98A10D7" w14:textId="575935C7" w:rsidR="00B9521B" w:rsidRPr="00AA194A" w:rsidRDefault="0026661F" w:rsidP="00B9521B">
            <w:pPr>
              <w:rPr>
                <w:rFonts w:ascii="Garamond" w:hAnsi="Garamond"/>
                <w:sz w:val="20"/>
                <w:szCs w:val="20"/>
              </w:rPr>
            </w:pPr>
            <w:r w:rsidRPr="00AA194A">
              <w:rPr>
                <w:rFonts w:ascii="Garamond" w:hAnsi="Garamond"/>
                <w:sz w:val="16"/>
                <w:szCs w:val="16"/>
              </w:rPr>
              <w:t>Geoff can inject data into a client or device</w:t>
            </w:r>
            <w:r w:rsidR="00FD2D38">
              <w:rPr>
                <w:rFonts w:ascii="Garamond" w:hAnsi="Garamond"/>
                <w:sz w:val="16"/>
                <w:szCs w:val="16"/>
              </w:rPr>
              <w:t xml:space="preserve"> side</w:t>
            </w:r>
            <w:r w:rsidRPr="00AA194A">
              <w:rPr>
                <w:rFonts w:ascii="Garamond" w:hAnsi="Garamond"/>
                <w:sz w:val="16"/>
                <w:szCs w:val="16"/>
              </w:rPr>
              <w:t xml:space="preserv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929292"/>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BD8D2B2" w14:textId="2995A68E" w:rsidR="00B9521B" w:rsidRPr="00AA194A" w:rsidRDefault="00320CE3" w:rsidP="00B9521B">
            <w:pPr>
              <w:rPr>
                <w:rFonts w:ascii="Garamond" w:hAnsi="Garamond"/>
                <w:sz w:val="20"/>
                <w:szCs w:val="20"/>
              </w:rPr>
            </w:pPr>
            <w:r w:rsidRPr="00AA194A">
              <w:rPr>
                <w:rFonts w:ascii="Garamond" w:hAnsi="Garamond"/>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2528C3">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929292"/>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61F1D592" w:rsidR="00A03FD7" w:rsidRPr="006C434A" w:rsidRDefault="009E148E" w:rsidP="001A18C4">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5.15, 5.22</w:t>
                  </w:r>
                  <w:r w:rsidR="00644AD2">
                    <w:rPr>
                      <w:rFonts w:ascii="Garamond" w:hAnsi="Garamond"/>
                      <w:color w:val="595959" w:themeColor="text1" w:themeTint="A6"/>
                      <w:sz w:val="12"/>
                      <w:szCs w:val="12"/>
                    </w:rPr>
                    <w:t>, 5.23, 5.24, 5.25</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394F6C3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929292"/>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42B76DF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w:t>
                  </w:r>
                  <w:r w:rsidR="00B800EC">
                    <w:rPr>
                      <w:rFonts w:ascii="Garamond" w:hAnsi="Garamond"/>
                      <w:color w:val="595959" w:themeColor="text1" w:themeTint="A6"/>
                      <w:sz w:val="12"/>
                      <w:szCs w:val="12"/>
                    </w:rPr>
                    <w:t>4</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1</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2</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3D3326D5" w:rsidR="00A03FD7" w:rsidRPr="006C434A" w:rsidRDefault="001A18C4" w:rsidP="002B7D6A">
                  <w:pPr>
                    <w:rPr>
                      <w:rFonts w:ascii="Garamond" w:hAnsi="Garamond"/>
                      <w:color w:val="595959" w:themeColor="text1" w:themeTint="A6"/>
                      <w:sz w:val="12"/>
                      <w:szCs w:val="12"/>
                    </w:rPr>
                  </w:pPr>
                  <w:r>
                    <w:rPr>
                      <w:rFonts w:ascii="Garamond" w:hAnsi="Garamond"/>
                      <w:color w:val="595959" w:themeColor="text1" w:themeTint="A6"/>
                      <w:sz w:val="12"/>
                      <w:szCs w:val="12"/>
                    </w:rPr>
                    <w:t>5.10, 5.11, 5.12, 5.13, 5.14, 5.16</w:t>
                  </w:r>
                  <w:r w:rsidR="009E148E">
                    <w:rPr>
                      <w:rFonts w:ascii="Garamond" w:hAnsi="Garamond"/>
                      <w:color w:val="595959" w:themeColor="text1" w:themeTint="A6"/>
                      <w:sz w:val="12"/>
                      <w:szCs w:val="12"/>
                    </w:rPr>
                    <w:t>, 5.21</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36F7AF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381B3C">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73ABCC"/>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73ABCC"/>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73ABCC"/>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381B3C">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A</w:t>
            </w:r>
          </w:p>
        </w:tc>
        <w:tc>
          <w:tcPr>
            <w:tcW w:w="851" w:type="dxa"/>
            <w:vMerge w:val="restart"/>
            <w:shd w:val="clear" w:color="auto" w:fill="73ABCC"/>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73ABCC"/>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2</w:t>
            </w:r>
          </w:p>
        </w:tc>
        <w:tc>
          <w:tcPr>
            <w:tcW w:w="851" w:type="dxa"/>
            <w:vMerge w:val="restart"/>
            <w:shd w:val="clear" w:color="auto" w:fill="73ABCC"/>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381B3C" w:rsidRDefault="00861C91" w:rsidP="00003C3A">
            <w:pPr>
              <w:jc w:val="right"/>
              <w:rPr>
                <w:rFonts w:ascii="Garamond" w:hAnsi="Garamond"/>
                <w:b/>
                <w:color w:val="73ABCC"/>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381B3C">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2528C3" w:rsidRDefault="00861C91" w:rsidP="00003C3A">
            <w:pPr>
              <w:rPr>
                <w:rFonts w:ascii="Garamond" w:hAnsi="Garamond"/>
                <w:sz w:val="16"/>
                <w:szCs w:val="16"/>
              </w:rPr>
            </w:pPr>
            <w:r w:rsidRPr="002528C3">
              <w:rPr>
                <w:rFonts w:ascii="Garamond" w:hAnsi="Garamond"/>
                <w:sz w:val="16"/>
                <w:szCs w:val="16"/>
              </w:rPr>
              <w:t>You have invented a new attack against Authentication</w:t>
            </w:r>
          </w:p>
        </w:tc>
        <w:tc>
          <w:tcPr>
            <w:tcW w:w="851" w:type="dxa"/>
            <w:vMerge/>
            <w:shd w:val="clear" w:color="auto" w:fill="73ABCC"/>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73ABCC"/>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3DAAC1D1" w:rsidR="00861C91" w:rsidRPr="002528C3" w:rsidRDefault="00CB2154" w:rsidP="00FD2D38">
            <w:pPr>
              <w:rPr>
                <w:rFonts w:ascii="Garamond" w:hAnsi="Garamond"/>
                <w:sz w:val="20"/>
                <w:szCs w:val="20"/>
              </w:rPr>
            </w:pPr>
            <w:r w:rsidRPr="002528C3">
              <w:rPr>
                <w:rFonts w:ascii="Garamond" w:hAnsi="Garamond"/>
                <w:sz w:val="16"/>
                <w:szCs w:val="16"/>
              </w:rPr>
              <w:t>James can undertake authentication functions</w:t>
            </w:r>
            <w:r w:rsidR="00FD2D38">
              <w:rPr>
                <w:rFonts w:ascii="Garamond" w:hAnsi="Garamond"/>
                <w:sz w:val="16"/>
                <w:szCs w:val="16"/>
              </w:rPr>
              <w:t xml:space="preserve"> </w:t>
            </w:r>
            <w:r w:rsidR="00FD2D38" w:rsidRPr="002528C3">
              <w:rPr>
                <w:rFonts w:ascii="Garamond" w:hAnsi="Garamond"/>
                <w:sz w:val="16"/>
                <w:szCs w:val="16"/>
              </w:rPr>
              <w:t>without the real user ever being aware this has occurred</w:t>
            </w:r>
            <w:r w:rsidRPr="002528C3">
              <w:rPr>
                <w:rFonts w:ascii="Garamond" w:hAnsi="Garamond"/>
                <w:sz w:val="16"/>
                <w:szCs w:val="16"/>
              </w:rPr>
              <w:t xml:space="preserve"> (e.g. attempt to log in, log in with stolen credentials, reset the password) </w:t>
            </w:r>
          </w:p>
        </w:tc>
        <w:tc>
          <w:tcPr>
            <w:tcW w:w="851" w:type="dxa"/>
            <w:vMerge/>
            <w:shd w:val="clear" w:color="auto" w:fill="73ABCC"/>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0A2ACAEE" w:rsidR="00861C91" w:rsidRPr="002528C3" w:rsidRDefault="00CB2154" w:rsidP="00CB2154">
            <w:pPr>
              <w:rPr>
                <w:rFonts w:ascii="Garamond" w:hAnsi="Garamond"/>
                <w:sz w:val="20"/>
                <w:szCs w:val="20"/>
              </w:rPr>
            </w:pPr>
            <w:r w:rsidRPr="002528C3">
              <w:rPr>
                <w:rFonts w:ascii="Garamond" w:hAnsi="Garamond"/>
                <w:sz w:val="16"/>
                <w:szCs w:val="16"/>
              </w:rPr>
              <w:t xml:space="preserve">Muhammad can obtain a user's password or other secrets such as security questions, by observation during entry, or from a local cache, </w:t>
            </w:r>
            <w:r w:rsidR="00357147">
              <w:rPr>
                <w:rFonts w:ascii="Garamond" w:hAnsi="Garamond"/>
                <w:sz w:val="16"/>
                <w:szCs w:val="16"/>
              </w:rPr>
              <w:t xml:space="preserve">or from memory, </w:t>
            </w:r>
            <w:r w:rsidRPr="002528C3">
              <w:rPr>
                <w:rFonts w:ascii="Garamond" w:hAnsi="Garamond"/>
                <w:sz w:val="16"/>
                <w:szCs w:val="16"/>
              </w:rPr>
              <w:t>or in transit, or by reading it from some unprotected location, or because it is widely known, or because it never expires, or because the user cannot change her own password</w:t>
            </w:r>
          </w:p>
        </w:tc>
      </w:tr>
      <w:tr w:rsidR="00861C91" w:rsidRPr="00690C0B" w14:paraId="3A14B435" w14:textId="77777777" w:rsidTr="00381B3C">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73ABCC"/>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39F2ADC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r w:rsidR="00772BEF">
                    <w:rPr>
                      <w:rFonts w:ascii="Garamond" w:hAnsi="Garamond"/>
                      <w:color w:val="595959" w:themeColor="text1" w:themeTint="A6"/>
                      <w:sz w:val="12"/>
                      <w:szCs w:val="12"/>
                    </w:rPr>
                    <w:t>, 8.4, 8.10</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571E724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7E24A84C"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w:t>
                  </w:r>
                  <w:r w:rsidR="00C775C7">
                    <w:rPr>
                      <w:rFonts w:ascii="Garamond" w:hAnsi="Garamond"/>
                      <w:color w:val="595959" w:themeColor="text1" w:themeTint="A6"/>
                      <w:sz w:val="12"/>
                      <w:szCs w:val="12"/>
                    </w:rPr>
                    <w:t xml:space="preserve">2.17, </w:t>
                  </w:r>
                  <w:r w:rsidR="00012B5A">
                    <w:rPr>
                      <w:rFonts w:ascii="Garamond" w:hAnsi="Garamond"/>
                      <w:color w:val="595959" w:themeColor="text1" w:themeTint="A6"/>
                      <w:sz w:val="12"/>
                      <w:szCs w:val="12"/>
                    </w:rPr>
                    <w:t>2.24, 8.7,</w:t>
                  </w:r>
                  <w:r>
                    <w:rPr>
                      <w:rFonts w:ascii="Garamond" w:hAnsi="Garamond"/>
                      <w:color w:val="595959" w:themeColor="text1" w:themeTint="A6"/>
                      <w:sz w:val="12"/>
                      <w:szCs w:val="12"/>
                    </w:rPr>
                    <w:t xml:space="preserve"> </w:t>
                  </w:r>
                  <w:r w:rsidR="001A6E3D" w:rsidRPr="001A6E3D">
                    <w:rPr>
                      <w:rFonts w:ascii="Garamond" w:hAnsi="Garamond"/>
                      <w:color w:val="595959" w:themeColor="text1" w:themeTint="A6"/>
                      <w:sz w:val="12"/>
                      <w:szCs w:val="12"/>
                    </w:rPr>
                    <w:t>9.1</w:t>
                  </w:r>
                  <w:r w:rsidR="0034419C">
                    <w:rPr>
                      <w:rFonts w:ascii="Garamond" w:hAnsi="Garamond"/>
                      <w:color w:val="595959" w:themeColor="text1" w:themeTint="A6"/>
                      <w:sz w:val="12"/>
                      <w:szCs w:val="12"/>
                    </w:rPr>
                    <w:t>, 9.4</w:t>
                  </w:r>
                  <w:r w:rsidR="00EA49FF">
                    <w:rPr>
                      <w:rFonts w:ascii="Garamond" w:hAnsi="Garamond"/>
                      <w:color w:val="595959" w:themeColor="text1" w:themeTint="A6"/>
                      <w:sz w:val="12"/>
                      <w:szCs w:val="12"/>
                    </w:rPr>
                    <w:t>, 9.5</w:t>
                  </w:r>
                  <w:r w:rsidR="00012B5A">
                    <w:rPr>
                      <w:rFonts w:ascii="Garamond" w:hAnsi="Garamond"/>
                      <w:color w:val="595959" w:themeColor="text1" w:themeTint="A6"/>
                      <w:sz w:val="12"/>
                      <w:szCs w:val="12"/>
                    </w:rPr>
                    <w:t>, 9.9</w:t>
                  </w:r>
                  <w:r w:rsidR="00357147">
                    <w:rPr>
                      <w:rFonts w:ascii="Garamond" w:hAnsi="Garamond"/>
                      <w:color w:val="595959" w:themeColor="text1" w:themeTint="A6"/>
                      <w:sz w:val="12"/>
                      <w:szCs w:val="12"/>
                    </w:rPr>
                    <w:t>, 9.11</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26A4A0F9"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r w:rsidR="00560B06">
                    <w:rPr>
                      <w:rFonts w:ascii="Garamond" w:hAnsi="Garamond"/>
                      <w:color w:val="595959" w:themeColor="text1" w:themeTint="A6"/>
                      <w:sz w:val="12"/>
                      <w:szCs w:val="12"/>
                    </w:rPr>
                    <w:t>, 546</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4612EE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381B3C">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4</w:t>
            </w:r>
          </w:p>
        </w:tc>
        <w:tc>
          <w:tcPr>
            <w:tcW w:w="851" w:type="dxa"/>
            <w:vMerge w:val="restart"/>
            <w:shd w:val="clear" w:color="auto" w:fill="73ABCC"/>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5</w:t>
            </w:r>
          </w:p>
        </w:tc>
        <w:tc>
          <w:tcPr>
            <w:tcW w:w="851" w:type="dxa"/>
            <w:vMerge w:val="restart"/>
            <w:shd w:val="clear" w:color="auto" w:fill="73ABCC"/>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6</w:t>
            </w:r>
          </w:p>
        </w:tc>
        <w:tc>
          <w:tcPr>
            <w:tcW w:w="851" w:type="dxa"/>
            <w:vMerge w:val="restart"/>
            <w:shd w:val="clear" w:color="auto" w:fill="73ABCC"/>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7</w:t>
            </w:r>
          </w:p>
        </w:tc>
      </w:tr>
      <w:tr w:rsidR="00861C91" w:rsidRPr="00690C0B" w14:paraId="665E26DE" w14:textId="77777777" w:rsidTr="00381B3C">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73ABCC"/>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2528C3" w:rsidRDefault="00A03CF5" w:rsidP="00003C3A">
            <w:pPr>
              <w:rPr>
                <w:rFonts w:ascii="Garamond" w:hAnsi="Garamond"/>
                <w:sz w:val="20"/>
                <w:szCs w:val="20"/>
              </w:rPr>
            </w:pPr>
            <w:r w:rsidRPr="002528C3">
              <w:rPr>
                <w:rFonts w:ascii="Garamond" w:hAnsi="Garamond"/>
                <w:sz w:val="16"/>
                <w:szCs w:val="16"/>
              </w:rPr>
              <w:t>Sebastien can easily identify user names or can enumerate them</w:t>
            </w:r>
          </w:p>
        </w:tc>
        <w:tc>
          <w:tcPr>
            <w:tcW w:w="851" w:type="dxa"/>
            <w:vMerge/>
            <w:shd w:val="clear" w:color="auto" w:fill="73ABCC"/>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2528C3" w:rsidRDefault="00A03CF5" w:rsidP="00003C3A">
            <w:pPr>
              <w:rPr>
                <w:rFonts w:ascii="Garamond" w:hAnsi="Garamond"/>
                <w:sz w:val="20"/>
                <w:szCs w:val="20"/>
              </w:rPr>
            </w:pPr>
            <w:r w:rsidRPr="002528C3">
              <w:rPr>
                <w:rFonts w:ascii="Garamond" w:hAnsi="Garamond"/>
                <w:sz w:val="16"/>
                <w:szCs w:val="16"/>
              </w:rPr>
              <w:t>Javier can use default, test or easily guessable credentials to authenticate, or can use an old account or an account not necessary for the application</w:t>
            </w:r>
          </w:p>
        </w:tc>
        <w:tc>
          <w:tcPr>
            <w:tcW w:w="851" w:type="dxa"/>
            <w:vMerge/>
            <w:shd w:val="clear" w:color="auto" w:fill="73ABCC"/>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3DEDE811" w:rsidR="00861C91" w:rsidRPr="002528C3" w:rsidRDefault="00A03CF5" w:rsidP="007136E4">
            <w:pPr>
              <w:rPr>
                <w:rFonts w:ascii="Garamond" w:hAnsi="Garamond"/>
                <w:sz w:val="20"/>
                <w:szCs w:val="20"/>
              </w:rPr>
            </w:pPr>
            <w:r w:rsidRPr="002528C3">
              <w:rPr>
                <w:rFonts w:ascii="Garamond" w:hAnsi="Garamond"/>
                <w:sz w:val="16"/>
                <w:szCs w:val="16"/>
              </w:rPr>
              <w:t>Sven can reuse a temporary password because the user does not have to change it on first use, or it has too long or no expiry</w:t>
            </w:r>
            <w:r w:rsidR="001D2F04">
              <w:rPr>
                <w:rFonts w:ascii="Garamond" w:hAnsi="Garamond"/>
                <w:sz w:val="16"/>
                <w:szCs w:val="16"/>
              </w:rPr>
              <w:t>, or it does not use an o</w:t>
            </w:r>
            <w:r w:rsidR="007136E4">
              <w:rPr>
                <w:rFonts w:ascii="Garamond" w:hAnsi="Garamond"/>
                <w:sz w:val="16"/>
                <w:szCs w:val="16"/>
              </w:rPr>
              <w:t>ut-of-band</w:t>
            </w:r>
            <w:r w:rsidR="001D2F04">
              <w:rPr>
                <w:rFonts w:ascii="Garamond" w:hAnsi="Garamond"/>
                <w:sz w:val="16"/>
                <w:szCs w:val="16"/>
              </w:rPr>
              <w:t xml:space="preserve"> delivery method (e.g. </w:t>
            </w:r>
            <w:r w:rsidR="007136E4">
              <w:rPr>
                <w:rFonts w:ascii="Garamond" w:hAnsi="Garamond"/>
                <w:sz w:val="16"/>
                <w:szCs w:val="16"/>
              </w:rPr>
              <w:t xml:space="preserve">post, </w:t>
            </w:r>
            <w:r w:rsidR="001D2F04">
              <w:rPr>
                <w:rFonts w:ascii="Garamond" w:hAnsi="Garamond"/>
                <w:sz w:val="16"/>
                <w:szCs w:val="16"/>
              </w:rPr>
              <w:t>mobile app, SMS)</w:t>
            </w:r>
          </w:p>
        </w:tc>
        <w:tc>
          <w:tcPr>
            <w:tcW w:w="851" w:type="dxa"/>
            <w:vMerge/>
            <w:shd w:val="clear" w:color="auto" w:fill="73ABCC"/>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2528C3" w:rsidRDefault="00A03CF5" w:rsidP="00003C3A">
            <w:pPr>
              <w:rPr>
                <w:rFonts w:ascii="Garamond" w:hAnsi="Garamond"/>
                <w:sz w:val="20"/>
                <w:szCs w:val="20"/>
              </w:rPr>
            </w:pPr>
            <w:r w:rsidRPr="002528C3">
              <w:rPr>
                <w:rFonts w:ascii="Garamond" w:hAnsi="Garamond"/>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381B3C">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73ABCC"/>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026D74A0" w:rsidR="00A03FD7" w:rsidRPr="006C434A" w:rsidRDefault="00EA49FF" w:rsidP="002B7D6A">
                  <w:pPr>
                    <w:rPr>
                      <w:rFonts w:ascii="Garamond" w:hAnsi="Garamond"/>
                      <w:color w:val="595959" w:themeColor="text1" w:themeTint="A6"/>
                      <w:sz w:val="12"/>
                      <w:szCs w:val="12"/>
                    </w:rPr>
                  </w:pPr>
                  <w:r>
                    <w:rPr>
                      <w:rFonts w:ascii="Garamond" w:hAnsi="Garamond"/>
                      <w:color w:val="595959" w:themeColor="text1" w:themeTint="A6"/>
                      <w:sz w:val="12"/>
                      <w:szCs w:val="12"/>
                    </w:rPr>
                    <w:t>2.18</w:t>
                  </w:r>
                  <w:r w:rsidR="007136E4">
                    <w:rPr>
                      <w:rFonts w:ascii="Garamond" w:hAnsi="Garamond"/>
                      <w:color w:val="595959" w:themeColor="text1" w:themeTint="A6"/>
                      <w:sz w:val="12"/>
                      <w:szCs w:val="12"/>
                    </w:rPr>
                    <w:t>, 2.28</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5F58577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73ABCC"/>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49A8CF81" w:rsidR="00A03FD7" w:rsidRPr="006C434A" w:rsidRDefault="00BB2065" w:rsidP="002B7D6A">
                  <w:pPr>
                    <w:rPr>
                      <w:rFonts w:ascii="Garamond" w:hAnsi="Garamond"/>
                      <w:color w:val="595959" w:themeColor="text1" w:themeTint="A6"/>
                      <w:sz w:val="12"/>
                      <w:szCs w:val="12"/>
                    </w:rPr>
                  </w:pPr>
                  <w:r>
                    <w:rPr>
                      <w:rFonts w:ascii="Garamond" w:hAnsi="Garamond"/>
                      <w:color w:val="595959" w:themeColor="text1" w:themeTint="A6"/>
                      <w:sz w:val="12"/>
                      <w:szCs w:val="12"/>
                    </w:rPr>
                    <w:t>2.19</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5B217CE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73ABCC"/>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57D08459" w:rsidR="00A03FD7" w:rsidRPr="006C434A" w:rsidRDefault="00BB2065" w:rsidP="002B7D6A">
                  <w:pPr>
                    <w:rPr>
                      <w:rFonts w:ascii="Garamond" w:hAnsi="Garamond"/>
                      <w:color w:val="595959" w:themeColor="text1" w:themeTint="A6"/>
                      <w:sz w:val="12"/>
                      <w:szCs w:val="12"/>
                    </w:rPr>
                  </w:pPr>
                  <w:r>
                    <w:rPr>
                      <w:rFonts w:ascii="Garamond" w:hAnsi="Garamond"/>
                      <w:color w:val="595959" w:themeColor="text1" w:themeTint="A6"/>
                      <w:sz w:val="12"/>
                      <w:szCs w:val="12"/>
                    </w:rPr>
                    <w:t>2.22</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2EC1749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73ABCC"/>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9AADE50" w:rsidR="00A03FD7" w:rsidRPr="006C434A" w:rsidRDefault="00BB2065"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2.7, 2.20, </w:t>
                  </w:r>
                  <w:r w:rsidR="00544785">
                    <w:rPr>
                      <w:rFonts w:ascii="Garamond" w:hAnsi="Garamond"/>
                      <w:color w:val="595959" w:themeColor="text1" w:themeTint="A6"/>
                      <w:sz w:val="12"/>
                      <w:szCs w:val="12"/>
                    </w:rPr>
                    <w:t xml:space="preserve">2.23, </w:t>
                  </w:r>
                  <w:r>
                    <w:rPr>
                      <w:rFonts w:ascii="Garamond" w:hAnsi="Garamond"/>
                      <w:color w:val="595959" w:themeColor="text1" w:themeTint="A6"/>
                      <w:sz w:val="12"/>
                      <w:szCs w:val="12"/>
                    </w:rPr>
                    <w:t>2.25</w:t>
                  </w:r>
                  <w:r w:rsidR="00544785">
                    <w:rPr>
                      <w:rFonts w:ascii="Garamond" w:hAnsi="Garamond"/>
                      <w:color w:val="595959" w:themeColor="text1" w:themeTint="A6"/>
                      <w:sz w:val="12"/>
                      <w:szCs w:val="12"/>
                    </w:rPr>
                    <w:t>, 2.27</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4EA3D54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2528C3">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73ABCC"/>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73ABCC"/>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73ABCC"/>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B8CCE4"/>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2528C3">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8</w:t>
            </w:r>
          </w:p>
        </w:tc>
        <w:tc>
          <w:tcPr>
            <w:tcW w:w="851" w:type="dxa"/>
            <w:vMerge w:val="restart"/>
            <w:shd w:val="clear" w:color="auto" w:fill="73ABCC"/>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9</w:t>
            </w:r>
          </w:p>
        </w:tc>
        <w:tc>
          <w:tcPr>
            <w:tcW w:w="851" w:type="dxa"/>
            <w:vMerge w:val="restart"/>
            <w:shd w:val="clear" w:color="auto" w:fill="73ABCC"/>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10</w:t>
            </w:r>
          </w:p>
        </w:tc>
        <w:tc>
          <w:tcPr>
            <w:tcW w:w="851" w:type="dxa"/>
            <w:vMerge w:val="restart"/>
            <w:shd w:val="clear" w:color="auto" w:fill="73ABCC"/>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2528C3">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C1FDF9D" w:rsidR="00861C91" w:rsidRPr="002528C3" w:rsidRDefault="00A03CF5" w:rsidP="008439A8">
            <w:pPr>
              <w:rPr>
                <w:rFonts w:ascii="Garamond" w:hAnsi="Garamond"/>
                <w:sz w:val="16"/>
                <w:szCs w:val="16"/>
              </w:rPr>
            </w:pPr>
            <w:r w:rsidRPr="002528C3">
              <w:rPr>
                <w:rFonts w:ascii="Garamond" w:hAnsi="Garamond"/>
                <w:sz w:val="16"/>
                <w:szCs w:val="16"/>
              </w:rPr>
              <w:t xml:space="preserve">Kate can bypass authentication because it does not fail secure (i.e. </w:t>
            </w:r>
            <w:r w:rsidR="008439A8" w:rsidRPr="002528C3">
              <w:rPr>
                <w:rFonts w:ascii="Garamond" w:hAnsi="Garamond"/>
                <w:sz w:val="16"/>
                <w:szCs w:val="16"/>
              </w:rPr>
              <w:t>it defaults to allowing</w:t>
            </w:r>
            <w:r w:rsidRPr="002528C3">
              <w:rPr>
                <w:rFonts w:ascii="Garamond" w:hAnsi="Garamond"/>
                <w:sz w:val="16"/>
                <w:szCs w:val="16"/>
              </w:rPr>
              <w:t xml:space="preserve"> </w:t>
            </w:r>
            <w:r w:rsidR="00A657DC">
              <w:rPr>
                <w:rFonts w:ascii="Garamond" w:hAnsi="Garamond"/>
                <w:sz w:val="16"/>
                <w:szCs w:val="16"/>
              </w:rPr>
              <w:t xml:space="preserve">unauthenticated </w:t>
            </w:r>
            <w:r w:rsidRPr="002528C3">
              <w:rPr>
                <w:rFonts w:ascii="Garamond" w:hAnsi="Garamond"/>
                <w:sz w:val="16"/>
                <w:szCs w:val="16"/>
              </w:rPr>
              <w:t>access)</w:t>
            </w:r>
          </w:p>
        </w:tc>
        <w:tc>
          <w:tcPr>
            <w:tcW w:w="851" w:type="dxa"/>
            <w:vMerge/>
            <w:shd w:val="clear" w:color="auto" w:fill="73ABCC"/>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11CC33A2" w:rsidR="00861C91" w:rsidRPr="002528C3" w:rsidRDefault="00A03CF5" w:rsidP="007136E4">
            <w:pPr>
              <w:rPr>
                <w:rFonts w:ascii="Garamond" w:hAnsi="Garamond"/>
                <w:sz w:val="20"/>
                <w:szCs w:val="20"/>
              </w:rPr>
            </w:pPr>
            <w:r w:rsidRPr="002528C3">
              <w:rPr>
                <w:rFonts w:ascii="Garamond" w:hAnsi="Garamond"/>
                <w:sz w:val="16"/>
                <w:szCs w:val="16"/>
              </w:rPr>
              <w:t>Claudia can undertake more critical functions because authentication requirements are too weak</w:t>
            </w:r>
            <w:r w:rsidR="00486C23">
              <w:rPr>
                <w:rFonts w:ascii="Garamond" w:hAnsi="Garamond"/>
                <w:sz w:val="16"/>
                <w:szCs w:val="16"/>
              </w:rPr>
              <w:t xml:space="preserve"> (e.g. do not </w:t>
            </w:r>
            <w:r w:rsidR="007136E4">
              <w:rPr>
                <w:rFonts w:ascii="Garamond" w:hAnsi="Garamond"/>
                <w:sz w:val="16"/>
                <w:szCs w:val="16"/>
              </w:rPr>
              <w:t>us</w:t>
            </w:r>
            <w:r w:rsidR="00486C23">
              <w:rPr>
                <w:rFonts w:ascii="Garamond" w:hAnsi="Garamond"/>
                <w:sz w:val="16"/>
                <w:szCs w:val="16"/>
              </w:rPr>
              <w:t>e strong authentication s</w:t>
            </w:r>
            <w:r w:rsidR="007136E4">
              <w:rPr>
                <w:rFonts w:ascii="Garamond" w:hAnsi="Garamond"/>
                <w:sz w:val="16"/>
                <w:szCs w:val="16"/>
              </w:rPr>
              <w:t>uch as two factor</w:t>
            </w:r>
            <w:r w:rsidR="00486C23">
              <w:rPr>
                <w:rFonts w:ascii="Garamond" w:hAnsi="Garamond"/>
                <w:sz w:val="16"/>
                <w:szCs w:val="16"/>
              </w:rPr>
              <w:t>)</w:t>
            </w:r>
            <w:r w:rsidRPr="002528C3">
              <w:rPr>
                <w:rFonts w:ascii="Garamond" w:hAnsi="Garamond"/>
                <w:sz w:val="16"/>
                <w:szCs w:val="16"/>
              </w:rPr>
              <w:t>, or there is no requirement to re-authenticate for these</w:t>
            </w:r>
          </w:p>
        </w:tc>
        <w:tc>
          <w:tcPr>
            <w:tcW w:w="851" w:type="dxa"/>
            <w:vMerge/>
            <w:shd w:val="clear" w:color="auto" w:fill="73ABCC"/>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250A06FD" w:rsidR="00861C91" w:rsidRPr="002528C3" w:rsidRDefault="00A03CF5" w:rsidP="00A03CF5">
            <w:pPr>
              <w:rPr>
                <w:rFonts w:ascii="Garamond" w:hAnsi="Garamond"/>
                <w:sz w:val="20"/>
                <w:szCs w:val="20"/>
              </w:rPr>
            </w:pPr>
            <w:r w:rsidRPr="002528C3">
              <w:rPr>
                <w:rFonts w:ascii="Garamond" w:hAnsi="Garamond"/>
                <w:sz w:val="16"/>
                <w:szCs w:val="16"/>
              </w:rPr>
              <w:t>Pravin can bypass authentication controls because a centralized standard, tested</w:t>
            </w:r>
            <w:r w:rsidR="001F53F5">
              <w:rPr>
                <w:rFonts w:ascii="Garamond" w:hAnsi="Garamond"/>
                <w:sz w:val="16"/>
                <w:szCs w:val="16"/>
              </w:rPr>
              <w:t>, proven</w:t>
            </w:r>
            <w:r w:rsidRPr="002528C3">
              <w:rPr>
                <w:rFonts w:ascii="Garamond" w:hAnsi="Garamond"/>
                <w:sz w:val="16"/>
                <w:szCs w:val="16"/>
              </w:rPr>
              <w:t xml:space="preserve"> and approved authentication module/framework/service, separate to the resource being requested, is not being used</w:t>
            </w:r>
          </w:p>
        </w:tc>
        <w:tc>
          <w:tcPr>
            <w:tcW w:w="851" w:type="dxa"/>
            <w:vMerge/>
            <w:shd w:val="clear" w:color="auto" w:fill="73ABCC"/>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284" w:type="dxa"/>
            </w:tcMar>
          </w:tcPr>
          <w:p w14:paraId="017CDAC2" w14:textId="4B99FAAD" w:rsidR="00861C91" w:rsidRPr="00AA194A" w:rsidRDefault="00AC2FE7" w:rsidP="00AC2FE7">
            <w:pPr>
              <w:rPr>
                <w:rFonts w:ascii="Garamond" w:hAnsi="Garamond"/>
                <w:sz w:val="20"/>
                <w:szCs w:val="20"/>
              </w:rPr>
            </w:pPr>
            <w:r w:rsidRPr="00AA194A">
              <w:rPr>
                <w:rFonts w:ascii="Garamond" w:hAnsi="Garamond"/>
                <w:sz w:val="16"/>
                <w:szCs w:val="16"/>
              </w:rPr>
              <w:t xml:space="preserve">Mark can access resources or services because there is no authentication requirement, or it was </w:t>
            </w:r>
            <w:r w:rsidR="00FD2D38">
              <w:rPr>
                <w:rFonts w:ascii="Garamond" w:hAnsi="Garamond"/>
                <w:sz w:val="16"/>
                <w:szCs w:val="16"/>
              </w:rPr>
              <w:t xml:space="preserve">mistakenly </w:t>
            </w:r>
            <w:r w:rsidRPr="00AA194A">
              <w:rPr>
                <w:rFonts w:ascii="Garamond" w:hAnsi="Garamond"/>
                <w:sz w:val="16"/>
                <w:szCs w:val="16"/>
              </w:rPr>
              <w:t>assumed authentication would be undertaken by some other system or performed in some previous action</w:t>
            </w:r>
          </w:p>
        </w:tc>
      </w:tr>
      <w:tr w:rsidR="00861C91" w:rsidRPr="00690C0B" w14:paraId="2D18B829" w14:textId="77777777" w:rsidTr="002528C3">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6D32ABB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w:t>
                  </w:r>
                  <w:r w:rsidR="00BB2065">
                    <w:rPr>
                      <w:rFonts w:ascii="Garamond" w:hAnsi="Garamond"/>
                      <w:color w:val="595959" w:themeColor="text1" w:themeTint="A6"/>
                      <w:sz w:val="12"/>
                      <w:szCs w:val="12"/>
                    </w:rPr>
                    <w:t>6</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7E39AC4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73ABCC"/>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6D19F634" w:rsidR="00A03FD7" w:rsidRPr="006C434A" w:rsidRDefault="00BB2065" w:rsidP="002B7D6A">
                  <w:pPr>
                    <w:rPr>
                      <w:rFonts w:ascii="Garamond" w:hAnsi="Garamond"/>
                      <w:color w:val="595959" w:themeColor="text1" w:themeTint="A6"/>
                      <w:sz w:val="12"/>
                      <w:szCs w:val="12"/>
                    </w:rPr>
                  </w:pPr>
                  <w:r>
                    <w:rPr>
                      <w:rFonts w:ascii="Garamond" w:hAnsi="Garamond"/>
                      <w:color w:val="595959" w:themeColor="text1" w:themeTint="A6"/>
                      <w:sz w:val="12"/>
                      <w:szCs w:val="12"/>
                    </w:rPr>
                    <w:t>2.1</w:t>
                  </w:r>
                  <w:r w:rsidR="009E5A4D">
                    <w:rPr>
                      <w:rFonts w:ascii="Garamond" w:hAnsi="Garamond"/>
                      <w:color w:val="595959" w:themeColor="text1" w:themeTint="A6"/>
                      <w:sz w:val="12"/>
                      <w:szCs w:val="12"/>
                    </w:rPr>
                    <w:t xml:space="preserve">, </w:t>
                  </w:r>
                  <w:r w:rsidR="00C775C7">
                    <w:rPr>
                      <w:rFonts w:ascii="Garamond" w:hAnsi="Garamond"/>
                      <w:color w:val="595959" w:themeColor="text1" w:themeTint="A6"/>
                      <w:sz w:val="12"/>
                      <w:szCs w:val="12"/>
                    </w:rPr>
                    <w:t xml:space="preserve">2.9, </w:t>
                  </w:r>
                  <w:r>
                    <w:rPr>
                      <w:rFonts w:ascii="Garamond" w:hAnsi="Garamond"/>
                      <w:color w:val="595959" w:themeColor="text1" w:themeTint="A6"/>
                      <w:sz w:val="12"/>
                      <w:szCs w:val="12"/>
                    </w:rPr>
                    <w:t>2.26</w:t>
                  </w:r>
                  <w:r w:rsidR="00486C23">
                    <w:rPr>
                      <w:rFonts w:ascii="Garamond" w:hAnsi="Garamond"/>
                      <w:color w:val="595959" w:themeColor="text1" w:themeTint="A6"/>
                      <w:sz w:val="12"/>
                      <w:szCs w:val="12"/>
                    </w:rPr>
                    <w:t>, 2.31</w:t>
                  </w:r>
                  <w:r w:rsidR="00CF0BE0">
                    <w:rPr>
                      <w:rFonts w:ascii="Garamond" w:hAnsi="Garamond"/>
                      <w:color w:val="595959" w:themeColor="text1" w:themeTint="A6"/>
                      <w:sz w:val="12"/>
                      <w:szCs w:val="12"/>
                    </w:rPr>
                    <w:t>, 4.15</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76A9FDB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5C3D80D6"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w:t>
                  </w:r>
                  <w:r w:rsidR="009213D1">
                    <w:rPr>
                      <w:rFonts w:ascii="Garamond" w:hAnsi="Garamond"/>
                      <w:color w:val="595959" w:themeColor="text1" w:themeTint="A6"/>
                      <w:sz w:val="12"/>
                      <w:szCs w:val="12"/>
                    </w:rPr>
                    <w:t xml:space="preserve"> </w:t>
                  </w:r>
                  <w:r w:rsidRPr="00181BD6">
                    <w:rPr>
                      <w:rFonts w:ascii="Garamond" w:hAnsi="Garamond"/>
                      <w:color w:val="595959" w:themeColor="text1" w:themeTint="A6"/>
                      <w:sz w:val="12"/>
                      <w:szCs w:val="12"/>
                    </w:rPr>
                    <w:t>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2DD25A70" w:rsidR="00A03FD7" w:rsidRPr="006C434A" w:rsidRDefault="00C775C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1.7, </w:t>
                  </w:r>
                  <w:r w:rsidR="001F53F5">
                    <w:rPr>
                      <w:rFonts w:ascii="Garamond" w:hAnsi="Garamond"/>
                      <w:color w:val="595959" w:themeColor="text1" w:themeTint="A6"/>
                      <w:sz w:val="12"/>
                      <w:szCs w:val="12"/>
                    </w:rPr>
                    <w:t>2.30</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0593156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72765C3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2528C3">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73ABCC"/>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2528C3">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73ABCC"/>
          </w:tcPr>
          <w:p w14:paraId="57FDC593"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3D917EE8" w14:textId="60692ABF" w:rsidR="00861C91" w:rsidRPr="00AA194A" w:rsidRDefault="00AC2FE7" w:rsidP="00256FAF">
            <w:pPr>
              <w:rPr>
                <w:rFonts w:ascii="Garamond" w:hAnsi="Garamond"/>
                <w:sz w:val="20"/>
                <w:szCs w:val="20"/>
              </w:rPr>
            </w:pPr>
            <w:r w:rsidRPr="00AA194A">
              <w:rPr>
                <w:rFonts w:ascii="Garamond" w:hAnsi="Garamond"/>
                <w:sz w:val="16"/>
                <w:szCs w:val="16"/>
              </w:rPr>
              <w:t xml:space="preserve">Jaime can bypass authentication because it is not enforced with equal rigor for all types of authentication functionality (e.g. register, password change, password </w:t>
            </w:r>
            <w:r w:rsidR="00377162">
              <w:rPr>
                <w:rFonts w:ascii="Garamond" w:hAnsi="Garamond"/>
                <w:sz w:val="16"/>
                <w:szCs w:val="16"/>
              </w:rPr>
              <w:t>recovery</w:t>
            </w:r>
            <w:r w:rsidRPr="00AA194A">
              <w:rPr>
                <w:rFonts w:ascii="Garamond" w:hAnsi="Garamond"/>
                <w:sz w:val="16"/>
                <w:szCs w:val="16"/>
              </w:rPr>
              <w:t>, log out, administration)</w:t>
            </w:r>
            <w:r w:rsidR="00FD2D38">
              <w:rPr>
                <w:rFonts w:ascii="Garamond" w:hAnsi="Garamond"/>
                <w:sz w:val="16"/>
                <w:szCs w:val="16"/>
              </w:rPr>
              <w:t xml:space="preserve"> or across all versions</w:t>
            </w:r>
            <w:r w:rsidR="00256FAF">
              <w:rPr>
                <w:rFonts w:ascii="Garamond" w:hAnsi="Garamond"/>
                <w:sz w:val="16"/>
                <w:szCs w:val="16"/>
              </w:rPr>
              <w:t>/</w:t>
            </w:r>
            <w:r w:rsidR="00C775C7">
              <w:rPr>
                <w:rFonts w:ascii="Garamond" w:hAnsi="Garamond"/>
                <w:sz w:val="16"/>
                <w:szCs w:val="16"/>
              </w:rPr>
              <w:t>channels</w:t>
            </w:r>
            <w:r w:rsidR="00FD2D38">
              <w:rPr>
                <w:rFonts w:ascii="Garamond" w:hAnsi="Garamond"/>
                <w:sz w:val="16"/>
                <w:szCs w:val="16"/>
              </w:rPr>
              <w:t xml:space="preserve"> (e.g. mobile website, </w:t>
            </w:r>
            <w:r w:rsidR="00256FAF">
              <w:rPr>
                <w:rFonts w:ascii="Garamond" w:hAnsi="Garamond"/>
                <w:sz w:val="16"/>
                <w:szCs w:val="16"/>
              </w:rPr>
              <w:t xml:space="preserve">mobile app, </w:t>
            </w:r>
            <w:r w:rsidR="00FD2D38">
              <w:rPr>
                <w:rFonts w:ascii="Garamond" w:hAnsi="Garamond"/>
                <w:sz w:val="16"/>
                <w:szCs w:val="16"/>
              </w:rPr>
              <w:t>full website</w:t>
            </w:r>
            <w:r w:rsidR="00565C18">
              <w:rPr>
                <w:rFonts w:ascii="Garamond" w:hAnsi="Garamond"/>
                <w:sz w:val="16"/>
                <w:szCs w:val="16"/>
              </w:rPr>
              <w:t>, API</w:t>
            </w:r>
            <w:r w:rsidR="00C775C7">
              <w:rPr>
                <w:rFonts w:ascii="Garamond" w:hAnsi="Garamond"/>
                <w:sz w:val="16"/>
                <w:szCs w:val="16"/>
              </w:rPr>
              <w:t>, call centre</w:t>
            </w:r>
            <w:r w:rsidR="00FD2D38">
              <w:rPr>
                <w:rFonts w:ascii="Garamond" w:hAnsi="Garamond"/>
                <w:sz w:val="16"/>
                <w:szCs w:val="16"/>
              </w:rPr>
              <w:t>)</w:t>
            </w:r>
          </w:p>
        </w:tc>
        <w:tc>
          <w:tcPr>
            <w:tcW w:w="851" w:type="dxa"/>
            <w:vMerge/>
            <w:shd w:val="clear" w:color="auto" w:fill="73ABCC"/>
          </w:tcPr>
          <w:p w14:paraId="11BE5058"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4D1CED13" w14:textId="3BD6C0C8" w:rsidR="00861C91" w:rsidRPr="00AA194A" w:rsidRDefault="00521F35" w:rsidP="00003C3A">
            <w:pPr>
              <w:rPr>
                <w:rFonts w:ascii="Garamond" w:hAnsi="Garamond"/>
                <w:sz w:val="20"/>
                <w:szCs w:val="20"/>
              </w:rPr>
            </w:pPr>
            <w:r w:rsidRPr="00AA194A">
              <w:rPr>
                <w:rFonts w:ascii="Garamond" w:hAnsi="Garamond"/>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2528C3">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73ABCC"/>
          </w:tcPr>
          <w:p w14:paraId="2E88397F"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6A6AF22D"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A3624D">
                    <w:rPr>
                      <w:rFonts w:ascii="Garamond" w:hAnsi="Garamond"/>
                      <w:color w:val="595959" w:themeColor="text1" w:themeTint="A6"/>
                      <w:sz w:val="12"/>
                      <w:szCs w:val="12"/>
                    </w:rPr>
                    <w:t>2.8</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41BDBAE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73ABCC"/>
          </w:tcPr>
          <w:p w14:paraId="539E41D6"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0F7532A9"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r w:rsidR="00CB2BF8">
                    <w:rPr>
                      <w:rFonts w:ascii="Garamond" w:hAnsi="Garamond"/>
                      <w:color w:val="595959" w:themeColor="text1" w:themeTint="A6"/>
                      <w:sz w:val="12"/>
                      <w:szCs w:val="12"/>
                    </w:rPr>
                    <w:t>, 13.2</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64B352C2"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r w:rsidR="00E02793">
                    <w:rPr>
                      <w:rFonts w:ascii="Garamond" w:hAnsi="Garamond"/>
                      <w:color w:val="595959" w:themeColor="text1" w:themeTint="A6"/>
                      <w:sz w:val="12"/>
                      <w:szCs w:val="12"/>
                    </w:rPr>
                    <w:t>, 554</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26B8C81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AB2BE4">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98C477"/>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98C477"/>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98C477"/>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AB2BE4">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A</w:t>
            </w:r>
          </w:p>
        </w:tc>
        <w:tc>
          <w:tcPr>
            <w:tcW w:w="851" w:type="dxa"/>
            <w:vMerge w:val="restart"/>
            <w:shd w:val="clear" w:color="auto" w:fill="98C477"/>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98C477"/>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2</w:t>
            </w:r>
          </w:p>
        </w:tc>
        <w:tc>
          <w:tcPr>
            <w:tcW w:w="851" w:type="dxa"/>
            <w:vMerge w:val="restart"/>
            <w:shd w:val="clear" w:color="auto" w:fill="98C477"/>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3</w:t>
            </w:r>
          </w:p>
        </w:tc>
      </w:tr>
      <w:tr w:rsidR="00B9521B" w:rsidRPr="00690C0B" w14:paraId="40FBACF6" w14:textId="77777777" w:rsidTr="00AB2BE4">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AB2BE4" w:rsidRDefault="00B9521B" w:rsidP="008A2138">
            <w:pPr>
              <w:rPr>
                <w:rFonts w:ascii="Garamond" w:hAnsi="Garamond"/>
                <w:sz w:val="16"/>
                <w:szCs w:val="16"/>
              </w:rPr>
            </w:pPr>
            <w:r w:rsidRPr="00AB2BE4">
              <w:rPr>
                <w:rFonts w:ascii="Garamond" w:hAnsi="Garamond"/>
                <w:sz w:val="16"/>
                <w:szCs w:val="16"/>
              </w:rPr>
              <w:t xml:space="preserve">You have invented a new attack against </w:t>
            </w:r>
            <w:r w:rsidR="008A2138" w:rsidRPr="00AB2BE4">
              <w:rPr>
                <w:rFonts w:ascii="Garamond" w:hAnsi="Garamond"/>
                <w:sz w:val="16"/>
                <w:szCs w:val="16"/>
              </w:rPr>
              <w:t>Session Management</w:t>
            </w:r>
          </w:p>
        </w:tc>
        <w:tc>
          <w:tcPr>
            <w:tcW w:w="851" w:type="dxa"/>
            <w:vMerge/>
            <w:shd w:val="clear" w:color="auto" w:fill="98C477"/>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98C477"/>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AB2BE4" w:rsidRDefault="00985CA0" w:rsidP="00B9521B">
            <w:pPr>
              <w:rPr>
                <w:rFonts w:ascii="Garamond" w:hAnsi="Garamond"/>
                <w:sz w:val="20"/>
                <w:szCs w:val="20"/>
              </w:rPr>
            </w:pPr>
            <w:r w:rsidRPr="00AB2BE4">
              <w:rPr>
                <w:rFonts w:ascii="Garamond" w:hAnsi="Garamond"/>
                <w:sz w:val="16"/>
                <w:szCs w:val="16"/>
              </w:rPr>
              <w:t>William has control over the generation of session identifiers</w:t>
            </w:r>
          </w:p>
        </w:tc>
        <w:tc>
          <w:tcPr>
            <w:tcW w:w="851" w:type="dxa"/>
            <w:vMerge/>
            <w:shd w:val="clear" w:color="auto" w:fill="98C477"/>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AB2BE4" w:rsidRDefault="002A42F9" w:rsidP="002A42F9">
            <w:pPr>
              <w:rPr>
                <w:rFonts w:ascii="Garamond" w:hAnsi="Garamond"/>
                <w:sz w:val="20"/>
                <w:szCs w:val="20"/>
              </w:rPr>
            </w:pPr>
            <w:r w:rsidRPr="00AB2BE4">
              <w:rPr>
                <w:rFonts w:ascii="Garamond" w:hAnsi="Garamond"/>
                <w:sz w:val="16"/>
                <w:szCs w:val="16"/>
              </w:rPr>
              <w:t>Ryan can use a single account in parallel since concurrent sessions are allowed</w:t>
            </w:r>
          </w:p>
        </w:tc>
      </w:tr>
      <w:tr w:rsidR="00B9521B" w:rsidRPr="00690C0B" w14:paraId="56A4AE36" w14:textId="77777777" w:rsidTr="00AB2BE4">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98C477"/>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7A41169D"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58, </w:t>
                  </w:r>
                  <w:r w:rsidR="00B71E39"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23D998AB" w:rsidR="00A03FD7" w:rsidRPr="006C434A" w:rsidRDefault="00A3624D" w:rsidP="00B71E39">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3.10</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19E060A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40C02E80" w:rsidR="00A03FD7" w:rsidRPr="006C434A" w:rsidRDefault="00A3624D" w:rsidP="002B7D6A">
                  <w:pPr>
                    <w:rPr>
                      <w:rFonts w:ascii="Garamond" w:hAnsi="Garamond"/>
                      <w:color w:val="595959" w:themeColor="text1" w:themeTint="A6"/>
                      <w:sz w:val="12"/>
                      <w:szCs w:val="12"/>
                    </w:rPr>
                  </w:pPr>
                  <w:r>
                    <w:rPr>
                      <w:rFonts w:ascii="Garamond" w:hAnsi="Garamond"/>
                      <w:color w:val="595959" w:themeColor="text1" w:themeTint="A6"/>
                      <w:sz w:val="12"/>
                      <w:szCs w:val="12"/>
                    </w:rPr>
                    <w:t>3.16</w:t>
                  </w:r>
                  <w:r w:rsidR="00AC1DF0">
                    <w:rPr>
                      <w:rFonts w:ascii="Garamond" w:hAnsi="Garamond"/>
                      <w:color w:val="595959" w:themeColor="text1" w:themeTint="A6"/>
                      <w:sz w:val="12"/>
                      <w:szCs w:val="12"/>
                    </w:rPr>
                    <w:t>, 3.17, 3.18</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4FE9127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AB2BE4">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4</w:t>
            </w:r>
          </w:p>
        </w:tc>
        <w:tc>
          <w:tcPr>
            <w:tcW w:w="851" w:type="dxa"/>
            <w:vMerge w:val="restart"/>
            <w:shd w:val="clear" w:color="auto" w:fill="98C477"/>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5</w:t>
            </w:r>
          </w:p>
        </w:tc>
        <w:tc>
          <w:tcPr>
            <w:tcW w:w="851" w:type="dxa"/>
            <w:vMerge w:val="restart"/>
            <w:shd w:val="clear" w:color="auto" w:fill="98C477"/>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6</w:t>
            </w:r>
          </w:p>
        </w:tc>
        <w:tc>
          <w:tcPr>
            <w:tcW w:w="851" w:type="dxa"/>
            <w:vMerge w:val="restart"/>
            <w:shd w:val="clear" w:color="auto" w:fill="98C477"/>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7</w:t>
            </w:r>
          </w:p>
        </w:tc>
      </w:tr>
      <w:tr w:rsidR="00B9521B" w:rsidRPr="00690C0B" w14:paraId="13E8D8DE" w14:textId="77777777" w:rsidTr="00AB2BE4">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98C477"/>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AB2BE4" w:rsidRDefault="002A42F9" w:rsidP="00B9521B">
            <w:pPr>
              <w:rPr>
                <w:rFonts w:ascii="Garamond" w:hAnsi="Garamond"/>
                <w:sz w:val="20"/>
                <w:szCs w:val="20"/>
              </w:rPr>
            </w:pPr>
            <w:r w:rsidRPr="00AB2BE4">
              <w:rPr>
                <w:rFonts w:ascii="Garamond" w:hAnsi="Garamond"/>
                <w:sz w:val="16"/>
                <w:szCs w:val="16"/>
              </w:rPr>
              <w:t>Alison can set session identification cookies on another web application because the domain and path are not restricted sufficiently</w:t>
            </w:r>
          </w:p>
        </w:tc>
        <w:tc>
          <w:tcPr>
            <w:tcW w:w="851" w:type="dxa"/>
            <w:vMerge/>
            <w:shd w:val="clear" w:color="auto" w:fill="98C477"/>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AB2BE4" w:rsidRDefault="002A42F9" w:rsidP="00B9521B">
            <w:pPr>
              <w:rPr>
                <w:rFonts w:ascii="Garamond" w:hAnsi="Garamond"/>
                <w:sz w:val="20"/>
                <w:szCs w:val="20"/>
              </w:rPr>
            </w:pPr>
            <w:r w:rsidRPr="00AB2BE4">
              <w:rPr>
                <w:rFonts w:ascii="Garamond" w:hAnsi="Garamond"/>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98C477"/>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AB2BE4" w:rsidRDefault="002A42F9" w:rsidP="00B9521B">
            <w:pPr>
              <w:rPr>
                <w:rFonts w:ascii="Garamond" w:hAnsi="Garamond"/>
                <w:sz w:val="20"/>
                <w:szCs w:val="20"/>
              </w:rPr>
            </w:pPr>
            <w:r w:rsidRPr="00AB2BE4">
              <w:rPr>
                <w:rFonts w:ascii="Garamond" w:hAnsi="Garamond"/>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98C477"/>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AB2BE4" w:rsidRDefault="002A42F9" w:rsidP="00B9521B">
            <w:pPr>
              <w:rPr>
                <w:rFonts w:ascii="Garamond" w:hAnsi="Garamond"/>
                <w:sz w:val="20"/>
                <w:szCs w:val="20"/>
              </w:rPr>
            </w:pPr>
            <w:r w:rsidRPr="00AB2BE4">
              <w:rPr>
                <w:rFonts w:ascii="Garamond" w:hAnsi="Garamond"/>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AB2BE4">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98C477"/>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3B76BF6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98C477"/>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2E0D8191"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60, 62, </w:t>
                  </w:r>
                  <w:r w:rsidR="00B71E39"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79E44157" w:rsidR="00A03FD7" w:rsidRPr="006C434A" w:rsidRDefault="00A3624D" w:rsidP="00A3624D">
                  <w:pPr>
                    <w:rPr>
                      <w:rFonts w:ascii="Garamond" w:hAnsi="Garamond"/>
                      <w:color w:val="595959" w:themeColor="text1" w:themeTint="A6"/>
                      <w:sz w:val="12"/>
                      <w:szCs w:val="12"/>
                    </w:rPr>
                  </w:pPr>
                  <w:r>
                    <w:rPr>
                      <w:rFonts w:ascii="Garamond" w:hAnsi="Garamond"/>
                      <w:color w:val="595959" w:themeColor="text1" w:themeTint="A6"/>
                      <w:sz w:val="12"/>
                      <w:szCs w:val="12"/>
                    </w:rPr>
                    <w:t xml:space="preserve">3.2, </w:t>
                  </w:r>
                  <w:r w:rsidR="000C64DF">
                    <w:rPr>
                      <w:rFonts w:ascii="Garamond" w:hAnsi="Garamond"/>
                      <w:color w:val="595959" w:themeColor="text1" w:themeTint="A6"/>
                      <w:sz w:val="12"/>
                      <w:szCs w:val="12"/>
                    </w:rPr>
                    <w:t xml:space="preserve">3.7,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559A315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98C477"/>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3FC7384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00AC1DF0">
                    <w:rPr>
                      <w:rFonts w:ascii="Garamond" w:hAnsi="Garamond"/>
                      <w:color w:val="595959" w:themeColor="text1" w:themeTint="A6"/>
                      <w:sz w:val="12"/>
                      <w:szCs w:val="12"/>
                    </w:rPr>
                    <w:t xml:space="preserve">3.4, </w:t>
                  </w:r>
                  <w:r w:rsidR="00B63452">
                    <w:rPr>
                      <w:rFonts w:ascii="Garamond" w:hAnsi="Garamond"/>
                      <w:color w:val="595959" w:themeColor="text1" w:themeTint="A6"/>
                      <w:sz w:val="12"/>
                      <w:szCs w:val="12"/>
                    </w:rPr>
                    <w:t>3.16</w:t>
                  </w:r>
                  <w:r w:rsidR="00AC1DF0">
                    <w:rPr>
                      <w:rFonts w:ascii="Garamond" w:hAnsi="Garamond"/>
                      <w:color w:val="595959" w:themeColor="text1" w:themeTint="A6"/>
                      <w:sz w:val="12"/>
                      <w:szCs w:val="12"/>
                    </w:rPr>
                    <w:t>, 3.17, 3.18</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17634BF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98C477"/>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C118D44"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w:t>
                  </w:r>
                  <w:r w:rsidR="00B63452">
                    <w:rPr>
                      <w:rFonts w:ascii="Garamond" w:hAnsi="Garamond"/>
                      <w:color w:val="595959" w:themeColor="text1" w:themeTint="A6"/>
                      <w:sz w:val="12"/>
                      <w:szCs w:val="12"/>
                    </w:rPr>
                    <w:t>3.5</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5766248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AB2BE4">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98C477"/>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98C477"/>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98C477"/>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D6E3BC"/>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AB2BE4">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8</w:t>
            </w:r>
          </w:p>
        </w:tc>
        <w:tc>
          <w:tcPr>
            <w:tcW w:w="851" w:type="dxa"/>
            <w:vMerge w:val="restart"/>
            <w:shd w:val="clear" w:color="auto" w:fill="98C477"/>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9</w:t>
            </w:r>
          </w:p>
        </w:tc>
        <w:tc>
          <w:tcPr>
            <w:tcW w:w="851" w:type="dxa"/>
            <w:vMerge w:val="restart"/>
            <w:shd w:val="clear" w:color="auto" w:fill="98C477"/>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10</w:t>
            </w:r>
          </w:p>
        </w:tc>
        <w:tc>
          <w:tcPr>
            <w:tcW w:w="851" w:type="dxa"/>
            <w:vMerge w:val="restart"/>
            <w:shd w:val="clear" w:color="auto" w:fill="98C477"/>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AB2BE4">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AB2BE4" w:rsidRDefault="002A42F9" w:rsidP="00B9521B">
            <w:pPr>
              <w:rPr>
                <w:rFonts w:ascii="Garamond" w:hAnsi="Garamond"/>
                <w:sz w:val="16"/>
                <w:szCs w:val="16"/>
              </w:rPr>
            </w:pPr>
            <w:r w:rsidRPr="00AB2BE4">
              <w:rPr>
                <w:rFonts w:ascii="Garamond" w:hAnsi="Garamond"/>
                <w:sz w:val="16"/>
                <w:szCs w:val="16"/>
              </w:rPr>
              <w:t>Matt can abuse long sessions because the application does not require periodic re-authentication to check if privileges have changed</w:t>
            </w:r>
          </w:p>
        </w:tc>
        <w:tc>
          <w:tcPr>
            <w:tcW w:w="851" w:type="dxa"/>
            <w:vMerge/>
            <w:shd w:val="clear" w:color="auto" w:fill="98C477"/>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AB2BE4" w:rsidRDefault="002A42F9" w:rsidP="00B9521B">
            <w:pPr>
              <w:rPr>
                <w:rFonts w:ascii="Garamond" w:hAnsi="Garamond"/>
                <w:sz w:val="20"/>
                <w:szCs w:val="20"/>
              </w:rPr>
            </w:pPr>
            <w:r w:rsidRPr="00AB2BE4">
              <w:rPr>
                <w:rFonts w:ascii="Garamond" w:hAnsi="Garamond"/>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98C477"/>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18BDCC67" w:rsidR="00B9521B" w:rsidRPr="00AB2BE4" w:rsidRDefault="002A42F9" w:rsidP="00BD3BC0">
            <w:pPr>
              <w:rPr>
                <w:rFonts w:ascii="Garamond" w:hAnsi="Garamond"/>
                <w:sz w:val="20"/>
                <w:szCs w:val="20"/>
              </w:rPr>
            </w:pPr>
            <w:r w:rsidRPr="00AB2BE4">
              <w:rPr>
                <w:rFonts w:ascii="Garamond" w:hAnsi="Garamond"/>
                <w:sz w:val="16"/>
                <w:szCs w:val="16"/>
              </w:rPr>
              <w:t xml:space="preserve">Marce can forge requests because per-session, or per-request for more critical actions, strong random tokens </w:t>
            </w:r>
            <w:r w:rsidR="00BD3BC0">
              <w:rPr>
                <w:rFonts w:ascii="Garamond" w:hAnsi="Garamond"/>
                <w:sz w:val="16"/>
                <w:szCs w:val="16"/>
              </w:rPr>
              <w:t xml:space="preserve">(i.e. anti-CSRF tokens) </w:t>
            </w:r>
            <w:r w:rsidRPr="00AB2BE4">
              <w:rPr>
                <w:rFonts w:ascii="Garamond" w:hAnsi="Garamond"/>
                <w:sz w:val="16"/>
                <w:szCs w:val="16"/>
              </w:rPr>
              <w:t>or similar are not being used for actions that change state</w:t>
            </w:r>
          </w:p>
        </w:tc>
        <w:tc>
          <w:tcPr>
            <w:tcW w:w="851" w:type="dxa"/>
            <w:vMerge/>
            <w:shd w:val="clear" w:color="auto" w:fill="98C477"/>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CEA1BD1" w14:textId="2AF7ED0C" w:rsidR="00B9521B" w:rsidRPr="00AA194A" w:rsidRDefault="002A42F9" w:rsidP="002A42F9">
            <w:pPr>
              <w:rPr>
                <w:rFonts w:ascii="Garamond" w:hAnsi="Garamond"/>
                <w:sz w:val="20"/>
                <w:szCs w:val="20"/>
              </w:rPr>
            </w:pPr>
            <w:r w:rsidRPr="00AA194A">
              <w:rPr>
                <w:rFonts w:ascii="Garamond" w:hAnsi="Garamond"/>
                <w:sz w:val="16"/>
                <w:szCs w:val="16"/>
              </w:rPr>
              <w:t>Jeff can resend an identical</w:t>
            </w:r>
            <w:r w:rsidR="00837A54">
              <w:rPr>
                <w:rFonts w:ascii="Garamond" w:hAnsi="Garamond"/>
                <w:sz w:val="16"/>
                <w:szCs w:val="16"/>
              </w:rPr>
              <w:t xml:space="preserve"> repeat</w:t>
            </w:r>
            <w:r w:rsidRPr="00AA194A">
              <w:rPr>
                <w:rFonts w:ascii="Garamond" w:hAnsi="Garamond"/>
                <w:sz w:val="16"/>
                <w:szCs w:val="16"/>
              </w:rPr>
              <w:t xml:space="preserve"> interaction (e.g. HTTP request, signal, button press) and it is accepted, not rejected</w:t>
            </w:r>
          </w:p>
        </w:tc>
      </w:tr>
      <w:tr w:rsidR="00B9521B" w:rsidRPr="00690C0B" w14:paraId="39BD052E" w14:textId="77777777" w:rsidTr="00AB2BE4">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0493910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98C477"/>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3EE91258" w:rsidR="00A03FD7" w:rsidRPr="006C434A" w:rsidRDefault="00B63452" w:rsidP="00782BB0">
                  <w:pPr>
                    <w:rPr>
                      <w:rFonts w:ascii="Garamond" w:hAnsi="Garamond"/>
                      <w:color w:val="595959" w:themeColor="text1" w:themeTint="A6"/>
                      <w:sz w:val="12"/>
                      <w:szCs w:val="12"/>
                    </w:rPr>
                  </w:pPr>
                  <w:r>
                    <w:rPr>
                      <w:rFonts w:ascii="Garamond" w:hAnsi="Garamond"/>
                      <w:color w:val="595959" w:themeColor="text1" w:themeTint="A6"/>
                      <w:sz w:val="12"/>
                      <w:szCs w:val="12"/>
                    </w:rPr>
                    <w:t xml:space="preserve">3.6, </w:t>
                  </w:r>
                  <w:r w:rsidR="00782BB0">
                    <w:rPr>
                      <w:rFonts w:ascii="Garamond" w:hAnsi="Garamond"/>
                      <w:color w:val="595959" w:themeColor="text1" w:themeTint="A6"/>
                      <w:sz w:val="12"/>
                      <w:szCs w:val="12"/>
                    </w:rPr>
                    <w:t xml:space="preserve">8.7, </w:t>
                  </w:r>
                  <w:r w:rsidR="006C65F1">
                    <w:rPr>
                      <w:rFonts w:ascii="Garamond" w:hAnsi="Garamond"/>
                      <w:color w:val="595959" w:themeColor="text1" w:themeTint="A6"/>
                      <w:sz w:val="12"/>
                      <w:szCs w:val="12"/>
                    </w:rPr>
                    <w:t>10.3</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136D0FF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0E7180A1" w:rsidR="00A03FD7" w:rsidRPr="006C434A" w:rsidRDefault="00782BB0" w:rsidP="00782BB0">
                  <w:pPr>
                    <w:rPr>
                      <w:rFonts w:ascii="Garamond" w:hAnsi="Garamond"/>
                      <w:color w:val="595959" w:themeColor="text1" w:themeTint="A6"/>
                      <w:sz w:val="12"/>
                      <w:szCs w:val="12"/>
                    </w:rPr>
                  </w:pPr>
                  <w:r>
                    <w:rPr>
                      <w:rFonts w:ascii="Garamond" w:hAnsi="Garamond"/>
                      <w:color w:val="595959" w:themeColor="text1" w:themeTint="A6"/>
                      <w:sz w:val="12"/>
                      <w:szCs w:val="12"/>
                    </w:rPr>
                    <w:t>4.13</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2C2E9DE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1C7C749E" w:rsidR="00A03FD7" w:rsidRPr="006C434A" w:rsidRDefault="00F67D7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15.1, </w:t>
                  </w:r>
                  <w:r w:rsidR="00BD3BC0">
                    <w:rPr>
                      <w:rFonts w:ascii="Garamond" w:hAnsi="Garamond"/>
                      <w:color w:val="595959" w:themeColor="text1" w:themeTint="A6"/>
                      <w:sz w:val="12"/>
                      <w:szCs w:val="12"/>
                    </w:rPr>
                    <w:t>15.2</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5A098D0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AB2BE4">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8C477"/>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AB2BE4">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98C477"/>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469A7408" w14:textId="4E95E697" w:rsidR="00B9521B" w:rsidRPr="00AA194A" w:rsidRDefault="002A42F9" w:rsidP="00B9521B">
            <w:pPr>
              <w:rPr>
                <w:rFonts w:ascii="Garamond" w:hAnsi="Garamond"/>
                <w:sz w:val="20"/>
                <w:szCs w:val="20"/>
              </w:rPr>
            </w:pPr>
            <w:r w:rsidRPr="00AA194A">
              <w:rPr>
                <w:rFonts w:ascii="Garamond" w:hAnsi="Garamond"/>
                <w:sz w:val="16"/>
                <w:szCs w:val="16"/>
              </w:rPr>
              <w:t>Salim can bypass session management because it is not applied comprehensively and consistently across the application</w:t>
            </w:r>
          </w:p>
        </w:tc>
        <w:tc>
          <w:tcPr>
            <w:tcW w:w="851" w:type="dxa"/>
            <w:vMerge/>
            <w:shd w:val="clear" w:color="auto" w:fill="98C477"/>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781E63C" w14:textId="474F690E" w:rsidR="00B9521B" w:rsidRPr="00AA194A" w:rsidRDefault="002A42F9" w:rsidP="00B9521B">
            <w:pPr>
              <w:rPr>
                <w:rFonts w:ascii="Garamond" w:hAnsi="Garamond"/>
                <w:sz w:val="20"/>
                <w:szCs w:val="20"/>
              </w:rPr>
            </w:pPr>
            <w:r w:rsidRPr="00AA194A">
              <w:rPr>
                <w:rFonts w:ascii="Garamond" w:hAnsi="Garamond"/>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AB2BE4">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98C477"/>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3B73544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98C477"/>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33605EFB" w:rsidR="00A03FD7" w:rsidRPr="006C434A" w:rsidRDefault="00F67D77" w:rsidP="002B7D6A">
                  <w:pPr>
                    <w:rPr>
                      <w:rFonts w:ascii="Garamond" w:hAnsi="Garamond"/>
                      <w:color w:val="595959" w:themeColor="text1" w:themeTint="A6"/>
                      <w:sz w:val="12"/>
                      <w:szCs w:val="12"/>
                    </w:rPr>
                  </w:pPr>
                  <w:r>
                    <w:rPr>
                      <w:rFonts w:ascii="Garamond" w:hAnsi="Garamond"/>
                      <w:color w:val="595959" w:themeColor="text1" w:themeTint="A6"/>
                      <w:sz w:val="12"/>
                      <w:szCs w:val="12"/>
                    </w:rPr>
                    <w:t>1.7</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527402E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565E22">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D9C049"/>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D9C049"/>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D9C049"/>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565E22">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A</w:t>
            </w:r>
          </w:p>
        </w:tc>
        <w:tc>
          <w:tcPr>
            <w:tcW w:w="851" w:type="dxa"/>
            <w:vMerge w:val="restart"/>
            <w:shd w:val="clear" w:color="auto" w:fill="D9C049"/>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D9C049"/>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2</w:t>
            </w:r>
          </w:p>
        </w:tc>
        <w:tc>
          <w:tcPr>
            <w:tcW w:w="851" w:type="dxa"/>
            <w:vMerge w:val="restart"/>
            <w:shd w:val="clear" w:color="auto" w:fill="D9C049"/>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3</w:t>
            </w:r>
          </w:p>
        </w:tc>
      </w:tr>
      <w:tr w:rsidR="00B9521B" w:rsidRPr="00690C0B" w14:paraId="6EF71D29" w14:textId="77777777" w:rsidTr="00565E22">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F73D0B" w:rsidRDefault="00B9521B" w:rsidP="008A2138">
            <w:pPr>
              <w:rPr>
                <w:rFonts w:ascii="Garamond" w:hAnsi="Garamond"/>
                <w:sz w:val="16"/>
                <w:szCs w:val="16"/>
              </w:rPr>
            </w:pPr>
            <w:r w:rsidRPr="00F73D0B">
              <w:rPr>
                <w:rFonts w:ascii="Garamond" w:hAnsi="Garamond"/>
                <w:sz w:val="16"/>
                <w:szCs w:val="16"/>
              </w:rPr>
              <w:t>You have invented a new attack against Auth</w:t>
            </w:r>
            <w:r w:rsidR="008A2138" w:rsidRPr="00F73D0B">
              <w:rPr>
                <w:rFonts w:ascii="Garamond" w:hAnsi="Garamond"/>
                <w:sz w:val="16"/>
                <w:szCs w:val="16"/>
              </w:rPr>
              <w:t>oriza</w:t>
            </w:r>
            <w:r w:rsidRPr="00F73D0B">
              <w:rPr>
                <w:rFonts w:ascii="Garamond" w:hAnsi="Garamond"/>
                <w:sz w:val="16"/>
                <w:szCs w:val="16"/>
              </w:rPr>
              <w:t>tion</w:t>
            </w:r>
          </w:p>
        </w:tc>
        <w:tc>
          <w:tcPr>
            <w:tcW w:w="851" w:type="dxa"/>
            <w:vMerge/>
            <w:shd w:val="clear" w:color="auto" w:fill="D9C049"/>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9C049"/>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F73D0B" w:rsidRDefault="00940E13" w:rsidP="00B9521B">
            <w:pPr>
              <w:rPr>
                <w:rFonts w:ascii="Garamond" w:hAnsi="Garamond"/>
                <w:sz w:val="20"/>
                <w:szCs w:val="20"/>
              </w:rPr>
            </w:pPr>
            <w:r w:rsidRPr="00F73D0B">
              <w:rPr>
                <w:rFonts w:ascii="Garamond" w:hAnsi="Garamond"/>
                <w:sz w:val="16"/>
                <w:szCs w:val="16"/>
              </w:rPr>
              <w:t>Tim can influence where data is sent or forwarded to</w:t>
            </w:r>
          </w:p>
        </w:tc>
        <w:tc>
          <w:tcPr>
            <w:tcW w:w="851" w:type="dxa"/>
            <w:vMerge/>
            <w:shd w:val="clear" w:color="auto" w:fill="D9C049"/>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2E3DC44F" w:rsidR="00B9521B" w:rsidRPr="00F73D0B" w:rsidRDefault="00940E13" w:rsidP="009103F2">
            <w:pPr>
              <w:rPr>
                <w:rFonts w:ascii="Garamond" w:hAnsi="Garamond"/>
                <w:sz w:val="20"/>
                <w:szCs w:val="20"/>
              </w:rPr>
            </w:pPr>
            <w:r w:rsidRPr="00F73D0B">
              <w:rPr>
                <w:rFonts w:ascii="Garamond" w:hAnsi="Garamond"/>
                <w:sz w:val="16"/>
                <w:szCs w:val="16"/>
              </w:rPr>
              <w:t xml:space="preserve">Christian can access information, which they should not have permission to, through another mechanism that does have permission (e.g. search indexer, logger, reporting), or because it is cached, </w:t>
            </w:r>
            <w:r w:rsidR="00586F98" w:rsidRPr="00F73D0B">
              <w:rPr>
                <w:rFonts w:ascii="Garamond" w:hAnsi="Garamond"/>
                <w:sz w:val="16"/>
                <w:szCs w:val="16"/>
              </w:rPr>
              <w:t xml:space="preserve">or kept for longer than necessary, </w:t>
            </w:r>
            <w:r w:rsidRPr="00F73D0B">
              <w:rPr>
                <w:rFonts w:ascii="Garamond" w:hAnsi="Garamond"/>
                <w:sz w:val="16"/>
                <w:szCs w:val="16"/>
              </w:rPr>
              <w:t>or other information leakage</w:t>
            </w:r>
          </w:p>
        </w:tc>
      </w:tr>
      <w:tr w:rsidR="00B9521B" w:rsidRPr="00690C0B" w14:paraId="466A395C" w14:textId="77777777" w:rsidTr="00565E22">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D9C049"/>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460EE53B" w:rsidR="00A03FD7" w:rsidRPr="006C434A" w:rsidRDefault="00F67D77" w:rsidP="00F67D77">
                  <w:pPr>
                    <w:rPr>
                      <w:rFonts w:ascii="Garamond" w:hAnsi="Garamond"/>
                      <w:color w:val="595959" w:themeColor="text1" w:themeTint="A6"/>
                      <w:sz w:val="12"/>
                      <w:szCs w:val="12"/>
                    </w:rPr>
                  </w:pPr>
                  <w:r>
                    <w:rPr>
                      <w:rFonts w:ascii="Garamond" w:hAnsi="Garamond"/>
                      <w:color w:val="595959" w:themeColor="text1" w:themeTint="A6"/>
                      <w:sz w:val="12"/>
                      <w:szCs w:val="12"/>
                    </w:rPr>
                    <w:t>4.1</w:t>
                  </w:r>
                  <w:r w:rsidR="000B6575">
                    <w:rPr>
                      <w:rFonts w:ascii="Garamond" w:hAnsi="Garamond"/>
                      <w:color w:val="595959" w:themeColor="text1" w:themeTint="A6"/>
                      <w:sz w:val="12"/>
                      <w:szCs w:val="12"/>
                    </w:rPr>
                    <w:t xml:space="preserve">, 4.16, </w:t>
                  </w:r>
                  <w:r w:rsidR="00566648">
                    <w:rPr>
                      <w:rFonts w:ascii="Garamond" w:hAnsi="Garamond"/>
                      <w:color w:val="595959" w:themeColor="text1" w:themeTint="A6"/>
                      <w:sz w:val="12"/>
                      <w:szCs w:val="12"/>
                    </w:rPr>
                    <w:t>16.1</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479F2D3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12D929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 xml:space="preserve">51, </w:t>
                  </w:r>
                  <w:r w:rsidR="001D0063">
                    <w:rPr>
                      <w:rFonts w:ascii="Garamond" w:hAnsi="Garamond"/>
                      <w:color w:val="595959" w:themeColor="text1" w:themeTint="A6"/>
                      <w:sz w:val="12"/>
                      <w:szCs w:val="12"/>
                    </w:rPr>
                    <w:t xml:space="preserve">100, </w:t>
                  </w:r>
                  <w:r w:rsidR="00AD61AB">
                    <w:rPr>
                      <w:rFonts w:ascii="Garamond" w:hAnsi="Garamond"/>
                      <w:color w:val="595959" w:themeColor="text1" w:themeTint="A6"/>
                      <w:sz w:val="12"/>
                      <w:szCs w:val="12"/>
                    </w:rPr>
                    <w:t xml:space="preserve">135, </w:t>
                  </w:r>
                  <w:r w:rsidRPr="00357CF4">
                    <w:rPr>
                      <w:rFonts w:ascii="Garamond" w:hAnsi="Garamond"/>
                      <w:color w:val="595959" w:themeColor="text1" w:themeTint="A6"/>
                      <w:sz w:val="12"/>
                      <w:szCs w:val="12"/>
                    </w:rPr>
                    <w:t xml:space="preserve">139, 140, </w:t>
                  </w:r>
                  <w:r w:rsidR="00586F98">
                    <w:rPr>
                      <w:rFonts w:ascii="Garamond" w:hAnsi="Garamond"/>
                      <w:color w:val="595959" w:themeColor="text1" w:themeTint="A6"/>
                      <w:sz w:val="12"/>
                      <w:szCs w:val="12"/>
                    </w:rPr>
                    <w:t xml:space="preserve">141, </w:t>
                  </w:r>
                  <w:r w:rsidRPr="00357CF4">
                    <w:rPr>
                      <w:rFonts w:ascii="Garamond" w:hAnsi="Garamond"/>
                      <w:color w:val="595959" w:themeColor="text1" w:themeTint="A6"/>
                      <w:sz w:val="12"/>
                      <w:szCs w:val="12"/>
                    </w:rPr>
                    <w:t>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4D030BCA" w:rsidR="00A03FD7" w:rsidRPr="006C434A" w:rsidRDefault="00C321D9" w:rsidP="00620A43">
                  <w:pPr>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00D76561">
                    <w:rPr>
                      <w:rFonts w:ascii="Garamond" w:hAnsi="Garamond"/>
                      <w:color w:val="595959" w:themeColor="text1" w:themeTint="A6"/>
                      <w:sz w:val="12"/>
                      <w:szCs w:val="12"/>
                    </w:rPr>
                    <w:t xml:space="preserve">8.2, </w:t>
                  </w:r>
                  <w:r>
                    <w:rPr>
                      <w:rFonts w:ascii="Garamond" w:hAnsi="Garamond"/>
                      <w:color w:val="595959" w:themeColor="text1" w:themeTint="A6"/>
                      <w:sz w:val="12"/>
                      <w:szCs w:val="12"/>
                    </w:rPr>
                    <w:t>9.1</w:t>
                  </w:r>
                  <w:r w:rsidR="00620A43">
                    <w:rPr>
                      <w:rFonts w:ascii="Garamond" w:hAnsi="Garamond"/>
                      <w:color w:val="595959" w:themeColor="text1" w:themeTint="A6"/>
                      <w:sz w:val="12"/>
                      <w:szCs w:val="12"/>
                    </w:rPr>
                    <w:t>-</w:t>
                  </w:r>
                  <w:r w:rsidR="00586F98">
                    <w:rPr>
                      <w:rFonts w:ascii="Garamond" w:hAnsi="Garamond"/>
                      <w:color w:val="595959" w:themeColor="text1" w:themeTint="A6"/>
                      <w:sz w:val="12"/>
                      <w:szCs w:val="12"/>
                    </w:rPr>
                    <w:t>9.6</w:t>
                  </w:r>
                  <w:r w:rsidR="00566648">
                    <w:rPr>
                      <w:rFonts w:ascii="Garamond" w:hAnsi="Garamond"/>
                      <w:color w:val="595959" w:themeColor="text1" w:themeTint="A6"/>
                      <w:sz w:val="12"/>
                      <w:szCs w:val="12"/>
                    </w:rPr>
                    <w:t xml:space="preserve">, </w:t>
                  </w:r>
                  <w:r w:rsidR="000B6575">
                    <w:rPr>
                      <w:rFonts w:ascii="Garamond" w:hAnsi="Garamond"/>
                      <w:color w:val="595959" w:themeColor="text1" w:themeTint="A6"/>
                      <w:sz w:val="12"/>
                      <w:szCs w:val="12"/>
                    </w:rPr>
                    <w:t>9.11</w:t>
                  </w:r>
                  <w:r w:rsidR="0039012D">
                    <w:rPr>
                      <w:rFonts w:ascii="Garamond" w:hAnsi="Garamond"/>
                      <w:color w:val="595959" w:themeColor="text1" w:themeTint="A6"/>
                      <w:sz w:val="12"/>
                      <w:szCs w:val="12"/>
                    </w:rPr>
                    <w:t>, 16.6, 16.7</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409712D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565E22">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4</w:t>
            </w:r>
          </w:p>
        </w:tc>
        <w:tc>
          <w:tcPr>
            <w:tcW w:w="851" w:type="dxa"/>
            <w:vMerge w:val="restart"/>
            <w:shd w:val="clear" w:color="auto" w:fill="D9C049"/>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5</w:t>
            </w:r>
          </w:p>
        </w:tc>
        <w:tc>
          <w:tcPr>
            <w:tcW w:w="851" w:type="dxa"/>
            <w:vMerge w:val="restart"/>
            <w:shd w:val="clear" w:color="auto" w:fill="D9C049"/>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6</w:t>
            </w:r>
          </w:p>
        </w:tc>
        <w:tc>
          <w:tcPr>
            <w:tcW w:w="851" w:type="dxa"/>
            <w:vMerge w:val="restart"/>
            <w:shd w:val="clear" w:color="auto" w:fill="D9C049"/>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7</w:t>
            </w:r>
          </w:p>
        </w:tc>
      </w:tr>
      <w:tr w:rsidR="00B9521B" w:rsidRPr="00690C0B" w14:paraId="0D67BDD8" w14:textId="77777777" w:rsidTr="00565E22">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D9C049"/>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F73D0B" w:rsidRDefault="00940E13" w:rsidP="008439A8">
            <w:pPr>
              <w:rPr>
                <w:rFonts w:ascii="Garamond" w:hAnsi="Garamond"/>
                <w:sz w:val="20"/>
                <w:szCs w:val="20"/>
              </w:rPr>
            </w:pPr>
            <w:r w:rsidRPr="00F73D0B">
              <w:rPr>
                <w:rFonts w:ascii="Garamond" w:hAnsi="Garamond"/>
                <w:sz w:val="16"/>
                <w:szCs w:val="16"/>
              </w:rPr>
              <w:t xml:space="preserve">Kelly can bypass authorization controls because they do not fail securely (i.e. </w:t>
            </w:r>
            <w:r w:rsidR="008439A8" w:rsidRPr="00F73D0B">
              <w:rPr>
                <w:rFonts w:ascii="Garamond" w:hAnsi="Garamond"/>
                <w:sz w:val="16"/>
                <w:szCs w:val="16"/>
              </w:rPr>
              <w:t>they default to allowing</w:t>
            </w:r>
            <w:r w:rsidRPr="00F73D0B">
              <w:rPr>
                <w:rFonts w:ascii="Garamond" w:hAnsi="Garamond"/>
                <w:sz w:val="16"/>
                <w:szCs w:val="16"/>
              </w:rPr>
              <w:t xml:space="preserve"> access)</w:t>
            </w:r>
          </w:p>
        </w:tc>
        <w:tc>
          <w:tcPr>
            <w:tcW w:w="851" w:type="dxa"/>
            <w:vMerge/>
            <w:shd w:val="clear" w:color="auto" w:fill="D9C049"/>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F73D0B" w:rsidRDefault="00940E13" w:rsidP="00B9521B">
            <w:pPr>
              <w:rPr>
                <w:rFonts w:ascii="Garamond" w:hAnsi="Garamond"/>
                <w:sz w:val="20"/>
                <w:szCs w:val="20"/>
              </w:rPr>
            </w:pPr>
            <w:r w:rsidRPr="00F73D0B">
              <w:rPr>
                <w:rFonts w:ascii="Garamond" w:hAnsi="Garamond"/>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D9C049"/>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F73D0B" w:rsidRDefault="00940E13" w:rsidP="00B9521B">
            <w:pPr>
              <w:rPr>
                <w:rFonts w:ascii="Garamond" w:hAnsi="Garamond"/>
                <w:sz w:val="20"/>
                <w:szCs w:val="20"/>
              </w:rPr>
            </w:pPr>
            <w:r w:rsidRPr="00F73D0B">
              <w:rPr>
                <w:rFonts w:ascii="Garamond" w:hAnsi="Garamond"/>
                <w:sz w:val="16"/>
                <w:szCs w:val="16"/>
              </w:rPr>
              <w:t>Eduardo can access data he does not have permission to, even though he has permission to the form/page/URL/entry point</w:t>
            </w:r>
          </w:p>
        </w:tc>
        <w:tc>
          <w:tcPr>
            <w:tcW w:w="851" w:type="dxa"/>
            <w:vMerge/>
            <w:shd w:val="clear" w:color="auto" w:fill="D9C049"/>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F73D0B" w:rsidRDefault="00940E13" w:rsidP="00B9521B">
            <w:pPr>
              <w:rPr>
                <w:rFonts w:ascii="Garamond" w:hAnsi="Garamond"/>
                <w:sz w:val="20"/>
                <w:szCs w:val="20"/>
              </w:rPr>
            </w:pPr>
            <w:r w:rsidRPr="00F73D0B">
              <w:rPr>
                <w:rFonts w:ascii="Garamond" w:hAnsi="Garamond"/>
                <w:sz w:val="16"/>
                <w:szCs w:val="16"/>
              </w:rPr>
              <w:t>Yuanjing can access application functions, objects, or properties he is not authorized to access</w:t>
            </w:r>
          </w:p>
        </w:tc>
      </w:tr>
      <w:tr w:rsidR="00B9521B" w:rsidRPr="00690C0B" w14:paraId="24584605" w14:textId="77777777" w:rsidTr="00565E22">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D9C049"/>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7EB9A25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D9C049"/>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68967A3A"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70,81,83-4,87-9, 99,117,131-2,142,154,170,179</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4C77274D" w:rsidR="00A03FD7" w:rsidRPr="006C434A" w:rsidRDefault="00C321D9" w:rsidP="000B6575">
                  <w:pPr>
                    <w:rPr>
                      <w:rFonts w:ascii="Garamond" w:hAnsi="Garamond"/>
                      <w:color w:val="595959" w:themeColor="text1" w:themeTint="A6"/>
                      <w:sz w:val="12"/>
                      <w:szCs w:val="12"/>
                    </w:rPr>
                  </w:pPr>
                  <w:r>
                    <w:rPr>
                      <w:rFonts w:ascii="Garamond" w:hAnsi="Garamond"/>
                      <w:color w:val="595959" w:themeColor="text1" w:themeTint="A6"/>
                      <w:sz w:val="12"/>
                      <w:szCs w:val="12"/>
                    </w:rPr>
                    <w:t xml:space="preserve">4.1, 4.4, </w:t>
                  </w:r>
                  <w:r w:rsidR="00234E4D">
                    <w:rPr>
                      <w:rFonts w:ascii="Garamond" w:hAnsi="Garamond"/>
                      <w:color w:val="595959" w:themeColor="text1" w:themeTint="A6"/>
                      <w:sz w:val="12"/>
                      <w:szCs w:val="12"/>
                    </w:rPr>
                    <w:t>4.9,</w:t>
                  </w:r>
                  <w:r w:rsidR="0039012D">
                    <w:rPr>
                      <w:rFonts w:ascii="Garamond" w:hAnsi="Garamond"/>
                      <w:color w:val="595959" w:themeColor="text1" w:themeTint="A6"/>
                      <w:sz w:val="12"/>
                      <w:szCs w:val="12"/>
                    </w:rPr>
                    <w:t>, 19.3</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3296735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D9C049"/>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7BE253E5"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r w:rsidR="00611469">
                    <w:rPr>
                      <w:rFonts w:ascii="Garamond" w:hAnsi="Garamond"/>
                      <w:color w:val="595959" w:themeColor="text1" w:themeTint="A6"/>
                      <w:sz w:val="12"/>
                      <w:szCs w:val="12"/>
                    </w:rPr>
                    <w:t>, 88</w:t>
                  </w:r>
                  <w:r w:rsidR="00A60459">
                    <w:rPr>
                      <w:rFonts w:ascii="Garamond" w:hAnsi="Garamond"/>
                      <w:color w:val="595959" w:themeColor="text1" w:themeTint="A6"/>
                      <w:sz w:val="12"/>
                      <w:szCs w:val="12"/>
                    </w:rPr>
                    <w:t>, 131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2F17D072"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4.1, 4.4</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50D4D62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D9C049"/>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4C8CACA2"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r w:rsidR="00A60459">
                    <w:rPr>
                      <w:rFonts w:ascii="Garamond" w:hAnsi="Garamond"/>
                      <w:color w:val="595959" w:themeColor="text1" w:themeTint="A6"/>
                      <w:sz w:val="12"/>
                      <w:szCs w:val="12"/>
                    </w:rPr>
                    <w:t>, 131</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355BE4C5"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4.1, 4.4</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1028A3C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8015F2">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D9C049"/>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D9C049"/>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D9C049"/>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8E697"/>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8015F2">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8</w:t>
            </w:r>
          </w:p>
        </w:tc>
        <w:tc>
          <w:tcPr>
            <w:tcW w:w="851" w:type="dxa"/>
            <w:vMerge w:val="restart"/>
            <w:shd w:val="clear" w:color="auto" w:fill="D9C049"/>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9</w:t>
            </w:r>
          </w:p>
        </w:tc>
        <w:tc>
          <w:tcPr>
            <w:tcW w:w="851" w:type="dxa"/>
            <w:vMerge w:val="restart"/>
            <w:shd w:val="clear" w:color="auto" w:fill="D9C049"/>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10</w:t>
            </w:r>
          </w:p>
        </w:tc>
        <w:tc>
          <w:tcPr>
            <w:tcW w:w="851" w:type="dxa"/>
            <w:vMerge w:val="restart"/>
            <w:shd w:val="clear" w:color="auto" w:fill="D9C049"/>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8015F2">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F73D0B" w:rsidRDefault="00940E13" w:rsidP="00B9521B">
            <w:pPr>
              <w:rPr>
                <w:rFonts w:ascii="Garamond" w:hAnsi="Garamond"/>
                <w:sz w:val="16"/>
                <w:szCs w:val="16"/>
              </w:rPr>
            </w:pPr>
            <w:r w:rsidRPr="00F73D0B">
              <w:rPr>
                <w:rFonts w:ascii="Garamond" w:hAnsi="Garamond"/>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D9C049"/>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F73D0B" w:rsidRDefault="00940E13" w:rsidP="00B9521B">
            <w:pPr>
              <w:rPr>
                <w:rFonts w:ascii="Garamond" w:hAnsi="Garamond"/>
                <w:sz w:val="20"/>
                <w:szCs w:val="20"/>
              </w:rPr>
            </w:pPr>
            <w:r w:rsidRPr="00F73D0B">
              <w:rPr>
                <w:rFonts w:ascii="Garamond" w:hAnsi="Garamond"/>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D9C049"/>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F73D0B" w:rsidRDefault="00940E13" w:rsidP="00B9521B">
            <w:pPr>
              <w:rPr>
                <w:rFonts w:ascii="Garamond" w:hAnsi="Garamond"/>
                <w:sz w:val="20"/>
                <w:szCs w:val="20"/>
              </w:rPr>
            </w:pPr>
            <w:r w:rsidRPr="00F73D0B">
              <w:rPr>
                <w:rFonts w:ascii="Garamond" w:hAnsi="Garamond"/>
                <w:sz w:val="16"/>
                <w:szCs w:val="16"/>
              </w:rPr>
              <w:t>Richard can bypass the centralized authorization controls since they are not being used comprehensively on all interactions</w:t>
            </w:r>
          </w:p>
        </w:tc>
        <w:tc>
          <w:tcPr>
            <w:tcW w:w="851" w:type="dxa"/>
            <w:vMerge/>
            <w:shd w:val="clear" w:color="auto" w:fill="D9C049"/>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49FD6A65" w14:textId="289B71E0" w:rsidR="00B9521B" w:rsidRPr="00AA194A" w:rsidRDefault="00940E13" w:rsidP="00940E13">
            <w:pPr>
              <w:rPr>
                <w:rFonts w:ascii="Garamond" w:hAnsi="Garamond"/>
                <w:sz w:val="20"/>
                <w:szCs w:val="20"/>
              </w:rPr>
            </w:pPr>
            <w:r w:rsidRPr="00AA194A">
              <w:rPr>
                <w:rFonts w:ascii="Garamond" w:hAnsi="Garamond"/>
                <w:sz w:val="16"/>
                <w:szCs w:val="16"/>
              </w:rPr>
              <w:t>Dinis can access security configuration information, or access control lists</w:t>
            </w:r>
          </w:p>
        </w:tc>
      </w:tr>
      <w:tr w:rsidR="00B9521B" w:rsidRPr="00690C0B" w14:paraId="5EEC248C" w14:textId="77777777" w:rsidTr="008015F2">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5584D4CD" w:rsidR="00A03FD7" w:rsidRPr="006C434A" w:rsidRDefault="00A40376"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4.10, </w:t>
                  </w:r>
                  <w:r w:rsidR="00CF0BE0">
                    <w:rPr>
                      <w:rFonts w:ascii="Garamond" w:hAnsi="Garamond"/>
                      <w:color w:val="595959" w:themeColor="text1" w:themeTint="A6"/>
                      <w:sz w:val="12"/>
                      <w:szCs w:val="12"/>
                    </w:rPr>
                    <w:t xml:space="preserve">4.15, </w:t>
                  </w:r>
                  <w:r>
                    <w:rPr>
                      <w:rFonts w:ascii="Garamond" w:hAnsi="Garamond"/>
                      <w:color w:val="595959" w:themeColor="text1" w:themeTint="A6"/>
                      <w:sz w:val="12"/>
                      <w:szCs w:val="12"/>
                    </w:rPr>
                    <w:t xml:space="preserve">4.16, </w:t>
                  </w:r>
                  <w:r w:rsidR="00DD0369">
                    <w:rPr>
                      <w:rFonts w:ascii="Garamond" w:hAnsi="Garamond"/>
                      <w:color w:val="595959" w:themeColor="text1" w:themeTint="A6"/>
                      <w:sz w:val="12"/>
                      <w:szCs w:val="12"/>
                    </w:rPr>
                    <w:t xml:space="preserve">8.13, </w:t>
                  </w:r>
                  <w:r w:rsidR="00E5615F">
                    <w:rPr>
                      <w:rFonts w:ascii="Garamond" w:hAnsi="Garamond"/>
                      <w:color w:val="595959" w:themeColor="text1" w:themeTint="A6"/>
                      <w:sz w:val="12"/>
                      <w:szCs w:val="12"/>
                    </w:rPr>
                    <w:t>15.1</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0220150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D9C049"/>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53EB86C9" w:rsidR="00A03FD7" w:rsidRPr="006C434A" w:rsidRDefault="00A40376" w:rsidP="00A4037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4.14, 15.2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2BCDF95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1AB9147E" w:rsidR="00A03FD7" w:rsidRPr="006C434A" w:rsidRDefault="00A40376" w:rsidP="00A40376">
                  <w:pPr>
                    <w:rPr>
                      <w:rFonts w:ascii="Garamond" w:hAnsi="Garamond"/>
                      <w:color w:val="595959" w:themeColor="text1" w:themeTint="A6"/>
                      <w:sz w:val="12"/>
                      <w:szCs w:val="12"/>
                    </w:rPr>
                  </w:pPr>
                  <w:r>
                    <w:rPr>
                      <w:rFonts w:ascii="Garamond" w:hAnsi="Garamond"/>
                      <w:color w:val="595959" w:themeColor="text1" w:themeTint="A6"/>
                      <w:sz w:val="12"/>
                      <w:szCs w:val="12"/>
                    </w:rPr>
                    <w:t>1.7, 4.11</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0F1B77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331DE2C4" w:rsidR="00A03FD7" w:rsidRPr="006C434A" w:rsidRDefault="0061146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4.10, </w:t>
                  </w:r>
                  <w:r w:rsidR="00FC0BE1">
                    <w:rPr>
                      <w:rFonts w:ascii="Garamond" w:hAnsi="Garamond"/>
                      <w:color w:val="595959" w:themeColor="text1" w:themeTint="A6"/>
                      <w:sz w:val="12"/>
                      <w:szCs w:val="12"/>
                    </w:rPr>
                    <w:t>13.2</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17E22F8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8015F2">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9C049"/>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8015F2">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D9C049"/>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2A798224" w14:textId="74D3C36B" w:rsidR="00B9521B" w:rsidRPr="00AA194A" w:rsidRDefault="00940E13" w:rsidP="00B9521B">
            <w:pPr>
              <w:rPr>
                <w:rFonts w:ascii="Garamond" w:hAnsi="Garamond"/>
                <w:sz w:val="20"/>
                <w:szCs w:val="20"/>
              </w:rPr>
            </w:pPr>
            <w:r w:rsidRPr="00AA194A">
              <w:rPr>
                <w:rFonts w:ascii="Garamond" w:hAnsi="Garamond"/>
                <w:sz w:val="16"/>
                <w:szCs w:val="16"/>
              </w:rPr>
              <w:t>Christopher can inject a command that the application will run at a higher privilege level</w:t>
            </w:r>
          </w:p>
        </w:tc>
        <w:tc>
          <w:tcPr>
            <w:tcW w:w="851" w:type="dxa"/>
            <w:vMerge/>
            <w:shd w:val="clear" w:color="auto" w:fill="D9C049"/>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3220A426" w14:textId="2BC7B4E9" w:rsidR="00B9521B" w:rsidRPr="00AA194A" w:rsidRDefault="00940E13" w:rsidP="00B9521B">
            <w:pPr>
              <w:rPr>
                <w:rFonts w:ascii="Garamond" w:hAnsi="Garamond"/>
                <w:sz w:val="20"/>
                <w:szCs w:val="20"/>
              </w:rPr>
            </w:pPr>
            <w:r w:rsidRPr="00AA194A">
              <w:rPr>
                <w:rFonts w:ascii="Garamond" w:hAnsi="Garamond"/>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8015F2">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D9C049"/>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66B2468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w:t>
                  </w:r>
                  <w:r w:rsidR="004D310C">
                    <w:rPr>
                      <w:rFonts w:ascii="Garamond" w:hAnsi="Garamond"/>
                      <w:color w:val="595959" w:themeColor="text1" w:themeTint="A6"/>
                      <w:sz w:val="12"/>
                      <w:szCs w:val="12"/>
                    </w:rPr>
                    <w:t>9</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1C913D2A" w:rsidR="00A03FD7" w:rsidRPr="006C434A" w:rsidRDefault="00FC0BE1"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5.12</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5B453F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D9C049"/>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1CFC0735"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 xml:space="preserve">77, </w:t>
                  </w:r>
                  <w:r w:rsidR="00082F65">
                    <w:rPr>
                      <w:rFonts w:ascii="Garamond" w:hAnsi="Garamond"/>
                      <w:color w:val="595959" w:themeColor="text1" w:themeTint="A6"/>
                      <w:sz w:val="12"/>
                      <w:szCs w:val="12"/>
                    </w:rPr>
                    <w:t xml:space="preserve">89, </w:t>
                  </w:r>
                  <w:r w:rsidRPr="00476863">
                    <w:rPr>
                      <w:rFonts w:ascii="Garamond" w:hAnsi="Garamond"/>
                      <w:color w:val="595959" w:themeColor="text1" w:themeTint="A6"/>
                      <w:sz w:val="12"/>
                      <w:szCs w:val="12"/>
                    </w:rPr>
                    <w:t>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7222176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4.9, 4.10</w:t>
                  </w:r>
                  <w:r w:rsidR="00437837">
                    <w:rPr>
                      <w:rFonts w:ascii="Garamond" w:hAnsi="Garamond"/>
                      <w:color w:val="595959" w:themeColor="text1" w:themeTint="A6"/>
                      <w:sz w:val="12"/>
                      <w:szCs w:val="12"/>
                    </w:rPr>
                    <w:t>, 13.2</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4ACCDFEE"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207</w:t>
                  </w:r>
                  <w:r w:rsidR="00E02793">
                    <w:rPr>
                      <w:rFonts w:ascii="Garamond" w:hAnsi="Garamond"/>
                      <w:color w:val="595959" w:themeColor="text1" w:themeTint="A6"/>
                      <w:sz w:val="12"/>
                      <w:szCs w:val="12"/>
                    </w:rPr>
                    <w:t>, 554</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0AA5EBB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8F7EEF">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A395CA"/>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A395CA"/>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A395CA"/>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8F7EEF">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A</w:t>
            </w:r>
          </w:p>
        </w:tc>
        <w:tc>
          <w:tcPr>
            <w:tcW w:w="851" w:type="dxa"/>
            <w:vMerge w:val="restart"/>
            <w:shd w:val="clear" w:color="auto" w:fill="A395CA"/>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A395CA"/>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2</w:t>
            </w:r>
          </w:p>
        </w:tc>
        <w:tc>
          <w:tcPr>
            <w:tcW w:w="851" w:type="dxa"/>
            <w:vMerge w:val="restart"/>
            <w:shd w:val="clear" w:color="auto" w:fill="A395CA"/>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8F7EEF">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F7EEF" w:rsidRDefault="00C17D42" w:rsidP="00F75371">
            <w:pPr>
              <w:rPr>
                <w:rFonts w:ascii="Garamond" w:hAnsi="Garamond"/>
                <w:sz w:val="16"/>
                <w:szCs w:val="16"/>
              </w:rPr>
            </w:pPr>
            <w:r w:rsidRPr="008F7EEF">
              <w:rPr>
                <w:rFonts w:ascii="Garamond" w:hAnsi="Garamond"/>
                <w:sz w:val="16"/>
                <w:szCs w:val="16"/>
              </w:rPr>
              <w:t xml:space="preserve">You have invented a new attack against </w:t>
            </w:r>
            <w:r w:rsidR="00F75371" w:rsidRPr="008F7EEF">
              <w:rPr>
                <w:rFonts w:ascii="Garamond" w:hAnsi="Garamond"/>
                <w:sz w:val="16"/>
                <w:szCs w:val="16"/>
              </w:rPr>
              <w:t>Cryptography</w:t>
            </w:r>
          </w:p>
        </w:tc>
        <w:tc>
          <w:tcPr>
            <w:tcW w:w="851" w:type="dxa"/>
            <w:vMerge/>
            <w:shd w:val="clear" w:color="auto" w:fill="A395CA"/>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395CA"/>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F7EEF" w:rsidRDefault="00A53065" w:rsidP="00C17D42">
            <w:pPr>
              <w:rPr>
                <w:rFonts w:ascii="Garamond" w:hAnsi="Garamond"/>
                <w:sz w:val="20"/>
                <w:szCs w:val="20"/>
              </w:rPr>
            </w:pPr>
            <w:r w:rsidRPr="008F7EEF">
              <w:rPr>
                <w:rFonts w:ascii="Garamond" w:hAnsi="Garamond"/>
                <w:sz w:val="16"/>
                <w:szCs w:val="16"/>
              </w:rPr>
              <w:t>Kyun can access data because it has been obfuscated rather than using an approved cryptographic function</w:t>
            </w:r>
          </w:p>
        </w:tc>
        <w:tc>
          <w:tcPr>
            <w:tcW w:w="851" w:type="dxa"/>
            <w:vMerge/>
            <w:shd w:val="clear" w:color="auto" w:fill="A395CA"/>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F7EEF" w:rsidRDefault="00AD58C8" w:rsidP="00AD58C8">
            <w:pPr>
              <w:rPr>
                <w:rFonts w:ascii="Garamond" w:hAnsi="Garamond"/>
                <w:sz w:val="20"/>
                <w:szCs w:val="20"/>
              </w:rPr>
            </w:pPr>
            <w:r w:rsidRPr="008F7EEF">
              <w:rPr>
                <w:rFonts w:ascii="Garamond" w:hAnsi="Garamond"/>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8F7EEF">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A395CA"/>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6CAFA5E6"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105, </w:t>
                  </w:r>
                  <w:r w:rsidR="00F47BDC"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4118F95B" w:rsidR="00A03FD7" w:rsidRPr="006C434A" w:rsidRDefault="00195991"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1A4F724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06D3975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w:t>
                  </w:r>
                  <w:r w:rsidR="00D526DD">
                    <w:rPr>
                      <w:rFonts w:ascii="Garamond" w:hAnsi="Garamond"/>
                      <w:color w:val="595959" w:themeColor="text1" w:themeTint="A6"/>
                      <w:sz w:val="12"/>
                      <w:szCs w:val="12"/>
                    </w:rPr>
                    <w:t>5</w:t>
                  </w:r>
                  <w:r w:rsidRPr="00F47BDC">
                    <w:rPr>
                      <w:rFonts w:ascii="Garamond" w:hAnsi="Garamond"/>
                      <w:color w:val="595959" w:themeColor="text1" w:themeTint="A6"/>
                      <w:sz w:val="12"/>
                      <w:szCs w:val="12"/>
                    </w:rPr>
                    <w:t>, 21</w:t>
                  </w:r>
                  <w:r w:rsidR="00D526DD">
                    <w:rPr>
                      <w:rFonts w:ascii="Garamond" w:hAnsi="Garamond"/>
                      <w:color w:val="595959" w:themeColor="text1" w:themeTint="A6"/>
                      <w:sz w:val="12"/>
                      <w:szCs w:val="12"/>
                    </w:rPr>
                    <w:t>2</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032F7774" w:rsidR="00A03FD7" w:rsidRPr="006C434A" w:rsidRDefault="00CF0BE0"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8.11, </w:t>
                  </w:r>
                  <w:r w:rsidR="00462FA9">
                    <w:rPr>
                      <w:rFonts w:ascii="Garamond" w:hAnsi="Garamond"/>
                      <w:color w:val="595959" w:themeColor="text1" w:themeTint="A6"/>
                      <w:sz w:val="12"/>
                      <w:szCs w:val="12"/>
                    </w:rPr>
                    <w:t xml:space="preserve">11.7, </w:t>
                  </w:r>
                  <w:r w:rsidR="00F47BDC" w:rsidRPr="00F47BDC">
                    <w:rPr>
                      <w:rFonts w:ascii="Garamond" w:hAnsi="Garamond"/>
                      <w:color w:val="595959" w:themeColor="text1" w:themeTint="A6"/>
                      <w:sz w:val="12"/>
                      <w:szCs w:val="12"/>
                    </w:rPr>
                    <w:t>13.2</w:t>
                  </w:r>
                  <w:r w:rsidR="00462FA9">
                    <w:rPr>
                      <w:rFonts w:ascii="Garamond" w:hAnsi="Garamond"/>
                      <w:color w:val="595959" w:themeColor="text1" w:themeTint="A6"/>
                      <w:sz w:val="12"/>
                      <w:szCs w:val="12"/>
                    </w:rPr>
                    <w:t>, 19.5, 19.6, 19.7, 19.8</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74DF5E6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8F7EEF">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4</w:t>
            </w:r>
          </w:p>
        </w:tc>
        <w:tc>
          <w:tcPr>
            <w:tcW w:w="851" w:type="dxa"/>
            <w:vMerge w:val="restart"/>
            <w:shd w:val="clear" w:color="auto" w:fill="A395CA"/>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5</w:t>
            </w:r>
          </w:p>
        </w:tc>
        <w:tc>
          <w:tcPr>
            <w:tcW w:w="851" w:type="dxa"/>
            <w:vMerge w:val="restart"/>
            <w:shd w:val="clear" w:color="auto" w:fill="A395CA"/>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6</w:t>
            </w:r>
          </w:p>
        </w:tc>
        <w:tc>
          <w:tcPr>
            <w:tcW w:w="851" w:type="dxa"/>
            <w:vMerge w:val="restart"/>
            <w:shd w:val="clear" w:color="auto" w:fill="A395CA"/>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7</w:t>
            </w:r>
          </w:p>
        </w:tc>
      </w:tr>
      <w:tr w:rsidR="00C17D42" w:rsidRPr="00690C0B" w14:paraId="61E92278" w14:textId="77777777" w:rsidTr="008F7EEF">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A395CA"/>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F7EEF" w:rsidRDefault="00AD58C8" w:rsidP="00C17D42">
            <w:pPr>
              <w:rPr>
                <w:rFonts w:ascii="Garamond" w:hAnsi="Garamond"/>
                <w:sz w:val="20"/>
                <w:szCs w:val="20"/>
              </w:rPr>
            </w:pPr>
            <w:r w:rsidRPr="008F7EEF">
              <w:rPr>
                <w:rFonts w:ascii="Garamond" w:hAnsi="Garamond"/>
                <w:sz w:val="16"/>
                <w:szCs w:val="16"/>
              </w:rPr>
              <w:t>Paulo can access data in transit that is not encrypted, even though the channel is encrypted</w:t>
            </w:r>
          </w:p>
        </w:tc>
        <w:tc>
          <w:tcPr>
            <w:tcW w:w="851" w:type="dxa"/>
            <w:vMerge/>
            <w:shd w:val="clear" w:color="auto" w:fill="A395CA"/>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F7EEF" w:rsidRDefault="00E836B6" w:rsidP="00C17D42">
            <w:pPr>
              <w:rPr>
                <w:rFonts w:ascii="Garamond" w:hAnsi="Garamond"/>
                <w:sz w:val="20"/>
                <w:szCs w:val="20"/>
              </w:rPr>
            </w:pPr>
            <w:r w:rsidRPr="008F7EEF">
              <w:rPr>
                <w:rFonts w:ascii="Garamond" w:hAnsi="Garamond"/>
                <w:sz w:val="16"/>
                <w:szCs w:val="16"/>
              </w:rPr>
              <w:t xml:space="preserve">Kyle can bypass cryptographic controls because they do not fail securely (i.e. </w:t>
            </w:r>
            <w:r w:rsidR="008439A8" w:rsidRPr="008F7EEF">
              <w:rPr>
                <w:rFonts w:ascii="Garamond" w:hAnsi="Garamond"/>
                <w:sz w:val="16"/>
                <w:szCs w:val="16"/>
              </w:rPr>
              <w:t>they default to</w:t>
            </w:r>
            <w:r w:rsidRPr="008F7EEF">
              <w:rPr>
                <w:rFonts w:ascii="Garamond" w:hAnsi="Garamond"/>
                <w:sz w:val="16"/>
                <w:szCs w:val="16"/>
              </w:rPr>
              <w:t xml:space="preserve"> </w:t>
            </w:r>
            <w:r w:rsidR="008439A8" w:rsidRPr="008F7EEF">
              <w:rPr>
                <w:rFonts w:ascii="Garamond" w:hAnsi="Garamond"/>
                <w:sz w:val="16"/>
                <w:szCs w:val="16"/>
              </w:rPr>
              <w:t>un</w:t>
            </w:r>
            <w:r w:rsidRPr="008F7EEF">
              <w:rPr>
                <w:rFonts w:ascii="Garamond" w:hAnsi="Garamond"/>
                <w:sz w:val="16"/>
                <w:szCs w:val="16"/>
              </w:rPr>
              <w:t>protected)</w:t>
            </w:r>
          </w:p>
        </w:tc>
        <w:tc>
          <w:tcPr>
            <w:tcW w:w="851" w:type="dxa"/>
            <w:vMerge/>
            <w:shd w:val="clear" w:color="auto" w:fill="A395CA"/>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74A1C8FE" w:rsidR="00C17D42" w:rsidRPr="008F7EEF" w:rsidRDefault="00E836B6" w:rsidP="00C17D42">
            <w:pPr>
              <w:rPr>
                <w:rFonts w:ascii="Garamond" w:hAnsi="Garamond"/>
                <w:sz w:val="20"/>
                <w:szCs w:val="20"/>
              </w:rPr>
            </w:pPr>
            <w:r w:rsidRPr="008F7EEF">
              <w:rPr>
                <w:rFonts w:ascii="Garamond" w:hAnsi="Garamond"/>
                <w:sz w:val="16"/>
                <w:szCs w:val="16"/>
              </w:rPr>
              <w:t xml:space="preserve">Romain can read and modify </w:t>
            </w:r>
            <w:r w:rsidR="00151E7E">
              <w:rPr>
                <w:rFonts w:ascii="Garamond" w:hAnsi="Garamond"/>
                <w:sz w:val="16"/>
                <w:szCs w:val="16"/>
              </w:rPr>
              <w:t xml:space="preserve">unencrypted </w:t>
            </w:r>
            <w:r w:rsidRPr="008F7EEF">
              <w:rPr>
                <w:rFonts w:ascii="Garamond" w:hAnsi="Garamond"/>
                <w:sz w:val="16"/>
                <w:szCs w:val="16"/>
              </w:rPr>
              <w:t xml:space="preserve">data in </w:t>
            </w:r>
            <w:r w:rsidR="00A56D80">
              <w:rPr>
                <w:rFonts w:ascii="Garamond" w:hAnsi="Garamond"/>
                <w:sz w:val="16"/>
                <w:szCs w:val="16"/>
              </w:rPr>
              <w:t xml:space="preserve">memory or in </w:t>
            </w:r>
            <w:r w:rsidRPr="008F7EEF">
              <w:rPr>
                <w:rFonts w:ascii="Garamond" w:hAnsi="Garamond"/>
                <w:sz w:val="16"/>
                <w:szCs w:val="16"/>
              </w:rPr>
              <w:t xml:space="preserve">transit (e.g. cryptographic secrets, credentials, session identifiers, personal and commercially-sensitive data), in </w:t>
            </w:r>
            <w:r w:rsidR="00A56D80">
              <w:rPr>
                <w:rFonts w:ascii="Garamond" w:hAnsi="Garamond"/>
                <w:sz w:val="16"/>
                <w:szCs w:val="16"/>
              </w:rPr>
              <w:t xml:space="preserve">use or in </w:t>
            </w:r>
            <w:r w:rsidRPr="008F7EEF">
              <w:rPr>
                <w:rFonts w:ascii="Garamond" w:hAnsi="Garamond"/>
                <w:sz w:val="16"/>
                <w:szCs w:val="16"/>
              </w:rPr>
              <w:t>communications within the application, or between the application and users, or between the application and external systems</w:t>
            </w:r>
          </w:p>
        </w:tc>
        <w:tc>
          <w:tcPr>
            <w:tcW w:w="851" w:type="dxa"/>
            <w:vMerge/>
            <w:shd w:val="clear" w:color="auto" w:fill="A395CA"/>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F7EEF" w:rsidRDefault="00E836B6" w:rsidP="00C17D42">
            <w:pPr>
              <w:rPr>
                <w:rFonts w:ascii="Garamond" w:hAnsi="Garamond"/>
                <w:sz w:val="20"/>
                <w:szCs w:val="20"/>
              </w:rPr>
            </w:pPr>
            <w:r w:rsidRPr="008F7EEF">
              <w:rPr>
                <w:rFonts w:ascii="Garamond" w:hAnsi="Garamond"/>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8F7EEF">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A395CA"/>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7C17E8B8" w:rsidR="00A03FD7" w:rsidRPr="006C434A" w:rsidRDefault="00D526DD"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37, </w:t>
                  </w:r>
                  <w:r w:rsidR="00D54C04">
                    <w:rPr>
                      <w:rFonts w:ascii="Garamond" w:hAnsi="Garamond"/>
                      <w:smallCaps/>
                      <w:color w:val="595959" w:themeColor="text1" w:themeTint="A6"/>
                      <w:sz w:val="12"/>
                      <w:szCs w:val="12"/>
                    </w:rPr>
                    <w:t xml:space="preserve">88, </w:t>
                  </w:r>
                  <w:r>
                    <w:rPr>
                      <w:rFonts w:ascii="Garamond" w:hAnsi="Garamond"/>
                      <w:smallCaps/>
                      <w:color w:val="595959" w:themeColor="text1" w:themeTint="A6"/>
                      <w:sz w:val="12"/>
                      <w:szCs w:val="12"/>
                    </w:rPr>
                    <w:t>143, 214</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6C1E42CB" w:rsidR="00A03FD7" w:rsidRPr="006C434A" w:rsidRDefault="00462FA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7.12, </w:t>
                  </w:r>
                  <w:r w:rsidR="002C4BA9">
                    <w:rPr>
                      <w:rFonts w:ascii="Garamond" w:hAnsi="Garamond"/>
                      <w:color w:val="595959" w:themeColor="text1" w:themeTint="A6"/>
                      <w:sz w:val="12"/>
                      <w:szCs w:val="12"/>
                    </w:rPr>
                    <w:t>9.2</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3836D05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A395CA"/>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74EC16A8"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4F064500"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r w:rsidR="00462FA9">
                    <w:rPr>
                      <w:rFonts w:ascii="Garamond" w:hAnsi="Garamond"/>
                      <w:color w:val="595959" w:themeColor="text1" w:themeTint="A6"/>
                      <w:sz w:val="12"/>
                      <w:szCs w:val="12"/>
                    </w:rPr>
                    <w:t>, 10.3</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30B79982" w:rsidR="00A03FD7" w:rsidRPr="006C434A" w:rsidRDefault="0026353C"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29E2A75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A395CA"/>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2665ACBC"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6D5E2960" w:rsidR="00A03FD7" w:rsidRPr="006C434A" w:rsidRDefault="00151E7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2.16, </w:t>
                  </w:r>
                  <w:r w:rsidR="00806A33" w:rsidRPr="00806A33">
                    <w:rPr>
                      <w:rFonts w:ascii="Garamond" w:hAnsi="Garamond"/>
                      <w:color w:val="595959" w:themeColor="text1" w:themeTint="A6"/>
                      <w:sz w:val="12"/>
                      <w:szCs w:val="12"/>
                    </w:rPr>
                    <w:t>9.2</w:t>
                  </w:r>
                  <w:r w:rsidR="0037717F">
                    <w:rPr>
                      <w:rFonts w:ascii="Garamond" w:hAnsi="Garamond"/>
                      <w:color w:val="595959" w:themeColor="text1" w:themeTint="A6"/>
                      <w:sz w:val="12"/>
                      <w:szCs w:val="12"/>
                    </w:rPr>
                    <w:t xml:space="preserve">, </w:t>
                  </w:r>
                  <w:r w:rsidR="00462FA9">
                    <w:rPr>
                      <w:rFonts w:ascii="Garamond" w:hAnsi="Garamond"/>
                      <w:color w:val="595959" w:themeColor="text1" w:themeTint="A6"/>
                      <w:sz w:val="12"/>
                      <w:szCs w:val="12"/>
                    </w:rPr>
                    <w:t xml:space="preserve">9.11, </w:t>
                  </w:r>
                  <w:r w:rsidR="00550506">
                    <w:rPr>
                      <w:rFonts w:ascii="Garamond" w:hAnsi="Garamond"/>
                      <w:color w:val="595959" w:themeColor="text1" w:themeTint="A6"/>
                      <w:sz w:val="12"/>
                      <w:szCs w:val="12"/>
                    </w:rPr>
                    <w:t>10.3</w:t>
                  </w:r>
                  <w:r w:rsidR="0039012D">
                    <w:rPr>
                      <w:rFonts w:ascii="Garamond" w:hAnsi="Garamond"/>
                      <w:color w:val="595959" w:themeColor="text1" w:themeTint="A6"/>
                      <w:sz w:val="12"/>
                      <w:szCs w:val="12"/>
                    </w:rPr>
                    <w:t>, 19.2</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14C042A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 xml:space="preserve">31, 57, 102, </w:t>
                  </w:r>
                  <w:r w:rsidR="00B77C1F">
                    <w:rPr>
                      <w:rFonts w:ascii="Garamond" w:hAnsi="Garamond"/>
                      <w:color w:val="595959" w:themeColor="text1" w:themeTint="A6"/>
                      <w:sz w:val="12"/>
                      <w:szCs w:val="12"/>
                    </w:rPr>
                    <w:t xml:space="preserve">157, </w:t>
                  </w:r>
                  <w:r w:rsidRPr="00806A33">
                    <w:rPr>
                      <w:rFonts w:ascii="Garamond" w:hAnsi="Garamond"/>
                      <w:color w:val="595959" w:themeColor="text1" w:themeTint="A6"/>
                      <w:sz w:val="12"/>
                      <w:szCs w:val="12"/>
                    </w:rPr>
                    <w:t>158, 384, 466</w:t>
                  </w:r>
                  <w:r w:rsidR="00560B06">
                    <w:rPr>
                      <w:rFonts w:ascii="Garamond" w:hAnsi="Garamond"/>
                      <w:color w:val="595959" w:themeColor="text1" w:themeTint="A6"/>
                      <w:sz w:val="12"/>
                      <w:szCs w:val="12"/>
                    </w:rPr>
                    <w:t>, 546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773A8E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A395CA"/>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7F02D60C"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75, 144, 145, 148</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6F3154DE"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1</w:t>
                  </w:r>
                  <w:r w:rsidR="00151E7E">
                    <w:rPr>
                      <w:rFonts w:ascii="Garamond" w:hAnsi="Garamond"/>
                      <w:color w:val="595959" w:themeColor="text1" w:themeTint="A6"/>
                      <w:sz w:val="12"/>
                      <w:szCs w:val="12"/>
                    </w:rPr>
                    <w:t xml:space="preserve">, </w:t>
                  </w:r>
                  <w:r>
                    <w:rPr>
                      <w:rFonts w:ascii="Garamond" w:hAnsi="Garamond"/>
                      <w:color w:val="595959" w:themeColor="text1" w:themeTint="A6"/>
                      <w:sz w:val="12"/>
                      <w:szCs w:val="12"/>
                    </w:rPr>
                    <w:t xml:space="preserve">10.5, </w:t>
                  </w:r>
                  <w:r w:rsidR="00151E7E">
                    <w:rPr>
                      <w:rFonts w:ascii="Garamond" w:hAnsi="Garamond"/>
                      <w:color w:val="595959" w:themeColor="text1" w:themeTint="A6"/>
                      <w:sz w:val="12"/>
                      <w:szCs w:val="12"/>
                    </w:rPr>
                    <w:t>10.10, 10.11, 10.12, 10.13, 10.14</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5291B751" w:rsidR="00A03FD7" w:rsidRPr="006C434A" w:rsidRDefault="00806A33" w:rsidP="00736193">
                  <w:pPr>
                    <w:rPr>
                      <w:rFonts w:ascii="Garamond" w:hAnsi="Garamond"/>
                      <w:color w:val="595959" w:themeColor="text1" w:themeTint="A6"/>
                      <w:sz w:val="12"/>
                      <w:szCs w:val="12"/>
                    </w:rPr>
                  </w:pPr>
                  <w:r w:rsidRPr="00806A33">
                    <w:rPr>
                      <w:rFonts w:ascii="Garamond" w:hAnsi="Garamond"/>
                      <w:color w:val="595959" w:themeColor="text1" w:themeTint="A6"/>
                      <w:sz w:val="12"/>
                      <w:szCs w:val="12"/>
                    </w:rPr>
                    <w:t xml:space="preserve">31, </w:t>
                  </w:r>
                  <w:r w:rsidR="00736193">
                    <w:rPr>
                      <w:rFonts w:ascii="Garamond" w:hAnsi="Garamond"/>
                      <w:color w:val="595959" w:themeColor="text1" w:themeTint="A6"/>
                      <w:sz w:val="12"/>
                      <w:szCs w:val="12"/>
                    </w:rPr>
                    <w:t>216</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1C749D3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8F7EEF">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A395CA"/>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A395CA"/>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A395CA"/>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D3CBDE"/>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8F7EEF">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8</w:t>
            </w:r>
          </w:p>
        </w:tc>
        <w:tc>
          <w:tcPr>
            <w:tcW w:w="851" w:type="dxa"/>
            <w:vMerge w:val="restart"/>
            <w:shd w:val="clear" w:color="auto" w:fill="A395CA"/>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9</w:t>
            </w:r>
          </w:p>
        </w:tc>
        <w:tc>
          <w:tcPr>
            <w:tcW w:w="851" w:type="dxa"/>
            <w:vMerge w:val="restart"/>
            <w:shd w:val="clear" w:color="auto" w:fill="A395CA"/>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10</w:t>
            </w:r>
          </w:p>
        </w:tc>
        <w:tc>
          <w:tcPr>
            <w:tcW w:w="851" w:type="dxa"/>
            <w:vMerge w:val="restart"/>
            <w:shd w:val="clear" w:color="auto" w:fill="A395CA"/>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8F7EEF">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F7EEF" w:rsidRDefault="00E836B6" w:rsidP="00C17D42">
            <w:pPr>
              <w:rPr>
                <w:rFonts w:ascii="Garamond" w:hAnsi="Garamond"/>
                <w:sz w:val="16"/>
                <w:szCs w:val="16"/>
              </w:rPr>
            </w:pPr>
            <w:r w:rsidRPr="008F7EEF">
              <w:rPr>
                <w:rFonts w:ascii="Garamond" w:hAnsi="Garamond"/>
                <w:sz w:val="16"/>
                <w:szCs w:val="16"/>
              </w:rPr>
              <w:t>Eoin can access stored business data (e.g. passwords, session identifiers, PII, cardholder data) because it is not securely encrypted or securely hashed</w:t>
            </w:r>
          </w:p>
        </w:tc>
        <w:tc>
          <w:tcPr>
            <w:tcW w:w="851" w:type="dxa"/>
            <w:vMerge/>
            <w:shd w:val="clear" w:color="auto" w:fill="A395CA"/>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F7EEF" w:rsidRDefault="00E836B6" w:rsidP="00C17D42">
            <w:pPr>
              <w:rPr>
                <w:rFonts w:ascii="Garamond" w:hAnsi="Garamond"/>
                <w:sz w:val="20"/>
                <w:szCs w:val="20"/>
              </w:rPr>
            </w:pPr>
            <w:r w:rsidRPr="008F7EEF">
              <w:rPr>
                <w:rFonts w:ascii="Garamond" w:hAnsi="Garamond"/>
                <w:sz w:val="16"/>
                <w:szCs w:val="16"/>
              </w:rPr>
              <w:t>Andy can bypass random number generation, random GUID generation, hashing and encryption functions because they have been self-built and/or are weak</w:t>
            </w:r>
          </w:p>
        </w:tc>
        <w:tc>
          <w:tcPr>
            <w:tcW w:w="851" w:type="dxa"/>
            <w:vMerge/>
            <w:shd w:val="clear" w:color="auto" w:fill="A395CA"/>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F7EEF" w:rsidRDefault="00E544C7" w:rsidP="00C17D42">
            <w:pPr>
              <w:rPr>
                <w:rFonts w:ascii="Garamond" w:hAnsi="Garamond"/>
                <w:sz w:val="20"/>
                <w:szCs w:val="20"/>
              </w:rPr>
            </w:pPr>
            <w:r w:rsidRPr="008F7EEF">
              <w:rPr>
                <w:rFonts w:ascii="Garamond" w:hAnsi="Garamond"/>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A395CA"/>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3C7D3F0F" w14:textId="4806B10B" w:rsidR="00C17D42" w:rsidRPr="00397550" w:rsidRDefault="00CF4C03" w:rsidP="00CF4C03">
            <w:pPr>
              <w:rPr>
                <w:rFonts w:ascii="Garamond" w:hAnsi="Garamond"/>
                <w:sz w:val="20"/>
                <w:szCs w:val="20"/>
              </w:rPr>
            </w:pPr>
            <w:r w:rsidRPr="00E17F97">
              <w:rPr>
                <w:rFonts w:ascii="Garamond" w:hAnsi="Garamond"/>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8F7EEF">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1D2AC64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30, </w:t>
                  </w:r>
                  <w:r w:rsidR="00441BA4">
                    <w:rPr>
                      <w:rFonts w:ascii="Garamond" w:hAnsi="Garamond"/>
                      <w:color w:val="595959" w:themeColor="text1" w:themeTint="A6"/>
                      <w:sz w:val="12"/>
                      <w:szCs w:val="12"/>
                    </w:rPr>
                    <w:t xml:space="preserve">31, </w:t>
                  </w:r>
                  <w:r w:rsidRPr="000A7953">
                    <w:rPr>
                      <w:rFonts w:ascii="Garamond" w:hAnsi="Garamond"/>
                      <w:color w:val="595959" w:themeColor="text1" w:themeTint="A6"/>
                      <w:sz w:val="12"/>
                      <w:szCs w:val="12"/>
                    </w:rPr>
                    <w:t>70, 133, 135</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3B328334"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w:t>
                  </w:r>
                  <w:r w:rsidR="00195991">
                    <w:rPr>
                      <w:rFonts w:ascii="Garamond" w:hAnsi="Garamond"/>
                      <w:color w:val="595959" w:themeColor="text1" w:themeTint="A6"/>
                      <w:sz w:val="12"/>
                      <w:szCs w:val="12"/>
                    </w:rPr>
                    <w:t xml:space="preserve">7.7, 7.8,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40C0249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A395CA"/>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9D53D24"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4B1EB031"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r w:rsidR="00A74D04">
                    <w:rPr>
                      <w:rFonts w:ascii="Garamond" w:hAnsi="Garamond"/>
                      <w:color w:val="595959" w:themeColor="text1" w:themeTint="A6"/>
                      <w:sz w:val="12"/>
                      <w:szCs w:val="12"/>
                    </w:rPr>
                    <w:t>, 7.15</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25580A4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623924E" w:rsidR="00A03FD7" w:rsidRPr="006C434A" w:rsidRDefault="00A74D04"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2647A37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661A7E4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35, </w:t>
                  </w:r>
                  <w:r w:rsidR="0037717F">
                    <w:rPr>
                      <w:rFonts w:ascii="Garamond" w:hAnsi="Garamond"/>
                      <w:color w:val="595959" w:themeColor="text1" w:themeTint="A6"/>
                      <w:sz w:val="12"/>
                      <w:szCs w:val="12"/>
                    </w:rPr>
                    <w:t xml:space="preserve">90, </w:t>
                  </w:r>
                  <w:r w:rsidRPr="000A7953">
                    <w:rPr>
                      <w:rFonts w:ascii="Garamond" w:hAnsi="Garamond"/>
                      <w:color w:val="595959" w:themeColor="text1" w:themeTint="A6"/>
                      <w:sz w:val="12"/>
                      <w:szCs w:val="12"/>
                    </w:rPr>
                    <w:t>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1DB07289" w:rsidR="00A03FD7" w:rsidRPr="006C434A" w:rsidRDefault="00486C23" w:rsidP="002B7D6A">
                  <w:pPr>
                    <w:rPr>
                      <w:rFonts w:ascii="Garamond" w:hAnsi="Garamond"/>
                      <w:color w:val="595959" w:themeColor="text1" w:themeTint="A6"/>
                      <w:sz w:val="12"/>
                      <w:szCs w:val="12"/>
                    </w:rPr>
                  </w:pPr>
                  <w:r>
                    <w:rPr>
                      <w:rFonts w:ascii="Garamond" w:hAnsi="Garamond"/>
                      <w:color w:val="595959" w:themeColor="text1" w:themeTint="A6"/>
                      <w:sz w:val="12"/>
                      <w:szCs w:val="12"/>
                    </w:rPr>
                    <w:t>2.29</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3D8F99D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8F7EEF">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A395CA"/>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8F7EEF">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A395CA"/>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1BC93A57" w14:textId="57487665" w:rsidR="00C17D42" w:rsidRPr="00397550" w:rsidRDefault="00B159AB" w:rsidP="00C17D42">
            <w:pPr>
              <w:rPr>
                <w:rFonts w:ascii="Garamond" w:hAnsi="Garamond"/>
                <w:sz w:val="20"/>
                <w:szCs w:val="20"/>
              </w:rPr>
            </w:pPr>
            <w:r w:rsidRPr="00E17F97">
              <w:rPr>
                <w:rFonts w:ascii="Garamond" w:hAnsi="Garamond"/>
                <w:sz w:val="16"/>
                <w:szCs w:val="16"/>
              </w:rPr>
              <w:t>Randolph can access or predict the master cryptographic secrets</w:t>
            </w:r>
          </w:p>
        </w:tc>
        <w:tc>
          <w:tcPr>
            <w:tcW w:w="851" w:type="dxa"/>
            <w:vMerge/>
            <w:shd w:val="clear" w:color="auto" w:fill="A395CA"/>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6F8F8489" w14:textId="45DFA78C" w:rsidR="00C17D42" w:rsidRPr="00397550" w:rsidRDefault="00B159AB" w:rsidP="00C17D42">
            <w:pPr>
              <w:rPr>
                <w:rFonts w:ascii="Garamond" w:hAnsi="Garamond"/>
                <w:sz w:val="20"/>
                <w:szCs w:val="20"/>
              </w:rPr>
            </w:pPr>
            <w:r w:rsidRPr="00E17F97">
              <w:rPr>
                <w:rFonts w:ascii="Garamond" w:hAnsi="Garamond"/>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8F7EEF">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A395CA"/>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1526AE17" w:rsidR="00A03FD7" w:rsidRPr="006C434A" w:rsidRDefault="00A74D0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7.8, </w:t>
                  </w:r>
                  <w:r w:rsidR="00D76561">
                    <w:rPr>
                      <w:rFonts w:ascii="Garamond" w:hAnsi="Garamond"/>
                      <w:color w:val="595959" w:themeColor="text1" w:themeTint="A6"/>
                      <w:sz w:val="12"/>
                      <w:szCs w:val="12"/>
                    </w:rPr>
                    <w:t xml:space="preserve">7.9, </w:t>
                  </w:r>
                  <w:r>
                    <w:rPr>
                      <w:rFonts w:ascii="Garamond" w:hAnsi="Garamond"/>
                      <w:color w:val="595959" w:themeColor="text1" w:themeTint="A6"/>
                      <w:sz w:val="12"/>
                      <w:szCs w:val="12"/>
                    </w:rPr>
                    <w:t>7.11, 7.13, 7.14</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490DA8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A395CA"/>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7F1644D" w:rsidR="00A03FD7" w:rsidRPr="006C434A" w:rsidRDefault="00A53020" w:rsidP="002B7D6A">
                  <w:pPr>
                    <w:rPr>
                      <w:rFonts w:ascii="Garamond" w:hAnsi="Garamond"/>
                      <w:color w:val="595959" w:themeColor="text1" w:themeTint="A6"/>
                      <w:sz w:val="12"/>
                      <w:szCs w:val="12"/>
                    </w:rPr>
                  </w:pPr>
                  <w:r>
                    <w:rPr>
                      <w:rFonts w:ascii="Garamond" w:hAnsi="Garamond"/>
                      <w:color w:val="595959" w:themeColor="text1" w:themeTint="A6"/>
                      <w:sz w:val="12"/>
                      <w:szCs w:val="12"/>
                    </w:rPr>
                    <w:t>7.11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52A19D70"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w:t>
                  </w:r>
                  <w:r w:rsidR="00E02793">
                    <w:rPr>
                      <w:rFonts w:ascii="Garamond" w:hAnsi="Garamond"/>
                      <w:color w:val="595959" w:themeColor="text1" w:themeTint="A6"/>
                      <w:sz w:val="12"/>
                      <w:szCs w:val="12"/>
                    </w:rPr>
                    <w:t>, 554</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2C09A0B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E17F97" w:rsidRDefault="00B9521B" w:rsidP="00016C50">
            <w:pPr>
              <w:rPr>
                <w:rFonts w:ascii="Garamond" w:hAnsi="Garamond"/>
                <w:sz w:val="16"/>
                <w:szCs w:val="16"/>
              </w:rPr>
            </w:pPr>
            <w:r w:rsidRPr="00E17F97">
              <w:rPr>
                <w:rFonts w:ascii="Garamond" w:hAnsi="Garamond"/>
                <w:sz w:val="16"/>
                <w:szCs w:val="16"/>
              </w:rPr>
              <w:t xml:space="preserve">You have invented a new attack </w:t>
            </w:r>
            <w:r w:rsidR="00016C50" w:rsidRPr="00E17F97">
              <w:rPr>
                <w:rFonts w:ascii="Garamond" w:hAnsi="Garamond"/>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E17F97" w:rsidRDefault="00B159AB" w:rsidP="00B9521B">
            <w:pPr>
              <w:rPr>
                <w:rFonts w:ascii="Garamond" w:hAnsi="Garamond"/>
                <w:sz w:val="20"/>
                <w:szCs w:val="20"/>
              </w:rPr>
            </w:pPr>
            <w:r w:rsidRPr="00E17F97">
              <w:rPr>
                <w:rFonts w:ascii="Garamond" w:hAnsi="Garamond"/>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E17F97" w:rsidRDefault="00B159AB" w:rsidP="00B159AB">
            <w:pPr>
              <w:rPr>
                <w:rFonts w:ascii="Garamond" w:hAnsi="Garamond"/>
                <w:sz w:val="16"/>
                <w:szCs w:val="16"/>
              </w:rPr>
            </w:pPr>
            <w:r w:rsidRPr="00E17F97">
              <w:rPr>
                <w:rFonts w:ascii="Garamond" w:hAnsi="Garamond"/>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0868647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1D21A5C2" w:rsidR="00A03FD7" w:rsidRPr="006C434A" w:rsidRDefault="00216FE3" w:rsidP="002B7D6A">
                  <w:pPr>
                    <w:rPr>
                      <w:rFonts w:ascii="Garamond" w:hAnsi="Garamond"/>
                      <w:color w:val="595959" w:themeColor="text1" w:themeTint="A6"/>
                      <w:sz w:val="12"/>
                      <w:szCs w:val="12"/>
                    </w:rPr>
                  </w:pPr>
                  <w:r>
                    <w:rPr>
                      <w:rFonts w:ascii="Garamond" w:hAnsi="Garamond"/>
                      <w:color w:val="595959" w:themeColor="text1" w:themeTint="A6"/>
                      <w:sz w:val="12"/>
                      <w:szCs w:val="12"/>
                    </w:rPr>
                    <w:t>19.5</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02720B4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189, 207</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27E372C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E17F97" w:rsidRDefault="00B159AB" w:rsidP="00B9521B">
            <w:pPr>
              <w:rPr>
                <w:rFonts w:ascii="Garamond" w:hAnsi="Garamond"/>
                <w:sz w:val="20"/>
                <w:szCs w:val="20"/>
              </w:rPr>
            </w:pPr>
            <w:r w:rsidRPr="00E17F97">
              <w:rPr>
                <w:rFonts w:ascii="Garamond" w:hAnsi="Garamond"/>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E17F97" w:rsidRDefault="00B159AB" w:rsidP="00B9521B">
            <w:pPr>
              <w:rPr>
                <w:rFonts w:ascii="Garamond" w:hAnsi="Garamond"/>
                <w:sz w:val="20"/>
                <w:szCs w:val="20"/>
              </w:rPr>
            </w:pPr>
            <w:r w:rsidRPr="00E17F97">
              <w:rPr>
                <w:rFonts w:ascii="Garamond" w:hAnsi="Garamond"/>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199850A0" w:rsidR="00B9521B" w:rsidRPr="00E17F97" w:rsidRDefault="00B159AB" w:rsidP="00B9521B">
            <w:pPr>
              <w:rPr>
                <w:rFonts w:ascii="Garamond" w:hAnsi="Garamond"/>
                <w:sz w:val="20"/>
                <w:szCs w:val="20"/>
              </w:rPr>
            </w:pPr>
            <w:r w:rsidRPr="00E17F97">
              <w:rPr>
                <w:rFonts w:ascii="Garamond" w:hAnsi="Garamond"/>
                <w:sz w:val="16"/>
                <w:szCs w:val="16"/>
              </w:rPr>
              <w:t xml:space="preserve">Aaron can bypass controls because error/exception handling is missing, or is implemented inconsistently or partially, or does not deny access by default (i.e. errors </w:t>
            </w:r>
            <w:r w:rsidR="00A56D80">
              <w:rPr>
                <w:rFonts w:ascii="Garamond" w:hAnsi="Garamond"/>
                <w:sz w:val="16"/>
                <w:szCs w:val="16"/>
              </w:rPr>
              <w:t xml:space="preserve">should </w:t>
            </w:r>
            <w:r w:rsidRPr="00E17F97">
              <w:rPr>
                <w:rFonts w:ascii="Garamond" w:hAnsi="Garamond"/>
                <w:sz w:val="16"/>
                <w:szCs w:val="16"/>
              </w:rPr>
              <w:t>terminate access/execution), or relies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E17F97" w:rsidRDefault="00B159AB" w:rsidP="00B9521B">
            <w:pPr>
              <w:rPr>
                <w:rFonts w:ascii="Garamond" w:hAnsi="Garamond"/>
                <w:sz w:val="20"/>
                <w:szCs w:val="20"/>
              </w:rPr>
            </w:pPr>
            <w:r w:rsidRPr="00E17F97">
              <w:rPr>
                <w:rFonts w:ascii="Garamond" w:hAnsi="Garamond"/>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70C6FB6C" w:rsidR="00A03FD7" w:rsidRPr="006C434A" w:rsidRDefault="008E1A45"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23, 32, 34, 42, </w:t>
                  </w:r>
                  <w:r w:rsidR="00C33831">
                    <w:rPr>
                      <w:rFonts w:ascii="Garamond" w:hAnsi="Garamond"/>
                      <w:smallCaps/>
                      <w:color w:val="595959" w:themeColor="text1" w:themeTint="A6"/>
                      <w:sz w:val="12"/>
                      <w:szCs w:val="12"/>
                    </w:rPr>
                    <w:t xml:space="preserve">51, </w:t>
                  </w:r>
                  <w:r w:rsidR="002004B2">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52D3E180" w:rsidR="00A03FD7" w:rsidRPr="006C434A" w:rsidRDefault="00216FE3" w:rsidP="002B7D6A">
                  <w:pPr>
                    <w:rPr>
                      <w:rFonts w:ascii="Garamond" w:hAnsi="Garamond"/>
                      <w:color w:val="595959" w:themeColor="text1" w:themeTint="A6"/>
                      <w:sz w:val="12"/>
                      <w:szCs w:val="12"/>
                    </w:rPr>
                  </w:pPr>
                  <w:r>
                    <w:rPr>
                      <w:rFonts w:ascii="Garamond" w:hAnsi="Garamond"/>
                      <w:color w:val="595959" w:themeColor="text1" w:themeTint="A6"/>
                      <w:sz w:val="12"/>
                      <w:szCs w:val="12"/>
                    </w:rPr>
                    <w:t>8.10</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5BB77A6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28DEFAF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5D6956DA" w:rsidR="00A03FD7" w:rsidRPr="006C434A" w:rsidRDefault="004C3015"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8.2, </w:t>
                  </w:r>
                  <w:r w:rsidR="002004B2">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0D4F794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44D9F11" w:rsidR="00A03FD7" w:rsidRPr="006C434A" w:rsidRDefault="0042428B" w:rsidP="003D1DAF">
                  <w:pPr>
                    <w:rPr>
                      <w:rFonts w:ascii="Garamond" w:hAnsi="Garamond"/>
                      <w:color w:val="595959" w:themeColor="text1" w:themeTint="A6"/>
                      <w:sz w:val="12"/>
                      <w:szCs w:val="12"/>
                    </w:rPr>
                  </w:pPr>
                  <w:r>
                    <w:rPr>
                      <w:rFonts w:ascii="Garamond" w:hAnsi="Garamond"/>
                      <w:color w:val="595959" w:themeColor="text1" w:themeTint="A6"/>
                      <w:sz w:val="12"/>
                      <w:szCs w:val="12"/>
                    </w:rPr>
                    <w:t>2.12, 8.3</w:t>
                  </w:r>
                  <w:r w:rsidR="003D1DAF">
                    <w:rPr>
                      <w:rFonts w:ascii="Garamond" w:hAnsi="Garamond"/>
                      <w:color w:val="595959" w:themeColor="text1" w:themeTint="A6"/>
                      <w:sz w:val="12"/>
                      <w:szCs w:val="12"/>
                    </w:rPr>
                    <w:t>-8.12,</w:t>
                  </w:r>
                  <w:r w:rsidR="00AF2B7C">
                    <w:rPr>
                      <w:rFonts w:ascii="Garamond" w:hAnsi="Garamond"/>
                      <w:color w:val="595959" w:themeColor="text1" w:themeTint="A6"/>
                      <w:sz w:val="12"/>
                      <w:szCs w:val="12"/>
                    </w:rPr>
                    <w:t xml:space="preserve"> </w:t>
                  </w:r>
                  <w:r w:rsidR="00D76561">
                    <w:rPr>
                      <w:rFonts w:ascii="Garamond" w:hAnsi="Garamond"/>
                      <w:color w:val="595959" w:themeColor="text1" w:themeTint="A6"/>
                      <w:sz w:val="12"/>
                      <w:szCs w:val="12"/>
                    </w:rPr>
                    <w:t xml:space="preserve">9.10, </w:t>
                  </w:r>
                  <w:r>
                    <w:rPr>
                      <w:rFonts w:ascii="Garamond" w:hAnsi="Garamond"/>
                      <w:color w:val="595959" w:themeColor="text1" w:themeTint="A6"/>
                      <w:sz w:val="12"/>
                      <w:szCs w:val="12"/>
                    </w:rPr>
                    <w:t>10.4</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3CEC699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E17F97" w:rsidRDefault="00191018" w:rsidP="00B9521B">
            <w:pPr>
              <w:rPr>
                <w:rFonts w:ascii="Garamond" w:hAnsi="Garamond"/>
                <w:sz w:val="16"/>
                <w:szCs w:val="16"/>
              </w:rPr>
            </w:pPr>
            <w:r w:rsidRPr="00E17F97">
              <w:rPr>
                <w:rFonts w:ascii="Garamond" w:hAnsi="Garamond"/>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E17F97" w:rsidRDefault="00191018" w:rsidP="00B9521B">
            <w:pPr>
              <w:rPr>
                <w:rFonts w:ascii="Garamond" w:hAnsi="Garamond"/>
                <w:sz w:val="20"/>
                <w:szCs w:val="20"/>
              </w:rPr>
            </w:pPr>
            <w:r w:rsidRPr="00E17F97">
              <w:rPr>
                <w:rFonts w:ascii="Garamond" w:hAnsi="Garamond"/>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E17F97" w:rsidRDefault="00191018" w:rsidP="00B9521B">
            <w:pPr>
              <w:rPr>
                <w:rFonts w:ascii="Garamond" w:hAnsi="Garamond"/>
                <w:sz w:val="20"/>
                <w:szCs w:val="20"/>
              </w:rPr>
            </w:pPr>
            <w:r w:rsidRPr="00E17F97">
              <w:rPr>
                <w:rFonts w:ascii="Garamond" w:hAnsi="Garamond"/>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E17F97" w:rsidRDefault="00191018" w:rsidP="00191018">
            <w:pPr>
              <w:rPr>
                <w:rFonts w:ascii="Garamond" w:hAnsi="Garamond"/>
                <w:sz w:val="20"/>
                <w:szCs w:val="20"/>
              </w:rPr>
            </w:pPr>
            <w:r w:rsidRPr="00E17F97">
              <w:rPr>
                <w:rFonts w:ascii="Garamond" w:hAnsi="Garamond"/>
                <w:sz w:val="16"/>
                <w:szCs w:val="16"/>
              </w:rPr>
              <w:t>Roman can exploit the application because it was compiled using ou</w:t>
            </w:r>
            <w:r w:rsidRPr="008F7EEF">
              <w:rPr>
                <w:rFonts w:ascii="Garamond" w:hAnsi="Garamond"/>
                <w:sz w:val="16"/>
                <w:szCs w:val="16"/>
              </w:rPr>
              <w:t>t-of-date tools, or i</w:t>
            </w:r>
            <w:r w:rsidRPr="0002122B">
              <w:rPr>
                <w:rFonts w:ascii="Garamond" w:hAnsi="Garamond"/>
                <w:sz w:val="16"/>
                <w:szCs w:val="16"/>
              </w:rPr>
              <w:t>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10DC3E5F" w:rsidR="00A03FD7" w:rsidRPr="006C434A" w:rsidRDefault="004C3015" w:rsidP="002B7D6A">
                  <w:pPr>
                    <w:rPr>
                      <w:rFonts w:ascii="Garamond" w:hAnsi="Garamond"/>
                      <w:color w:val="595959" w:themeColor="text1" w:themeTint="A6"/>
                      <w:sz w:val="12"/>
                      <w:szCs w:val="12"/>
                    </w:rPr>
                  </w:pPr>
                  <w:r>
                    <w:rPr>
                      <w:rFonts w:ascii="Garamond" w:hAnsi="Garamond"/>
                      <w:color w:val="595959" w:themeColor="text1" w:themeTint="A6"/>
                      <w:sz w:val="12"/>
                      <w:szCs w:val="12"/>
                    </w:rPr>
                    <w:t>19.1, 19.4, 19.6, 19.7, 19.8</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6C518B4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37, 220, 310, 436</w:t>
                  </w:r>
                  <w:r w:rsidR="00560B06">
                    <w:rPr>
                      <w:rFonts w:ascii="Garamond" w:hAnsi="Garamond"/>
                      <w:color w:val="595959" w:themeColor="text1" w:themeTint="A6"/>
                      <w:sz w:val="12"/>
                      <w:szCs w:val="12"/>
                    </w:rPr>
                    <w:t>, 536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549AB22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E888EF0" w:rsidR="00A03FD7" w:rsidRPr="006C434A" w:rsidRDefault="00C33831" w:rsidP="008F7EEF">
                  <w:pPr>
                    <w:tabs>
                      <w:tab w:val="center" w:pos="1006"/>
                    </w:tabs>
                    <w:rPr>
                      <w:rFonts w:ascii="Garamond" w:hAnsi="Garamond"/>
                      <w:color w:val="595959" w:themeColor="text1" w:themeTint="A6"/>
                      <w:sz w:val="12"/>
                      <w:szCs w:val="12"/>
                    </w:rPr>
                  </w:pPr>
                  <w:r>
                    <w:rPr>
                      <w:rFonts w:ascii="Garamond" w:hAnsi="Garamond"/>
                      <w:smallCaps/>
                      <w:color w:val="595959" w:themeColor="text1" w:themeTint="A6"/>
                      <w:sz w:val="12"/>
                      <w:szCs w:val="12"/>
                    </w:rPr>
                    <w:t>23, 29, 56, 81, 82, 84</w:t>
                  </w:r>
                  <w:r w:rsidR="00C81E3D">
                    <w:rPr>
                      <w:rFonts w:ascii="Garamond" w:hAnsi="Garamond"/>
                      <w:smallCaps/>
                      <w:color w:val="595959" w:themeColor="text1" w:themeTint="A6"/>
                      <w:sz w:val="12"/>
                      <w:szCs w:val="12"/>
                    </w:rPr>
                    <w:t>-90</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54C6729E" w:rsidR="00A03FD7" w:rsidRPr="006C434A" w:rsidRDefault="00AF2B7C"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4C3015">
                    <w:rPr>
                      <w:rFonts w:ascii="Garamond" w:hAnsi="Garamond"/>
                      <w:color w:val="595959" w:themeColor="text1" w:themeTint="A6"/>
                      <w:sz w:val="12"/>
                      <w:szCs w:val="12"/>
                    </w:rPr>
                    <w:t>2.32</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5C27EADE"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122</w:t>
                  </w:r>
                  <w:r w:rsidR="00604963">
                    <w:rPr>
                      <w:rFonts w:ascii="Garamond" w:hAnsi="Garamond"/>
                      <w:color w:val="595959" w:themeColor="text1" w:themeTint="A6"/>
                      <w:sz w:val="12"/>
                      <w:szCs w:val="12"/>
                    </w:rPr>
                    <w:t>, 233</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4DB21B4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5F93637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 xml:space="preserve">57, 151, 152, 204, </w:t>
                  </w:r>
                  <w:r w:rsidR="00926773">
                    <w:rPr>
                      <w:rFonts w:ascii="Garamond" w:hAnsi="Garamond"/>
                      <w:color w:val="595959" w:themeColor="text1" w:themeTint="A6"/>
                      <w:sz w:val="12"/>
                      <w:szCs w:val="12"/>
                    </w:rPr>
                    <w:t xml:space="preserve">205, </w:t>
                  </w:r>
                  <w:r w:rsidRPr="00AB3EB9">
                    <w:rPr>
                      <w:rFonts w:ascii="Garamond" w:hAnsi="Garamond"/>
                      <w:color w:val="595959" w:themeColor="text1" w:themeTint="A6"/>
                      <w:sz w:val="12"/>
                      <w:szCs w:val="12"/>
                    </w:rPr>
                    <w:t>21</w:t>
                  </w:r>
                  <w:r w:rsidR="009E4737">
                    <w:rPr>
                      <w:rFonts w:ascii="Garamond" w:hAnsi="Garamond"/>
                      <w:color w:val="595959" w:themeColor="text1" w:themeTint="A6"/>
                      <w:sz w:val="12"/>
                      <w:szCs w:val="12"/>
                    </w:rPr>
                    <w:t>3, 214</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2840CADC"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r w:rsidR="006D30D7">
                    <w:rPr>
                      <w:rFonts w:ascii="Garamond" w:hAnsi="Garamond"/>
                      <w:color w:val="595959" w:themeColor="text1" w:themeTint="A6"/>
                      <w:sz w:val="12"/>
                      <w:szCs w:val="12"/>
                    </w:rPr>
                    <w:t xml:space="preserve">       </w:t>
                  </w:r>
                </w:p>
                <w:p w14:paraId="6F3828D9" w14:textId="3E6CD610" w:rsidR="00A03FD7" w:rsidRPr="006C434A" w:rsidRDefault="00C01785" w:rsidP="002B7D6A">
                  <w:pPr>
                    <w:rPr>
                      <w:rFonts w:ascii="Garamond" w:hAnsi="Garamond"/>
                      <w:color w:val="595959" w:themeColor="text1" w:themeTint="A6"/>
                      <w:sz w:val="12"/>
                      <w:szCs w:val="12"/>
                    </w:rPr>
                  </w:pPr>
                  <w:r>
                    <w:rPr>
                      <w:rFonts w:ascii="Garamond" w:hAnsi="Garamond"/>
                      <w:color w:val="595959" w:themeColor="text1" w:themeTint="A6"/>
                      <w:sz w:val="12"/>
                      <w:szCs w:val="12"/>
                    </w:rPr>
                    <w:t>1.11</w:t>
                  </w:r>
                  <w:r w:rsidR="004C3015">
                    <w:rPr>
                      <w:rFonts w:ascii="Garamond" w:hAnsi="Garamond"/>
                      <w:color w:val="595959" w:themeColor="text1" w:themeTint="A6"/>
                      <w:sz w:val="12"/>
                      <w:szCs w:val="12"/>
                    </w:rPr>
                    <w:t>-</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09E3EF10"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r w:rsidR="00736193">
                    <w:rPr>
                      <w:rFonts w:ascii="Garamond" w:hAnsi="Garamond"/>
                      <w:color w:val="595959" w:themeColor="text1" w:themeTint="A6"/>
                      <w:sz w:val="12"/>
                      <w:szCs w:val="12"/>
                    </w:rPr>
                    <w:t>, 524, 538</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32B7474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2DE16944" w:rsidR="00A03FD7" w:rsidRPr="006C434A" w:rsidRDefault="00D5285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90, 137, </w:t>
                  </w:r>
                  <w:r w:rsidR="00926773">
                    <w:rPr>
                      <w:rFonts w:ascii="Garamond" w:hAnsi="Garamond"/>
                      <w:smallCaps/>
                      <w:color w:val="595959" w:themeColor="text1" w:themeTint="A6"/>
                      <w:sz w:val="12"/>
                      <w:szCs w:val="12"/>
                    </w:rPr>
                    <w:t>1</w:t>
                  </w:r>
                  <w:r>
                    <w:rPr>
                      <w:rFonts w:ascii="Garamond" w:hAnsi="Garamond"/>
                      <w:smallCaps/>
                      <w:color w:val="595959" w:themeColor="text1" w:themeTint="A6"/>
                      <w:sz w:val="12"/>
                      <w:szCs w:val="12"/>
                    </w:rPr>
                    <w:t>48, 151-154, 1</w:t>
                  </w:r>
                  <w:r w:rsidR="00926773">
                    <w:rPr>
                      <w:rFonts w:ascii="Garamond" w:hAnsi="Garamond"/>
                      <w:smallCaps/>
                      <w:color w:val="595959" w:themeColor="text1" w:themeTint="A6"/>
                      <w:sz w:val="12"/>
                      <w:szCs w:val="12"/>
                    </w:rPr>
                    <w:t>75-179</w:t>
                  </w:r>
                  <w:r>
                    <w:rPr>
                      <w:rFonts w:ascii="Garamond" w:hAnsi="Garamond"/>
                      <w:smallCaps/>
                      <w:color w:val="595959" w:themeColor="text1" w:themeTint="A6"/>
                      <w:sz w:val="12"/>
                      <w:szCs w:val="12"/>
                    </w:rPr>
                    <w:t>, 186, 192</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705CF88E" w:rsidR="00A03FD7" w:rsidRPr="006C434A" w:rsidRDefault="00B33FF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19.5, </w:t>
                  </w:r>
                  <w:r w:rsidR="004C3015">
                    <w:rPr>
                      <w:rFonts w:ascii="Garamond" w:hAnsi="Garamond"/>
                      <w:color w:val="595959" w:themeColor="text1" w:themeTint="A6"/>
                      <w:sz w:val="12"/>
                      <w:szCs w:val="12"/>
                    </w:rPr>
                    <w:t>19.9</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44CE203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2B1146">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BB7B"/>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c>
          <w:tcPr>
            <w:tcW w:w="851" w:type="dxa"/>
            <w:vMerge w:val="restart"/>
            <w:shd w:val="clear" w:color="auto" w:fill="FBBB7B"/>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r>
      <w:tr w:rsidR="00B9521B" w:rsidRPr="00690C0B" w14:paraId="2B083AD4" w14:textId="77777777" w:rsidTr="002B1146">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AA194A" w:rsidRDefault="00191018" w:rsidP="00B9521B">
            <w:pPr>
              <w:rPr>
                <w:rFonts w:ascii="Garamond" w:hAnsi="Garamond"/>
                <w:sz w:val="20"/>
                <w:szCs w:val="20"/>
              </w:rPr>
            </w:pPr>
            <w:r w:rsidRPr="00AA194A">
              <w:rPr>
                <w:rFonts w:ascii="Garamond" w:hAnsi="Garamond"/>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AA194A" w:rsidRDefault="00191018" w:rsidP="00B9521B">
            <w:pPr>
              <w:rPr>
                <w:rFonts w:ascii="Garamond" w:hAnsi="Garamond"/>
                <w:sz w:val="20"/>
                <w:szCs w:val="20"/>
              </w:rPr>
            </w:pPr>
            <w:r w:rsidRPr="00AA194A">
              <w:rPr>
                <w:rFonts w:ascii="Garamond" w:hAnsi="Garamond"/>
                <w:sz w:val="16"/>
                <w:szCs w:val="16"/>
              </w:rPr>
              <w:t>Gareth can utilize the application to deny service to some or all of its users</w:t>
            </w:r>
          </w:p>
        </w:tc>
        <w:tc>
          <w:tcPr>
            <w:tcW w:w="851" w:type="dxa"/>
            <w:vMerge/>
            <w:shd w:val="clear" w:color="auto" w:fill="FBBB7B"/>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8F7EEF" w:rsidRDefault="00191018" w:rsidP="00B9521B">
            <w:pPr>
              <w:rPr>
                <w:rFonts w:ascii="Garamond" w:hAnsi="Garamond"/>
                <w:sz w:val="16"/>
                <w:szCs w:val="16"/>
              </w:rPr>
            </w:pPr>
            <w:r w:rsidRPr="00E17F97">
              <w:rPr>
                <w:rFonts w:ascii="Garamond" w:hAnsi="Garamond"/>
                <w:sz w:val="16"/>
                <w:szCs w:val="16"/>
              </w:rPr>
              <w:t xml:space="preserve">Alice can utilize the application to attack users' </w:t>
            </w:r>
            <w:r w:rsidRPr="008F7EEF">
              <w:rPr>
                <w:rFonts w:ascii="Garamond" w:hAnsi="Garamond"/>
                <w:sz w:val="16"/>
                <w:szCs w:val="16"/>
              </w:rPr>
              <w:t>systems and data</w:t>
            </w:r>
          </w:p>
        </w:tc>
        <w:tc>
          <w:tcPr>
            <w:tcW w:w="851" w:type="dxa"/>
            <w:vMerge/>
            <w:shd w:val="clear" w:color="auto" w:fill="FBBB7B"/>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AA194A" w:rsidRDefault="00191018" w:rsidP="00B9521B">
            <w:pPr>
              <w:rPr>
                <w:rFonts w:ascii="Garamond" w:hAnsi="Garamond"/>
                <w:sz w:val="16"/>
                <w:szCs w:val="16"/>
              </w:rPr>
            </w:pPr>
            <w:r w:rsidRPr="00AA194A">
              <w:rPr>
                <w:rFonts w:ascii="Garamond" w:hAnsi="Garamond"/>
                <w:sz w:val="16"/>
                <w:szCs w:val="16"/>
              </w:rPr>
              <w:t>Bob can influence, alter or affect the application so that it no longer complies with legal, regulatory, contractual or other organizational mandates</w:t>
            </w:r>
          </w:p>
        </w:tc>
      </w:tr>
      <w:tr w:rsidR="00B9521B" w:rsidRPr="00690C0B" w14:paraId="3968471D" w14:textId="77777777" w:rsidTr="0002122B">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0FC3660" w:rsidR="00A03FD7" w:rsidRPr="006C434A" w:rsidRDefault="00164D96" w:rsidP="00164D96">
                  <w:pPr>
                    <w:rPr>
                      <w:rFonts w:ascii="Garamond" w:hAnsi="Garamond"/>
                      <w:color w:val="595959" w:themeColor="text1" w:themeTint="A6"/>
                      <w:sz w:val="12"/>
                      <w:szCs w:val="12"/>
                    </w:rPr>
                  </w:pPr>
                  <w:r>
                    <w:rPr>
                      <w:rFonts w:ascii="Garamond" w:hAnsi="Garamond"/>
                      <w:color w:val="595959" w:themeColor="text1" w:themeTint="A6"/>
                      <w:sz w:val="12"/>
                      <w:szCs w:val="12"/>
                    </w:rPr>
                    <w:t xml:space="preserve">4.14, </w:t>
                  </w:r>
                  <w:r w:rsidR="00D76561">
                    <w:rPr>
                      <w:rFonts w:ascii="Garamond" w:hAnsi="Garamond"/>
                      <w:color w:val="595959" w:themeColor="text1" w:themeTint="A6"/>
                      <w:sz w:val="12"/>
                      <w:szCs w:val="12"/>
                    </w:rPr>
                    <w:t xml:space="preserve">9.8, </w:t>
                  </w:r>
                  <w:r>
                    <w:rPr>
                      <w:rFonts w:ascii="Garamond" w:hAnsi="Garamond"/>
                      <w:color w:val="595959" w:themeColor="text1" w:themeTint="A6"/>
                      <w:sz w:val="12"/>
                      <w:szCs w:val="12"/>
                    </w:rPr>
                    <w:t>15.1, 15.2</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16BEF817" w:rsidR="00A03FD7" w:rsidRPr="006C434A" w:rsidRDefault="0060496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3C376D4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190EEB99"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r w:rsidR="006D30D7">
                    <w:rPr>
                      <w:rFonts w:ascii="Garamond" w:hAnsi="Garamond"/>
                      <w:smallCaps/>
                      <w:color w:val="595959" w:themeColor="text1" w:themeTint="A6"/>
                      <w:sz w:val="12"/>
                      <w:szCs w:val="12"/>
                    </w:rPr>
                    <w:t>, 55</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4D459385" w:rsidR="00A03FD7" w:rsidRPr="006C434A" w:rsidRDefault="00A87A3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0BD7FEF8" w:rsidR="00A03FD7" w:rsidRPr="006C434A" w:rsidRDefault="001B4C30" w:rsidP="002B7D6A">
                  <w:pPr>
                    <w:rPr>
                      <w:rFonts w:ascii="Garamond" w:hAnsi="Garamond"/>
                      <w:color w:val="595959" w:themeColor="text1" w:themeTint="A6"/>
                      <w:sz w:val="12"/>
                      <w:szCs w:val="12"/>
                    </w:rPr>
                  </w:pPr>
                  <w:r>
                    <w:rPr>
                      <w:rFonts w:ascii="Garamond" w:hAnsi="Garamond"/>
                      <w:color w:val="595959" w:themeColor="text1" w:themeTint="A6"/>
                      <w:sz w:val="12"/>
                      <w:szCs w:val="12"/>
                    </w:rPr>
                    <w:t>UT1-4, STE3</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0551AD5A"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r w:rsidR="00E02793">
                    <w:rPr>
                      <w:rFonts w:ascii="Garamond" w:hAnsi="Garamond"/>
                      <w:color w:val="595959" w:themeColor="text1" w:themeTint="A6"/>
                      <w:sz w:val="12"/>
                      <w:szCs w:val="12"/>
                    </w:rPr>
                    <w:t>, 125</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3569076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BB7B"/>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BB7B"/>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tbl>
      <w:tblPr>
        <w:tblStyle w:val="TableGrid"/>
        <w:tblW w:w="148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856"/>
        <w:gridCol w:w="3062"/>
        <w:gridCol w:w="340"/>
        <w:gridCol w:w="3062"/>
        <w:gridCol w:w="340"/>
        <w:gridCol w:w="3062"/>
        <w:gridCol w:w="340"/>
        <w:gridCol w:w="3062"/>
        <w:gridCol w:w="765"/>
      </w:tblGrid>
      <w:tr w:rsidR="000F0DA3" w:rsidRPr="00B767AA" w14:paraId="6130368D" w14:textId="7F9299C4" w:rsidTr="007707F7">
        <w:trPr>
          <w:trHeight w:val="340"/>
        </w:trPr>
        <w:tc>
          <w:tcPr>
            <w:tcW w:w="856" w:type="dxa"/>
            <w:tcBorders>
              <w:top w:val="nil"/>
              <w:left w:val="nil"/>
            </w:tcBorders>
            <w:shd w:val="clear" w:color="auto" w:fill="auto"/>
            <w:tcMar>
              <w:top w:w="0" w:type="dxa"/>
              <w:left w:w="0" w:type="dxa"/>
              <w:bottom w:w="57" w:type="dxa"/>
              <w:right w:w="57" w:type="dxa"/>
            </w:tcMar>
            <w:vAlign w:val="bottom"/>
          </w:tcPr>
          <w:p w14:paraId="234AA815" w14:textId="77228764" w:rsidR="000F0DA3" w:rsidRPr="00081E9C" w:rsidRDefault="00081E9C" w:rsidP="00081E9C">
            <w:pPr>
              <w:jc w:val="right"/>
              <w:rPr>
                <w:rFonts w:ascii="Garamond" w:hAnsi="Garamond"/>
                <w:sz w:val="16"/>
                <w:szCs w:val="16"/>
              </w:rPr>
            </w:pPr>
            <w:r>
              <w:rPr>
                <w:rFonts w:ascii="Garamond" w:hAnsi="Garamond"/>
                <w:sz w:val="16"/>
                <w:szCs w:val="16"/>
              </w:rPr>
              <w:t>Cut here</w:t>
            </w:r>
          </w:p>
        </w:tc>
        <w:tc>
          <w:tcPr>
            <w:tcW w:w="3062" w:type="dxa"/>
            <w:tcBorders>
              <w:top w:val="nil"/>
            </w:tcBorders>
            <w:shd w:val="clear" w:color="auto" w:fill="auto"/>
            <w:tcMar>
              <w:top w:w="0" w:type="dxa"/>
              <w:left w:w="0" w:type="dxa"/>
              <w:bottom w:w="0" w:type="dxa"/>
              <w:right w:w="0" w:type="dxa"/>
            </w:tcMar>
          </w:tcPr>
          <w:p w14:paraId="765B12B8"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EEA0B84"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C89C4D"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220E52E"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04D9D3"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3C252B66"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78FEC749" w14:textId="77777777" w:rsidR="000F0DA3" w:rsidRPr="007C3792" w:rsidRDefault="000F0DA3" w:rsidP="008624BE">
            <w:pPr>
              <w:rPr>
                <w:rFonts w:ascii="Garamond" w:hAnsi="Garamond"/>
                <w:sz w:val="20"/>
                <w:szCs w:val="20"/>
              </w:rPr>
            </w:pPr>
          </w:p>
        </w:tc>
        <w:tc>
          <w:tcPr>
            <w:tcW w:w="765" w:type="dxa"/>
            <w:tcBorders>
              <w:top w:val="nil"/>
              <w:right w:val="nil"/>
            </w:tcBorders>
          </w:tcPr>
          <w:p w14:paraId="3621DEAD" w14:textId="77777777" w:rsidR="000F0DA3" w:rsidRPr="007C3792" w:rsidRDefault="000F0DA3" w:rsidP="008624BE">
            <w:pPr>
              <w:rPr>
                <w:rFonts w:ascii="Garamond" w:hAnsi="Garamond"/>
                <w:sz w:val="20"/>
                <w:szCs w:val="20"/>
              </w:rPr>
            </w:pPr>
          </w:p>
        </w:tc>
      </w:tr>
      <w:tr w:rsidR="000F0DA3" w:rsidRPr="00690C0B" w14:paraId="6DD50051" w14:textId="4C687108" w:rsidTr="00081E9C">
        <w:trPr>
          <w:trHeight w:hRule="exact" w:val="4820"/>
        </w:trPr>
        <w:tc>
          <w:tcPr>
            <w:tcW w:w="856" w:type="dxa"/>
            <w:tcBorders>
              <w:left w:val="nil"/>
            </w:tcBorders>
            <w:shd w:val="clear" w:color="auto" w:fill="auto"/>
          </w:tcPr>
          <w:p w14:paraId="11A9A2F5"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93D2401" w14:textId="57BB3648" w:rsidR="000F0DA3" w:rsidRPr="007C3792" w:rsidRDefault="000F0DA3" w:rsidP="008624BE">
            <w:pPr>
              <w:jc w:val="right"/>
              <w:rPr>
                <w:rFonts w:ascii="Garamond" w:hAnsi="Garamond"/>
                <w:b/>
                <w:color w:val="17365D" w:themeColor="text2" w:themeShade="BF"/>
                <w:sz w:val="20"/>
                <w:szCs w:val="20"/>
              </w:rPr>
            </w:pPr>
            <w:r w:rsidRPr="007C3792">
              <w:rPr>
                <w:rFonts w:ascii="Garamond" w:hAnsi="Garamond"/>
                <w:b/>
                <w:smallCaps/>
                <w:color w:val="FFFFFF" w:themeColor="background1"/>
                <w:sz w:val="20"/>
                <w:szCs w:val="20"/>
              </w:rPr>
              <w:t>Cornucopia</w:t>
            </w:r>
          </w:p>
        </w:tc>
        <w:tc>
          <w:tcPr>
            <w:tcW w:w="340" w:type="dxa"/>
            <w:shd w:val="clear" w:color="auto" w:fill="auto"/>
            <w:tcMar>
              <w:bottom w:w="0" w:type="dxa"/>
              <w:right w:w="113" w:type="dxa"/>
            </w:tcMar>
            <w:textDirection w:val="tbRl"/>
          </w:tcPr>
          <w:p w14:paraId="499B13AD"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D4EC177" w14:textId="62FA8F0B"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3160E878"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6DC30F32" w14:textId="487AD314"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6F2AD591"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95004CD" w14:textId="77777777" w:rsidR="000F0DA3" w:rsidRPr="007C3792" w:rsidRDefault="000F0DA3" w:rsidP="008624BE">
            <w:pPr>
              <w:jc w:val="right"/>
              <w:rPr>
                <w:rFonts w:ascii="Garamond" w:hAnsi="Garamond"/>
                <w:b/>
                <w:color w:val="FFFFFF" w:themeColor="background1"/>
                <w:sz w:val="20"/>
                <w:szCs w:val="20"/>
              </w:rPr>
            </w:pPr>
            <w:r w:rsidRPr="007C3792">
              <w:rPr>
                <w:rFonts w:ascii="Garamond" w:hAnsi="Garamond"/>
                <w:b/>
                <w:color w:val="FFFFFF" w:themeColor="background1"/>
                <w:sz w:val="20"/>
                <w:szCs w:val="20"/>
              </w:rPr>
              <w:t>J</w:t>
            </w:r>
          </w:p>
        </w:tc>
        <w:tc>
          <w:tcPr>
            <w:tcW w:w="765" w:type="dxa"/>
            <w:tcBorders>
              <w:right w:val="nil"/>
            </w:tcBorders>
          </w:tcPr>
          <w:p w14:paraId="5DC5261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3F761DE3" w14:textId="6F53D0B8" w:rsidTr="00081E9C">
        <w:trPr>
          <w:trHeight w:hRule="exact" w:val="340"/>
        </w:trPr>
        <w:tc>
          <w:tcPr>
            <w:tcW w:w="856" w:type="dxa"/>
            <w:tcBorders>
              <w:left w:val="nil"/>
            </w:tcBorders>
            <w:shd w:val="clear" w:color="auto" w:fill="auto"/>
          </w:tcPr>
          <w:p w14:paraId="531AB482"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28BCE6C" w14:textId="749E619E" w:rsidR="000F0DA3" w:rsidRPr="007C3792" w:rsidRDefault="000F0DA3" w:rsidP="008624BE">
            <w:pPr>
              <w:jc w:val="right"/>
              <w:rPr>
                <w:rFonts w:ascii="Garamond" w:hAnsi="Garamond"/>
                <w:b/>
                <w:smallCaps/>
                <w:color w:val="FFFFFF" w:themeColor="background1"/>
                <w:sz w:val="20"/>
                <w:szCs w:val="20"/>
              </w:rPr>
            </w:pPr>
          </w:p>
        </w:tc>
        <w:tc>
          <w:tcPr>
            <w:tcW w:w="340" w:type="dxa"/>
            <w:shd w:val="clear" w:color="auto" w:fill="auto"/>
            <w:tcMar>
              <w:bottom w:w="0" w:type="dxa"/>
              <w:right w:w="113" w:type="dxa"/>
            </w:tcMar>
            <w:textDirection w:val="tbRl"/>
          </w:tcPr>
          <w:p w14:paraId="087ACDFE"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A3D4B0F"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4C756AB8"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4F8C00BD"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49054214"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9C4D6EC" w14:textId="77777777" w:rsidR="000F0DA3" w:rsidRPr="007C3792" w:rsidRDefault="000F0DA3" w:rsidP="008624BE">
            <w:pPr>
              <w:jc w:val="right"/>
              <w:rPr>
                <w:rFonts w:ascii="Garamond" w:hAnsi="Garamond"/>
                <w:b/>
                <w:color w:val="FFFFFF" w:themeColor="background1"/>
                <w:sz w:val="20"/>
                <w:szCs w:val="20"/>
              </w:rPr>
            </w:pPr>
          </w:p>
        </w:tc>
        <w:tc>
          <w:tcPr>
            <w:tcW w:w="765" w:type="dxa"/>
            <w:tcBorders>
              <w:right w:val="nil"/>
            </w:tcBorders>
          </w:tcPr>
          <w:p w14:paraId="7D7B06C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5647C70E" w14:textId="73C0A5EF" w:rsidTr="00081E9C">
        <w:trPr>
          <w:trHeight w:hRule="exact" w:val="4820"/>
        </w:trPr>
        <w:tc>
          <w:tcPr>
            <w:tcW w:w="856" w:type="dxa"/>
            <w:tcBorders>
              <w:left w:val="nil"/>
              <w:bottom w:val="dashed" w:sz="4" w:space="0" w:color="auto"/>
            </w:tcBorders>
            <w:shd w:val="clear" w:color="auto" w:fill="auto"/>
          </w:tcPr>
          <w:p w14:paraId="04AFC508" w14:textId="77777777" w:rsidR="000F0DA3" w:rsidRPr="007C3792" w:rsidRDefault="000F0DA3" w:rsidP="008624BE">
            <w:pPr>
              <w:rPr>
                <w:rFonts w:ascii="Garamond" w:hAnsi="Garamond"/>
                <w:sz w:val="20"/>
                <w:szCs w:val="20"/>
              </w:rPr>
            </w:pPr>
          </w:p>
        </w:tc>
        <w:tc>
          <w:tcPr>
            <w:tcW w:w="3062" w:type="dxa"/>
            <w:tcBorders>
              <w:bottom w:val="dashed" w:sz="4" w:space="0" w:color="auto"/>
            </w:tcBorders>
            <w:shd w:val="clear" w:color="auto" w:fill="auto"/>
            <w:tcMar>
              <w:top w:w="170" w:type="dxa"/>
              <w:bottom w:w="0" w:type="dxa"/>
              <w:right w:w="113" w:type="dxa"/>
            </w:tcMar>
            <w:textDirection w:val="tbRl"/>
          </w:tcPr>
          <w:p w14:paraId="66266E04" w14:textId="77777777" w:rsidR="000F0DA3" w:rsidRDefault="000F0DA3" w:rsidP="008624BE">
            <w:pPr>
              <w:jc w:val="right"/>
              <w:rPr>
                <w:rFonts w:ascii="Garamond" w:hAnsi="Garamond"/>
                <w:b/>
                <w:smallCaps/>
                <w:color w:val="FFFFFF" w:themeColor="background1"/>
                <w:sz w:val="20"/>
                <w:szCs w:val="20"/>
              </w:rPr>
            </w:pPr>
          </w:p>
        </w:tc>
        <w:tc>
          <w:tcPr>
            <w:tcW w:w="340" w:type="dxa"/>
            <w:tcBorders>
              <w:bottom w:val="dashed" w:sz="4" w:space="0" w:color="auto"/>
            </w:tcBorders>
            <w:shd w:val="clear" w:color="auto" w:fill="auto"/>
            <w:tcMar>
              <w:bottom w:w="0" w:type="dxa"/>
              <w:right w:w="113" w:type="dxa"/>
            </w:tcMar>
            <w:textDirection w:val="tbRl"/>
          </w:tcPr>
          <w:p w14:paraId="6B576C70"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3E7EE7D"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bottom w:w="0" w:type="dxa"/>
              <w:right w:w="113" w:type="dxa"/>
            </w:tcMar>
            <w:textDirection w:val="tbRl"/>
          </w:tcPr>
          <w:p w14:paraId="43B4F72B"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07B0A96"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top w:w="0" w:type="dxa"/>
              <w:bottom w:w="0" w:type="dxa"/>
              <w:right w:w="113" w:type="dxa"/>
            </w:tcMar>
            <w:textDirection w:val="tbRl"/>
          </w:tcPr>
          <w:p w14:paraId="5B51C76D"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6B5C7D82" w14:textId="77777777" w:rsidR="000F0DA3" w:rsidRPr="007C3792" w:rsidRDefault="000F0DA3" w:rsidP="008624BE">
            <w:pPr>
              <w:jc w:val="right"/>
              <w:rPr>
                <w:rFonts w:ascii="Garamond" w:hAnsi="Garamond"/>
                <w:b/>
                <w:color w:val="FFFFFF" w:themeColor="background1"/>
                <w:sz w:val="20"/>
                <w:szCs w:val="20"/>
              </w:rPr>
            </w:pPr>
          </w:p>
        </w:tc>
        <w:tc>
          <w:tcPr>
            <w:tcW w:w="765" w:type="dxa"/>
            <w:tcBorders>
              <w:bottom w:val="dashed" w:sz="4" w:space="0" w:color="auto"/>
              <w:right w:val="nil"/>
            </w:tcBorders>
          </w:tcPr>
          <w:p w14:paraId="40AABC55" w14:textId="77777777" w:rsidR="000F0DA3" w:rsidRPr="007C3792" w:rsidRDefault="000F0DA3" w:rsidP="008624BE">
            <w:pPr>
              <w:jc w:val="right"/>
              <w:rPr>
                <w:rFonts w:ascii="Garamond" w:hAnsi="Garamond"/>
                <w:b/>
                <w:color w:val="FFFFFF" w:themeColor="background1"/>
                <w:sz w:val="20"/>
                <w:szCs w:val="20"/>
              </w:rPr>
            </w:pPr>
          </w:p>
        </w:tc>
      </w:tr>
      <w:tr w:rsidR="00BF2E82" w:rsidRPr="00690C0B" w14:paraId="6628F4E2" w14:textId="77777777" w:rsidTr="00081E9C">
        <w:trPr>
          <w:trHeight w:hRule="exact" w:val="340"/>
        </w:trPr>
        <w:tc>
          <w:tcPr>
            <w:tcW w:w="856" w:type="dxa"/>
            <w:tcBorders>
              <w:left w:val="nil"/>
              <w:bottom w:val="nil"/>
            </w:tcBorders>
            <w:shd w:val="clear" w:color="auto" w:fill="auto"/>
          </w:tcPr>
          <w:p w14:paraId="27F789EA" w14:textId="77777777" w:rsidR="00BF2E82" w:rsidRPr="007C3792" w:rsidRDefault="00BF2E82" w:rsidP="008624BE">
            <w:pPr>
              <w:rPr>
                <w:rFonts w:ascii="Garamond" w:hAnsi="Garamond"/>
                <w:sz w:val="20"/>
                <w:szCs w:val="20"/>
              </w:rPr>
            </w:pPr>
          </w:p>
        </w:tc>
        <w:tc>
          <w:tcPr>
            <w:tcW w:w="3062" w:type="dxa"/>
            <w:tcBorders>
              <w:bottom w:val="nil"/>
            </w:tcBorders>
            <w:shd w:val="clear" w:color="auto" w:fill="auto"/>
            <w:tcMar>
              <w:top w:w="170" w:type="dxa"/>
              <w:bottom w:w="0" w:type="dxa"/>
              <w:right w:w="113" w:type="dxa"/>
            </w:tcMar>
            <w:textDirection w:val="tbRl"/>
          </w:tcPr>
          <w:p w14:paraId="5E72A1C2" w14:textId="77777777" w:rsidR="00BF2E82" w:rsidRDefault="00BF2E82" w:rsidP="008624BE">
            <w:pPr>
              <w:jc w:val="right"/>
              <w:rPr>
                <w:rFonts w:ascii="Garamond" w:hAnsi="Garamond"/>
                <w:b/>
                <w:smallCaps/>
                <w:color w:val="FFFFFF" w:themeColor="background1"/>
                <w:sz w:val="20"/>
                <w:szCs w:val="20"/>
              </w:rPr>
            </w:pPr>
          </w:p>
        </w:tc>
        <w:tc>
          <w:tcPr>
            <w:tcW w:w="340" w:type="dxa"/>
            <w:tcBorders>
              <w:bottom w:val="nil"/>
            </w:tcBorders>
            <w:shd w:val="clear" w:color="auto" w:fill="auto"/>
            <w:tcMar>
              <w:bottom w:w="0" w:type="dxa"/>
              <w:right w:w="113" w:type="dxa"/>
            </w:tcMar>
            <w:textDirection w:val="tbRl"/>
          </w:tcPr>
          <w:p w14:paraId="6EB481D1"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1DE50FCF"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bottom w:w="0" w:type="dxa"/>
              <w:right w:w="113" w:type="dxa"/>
            </w:tcMar>
            <w:textDirection w:val="tbRl"/>
          </w:tcPr>
          <w:p w14:paraId="779C4CCA"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423AE45C"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top w:w="0" w:type="dxa"/>
              <w:bottom w:w="0" w:type="dxa"/>
              <w:right w:w="113" w:type="dxa"/>
            </w:tcMar>
            <w:textDirection w:val="tbRl"/>
          </w:tcPr>
          <w:p w14:paraId="68576460"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7BB2B799" w14:textId="77777777" w:rsidR="00BF2E82" w:rsidRPr="007C3792" w:rsidRDefault="00BF2E82" w:rsidP="008624BE">
            <w:pPr>
              <w:jc w:val="right"/>
              <w:rPr>
                <w:rFonts w:ascii="Garamond" w:hAnsi="Garamond"/>
                <w:b/>
                <w:color w:val="FFFFFF" w:themeColor="background1"/>
                <w:sz w:val="20"/>
                <w:szCs w:val="20"/>
              </w:rPr>
            </w:pPr>
          </w:p>
        </w:tc>
        <w:tc>
          <w:tcPr>
            <w:tcW w:w="765" w:type="dxa"/>
            <w:tcBorders>
              <w:bottom w:val="nil"/>
              <w:right w:val="nil"/>
            </w:tcBorders>
          </w:tcPr>
          <w:p w14:paraId="123A6B09" w14:textId="77777777" w:rsidR="00BF2E82" w:rsidRPr="007C3792" w:rsidRDefault="00BF2E82" w:rsidP="008624BE">
            <w:pPr>
              <w:jc w:val="right"/>
              <w:rPr>
                <w:rFonts w:ascii="Garamond" w:hAnsi="Garamond"/>
                <w:b/>
                <w:color w:val="FFFFFF" w:themeColor="background1"/>
                <w:sz w:val="20"/>
                <w:szCs w:val="20"/>
              </w:rPr>
            </w:pPr>
          </w:p>
        </w:tc>
      </w:tr>
    </w:tbl>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71253999" w14:textId="0B25FE56" w:rsidR="00E942CA" w:rsidRDefault="00E942CA" w:rsidP="004A0924">
      <w:pPr>
        <w:pStyle w:val="C-Head-Top"/>
      </w:pPr>
      <w:r w:rsidRPr="001023D7">
        <w:t>Change Log</w:t>
      </w:r>
    </w:p>
    <w:tbl>
      <w:tblPr>
        <w:tblStyle w:val="TableGrid"/>
        <w:tblW w:w="0" w:type="auto"/>
        <w:tblLayout w:type="fixed"/>
        <w:tblLook w:val="04A0" w:firstRow="1" w:lastRow="0" w:firstColumn="1" w:lastColumn="0" w:noHBand="0" w:noVBand="1"/>
      </w:tblPr>
      <w:tblGrid>
        <w:gridCol w:w="567"/>
        <w:gridCol w:w="1134"/>
        <w:gridCol w:w="13240"/>
      </w:tblGrid>
      <w:tr w:rsidR="00FD71AA" w14:paraId="210C7CFB" w14:textId="77777777" w:rsidTr="00F5040A">
        <w:trPr>
          <w:tblHeader/>
        </w:trPr>
        <w:tc>
          <w:tcPr>
            <w:tcW w:w="1701" w:type="dxa"/>
            <w:gridSpan w:val="2"/>
            <w:shd w:val="clear" w:color="auto" w:fill="17365D" w:themeFill="text2" w:themeFillShade="BF"/>
            <w:tcMar>
              <w:left w:w="57" w:type="dxa"/>
              <w:right w:w="57" w:type="dxa"/>
            </w:tcMar>
          </w:tcPr>
          <w:p w14:paraId="20E376BD" w14:textId="1AD20F42" w:rsidR="00FD71AA" w:rsidRDefault="00FD71AA" w:rsidP="00BD2F3A">
            <w:pPr>
              <w:rPr>
                <w:rFonts w:ascii="Garamond" w:hAnsi="Garamond"/>
                <w:sz w:val="20"/>
                <w:szCs w:val="20"/>
              </w:rPr>
            </w:pPr>
            <w:r>
              <w:rPr>
                <w:rFonts w:ascii="Garamond" w:hAnsi="Garamond"/>
                <w:sz w:val="20"/>
                <w:szCs w:val="20"/>
              </w:rPr>
              <w:t>Version / Date</w:t>
            </w:r>
          </w:p>
        </w:tc>
        <w:tc>
          <w:tcPr>
            <w:tcW w:w="13240" w:type="dxa"/>
            <w:shd w:val="clear" w:color="auto" w:fill="17365D" w:themeFill="text2" w:themeFillShade="BF"/>
            <w:tcMar>
              <w:left w:w="57" w:type="dxa"/>
              <w:right w:w="57" w:type="dxa"/>
            </w:tcMar>
          </w:tcPr>
          <w:p w14:paraId="5E8F5679" w14:textId="3C63DA71" w:rsidR="00FD71AA" w:rsidRDefault="00FD71AA" w:rsidP="00BD2F3A">
            <w:pPr>
              <w:rPr>
                <w:rFonts w:ascii="Garamond" w:hAnsi="Garamond"/>
                <w:sz w:val="20"/>
                <w:szCs w:val="20"/>
              </w:rPr>
            </w:pPr>
            <w:r>
              <w:rPr>
                <w:rFonts w:ascii="Garamond" w:hAnsi="Garamond"/>
                <w:sz w:val="20"/>
                <w:szCs w:val="20"/>
              </w:rPr>
              <w:t>Comments</w:t>
            </w:r>
          </w:p>
        </w:tc>
      </w:tr>
      <w:tr w:rsidR="00FD71AA" w14:paraId="25B7DB0E" w14:textId="77777777" w:rsidTr="00F5040A">
        <w:tc>
          <w:tcPr>
            <w:tcW w:w="567" w:type="dxa"/>
            <w:shd w:val="clear" w:color="auto" w:fill="auto"/>
            <w:tcMar>
              <w:top w:w="57" w:type="dxa"/>
              <w:left w:w="57" w:type="dxa"/>
              <w:bottom w:w="57" w:type="dxa"/>
              <w:right w:w="57" w:type="dxa"/>
            </w:tcMar>
          </w:tcPr>
          <w:p w14:paraId="772370AA" w14:textId="2F50BE67" w:rsidR="00FD71AA" w:rsidRPr="00E942CA" w:rsidRDefault="00FD71AA" w:rsidP="00BD2F3A">
            <w:pPr>
              <w:rPr>
                <w:rFonts w:ascii="Garamond" w:hAnsi="Garamond"/>
                <w:sz w:val="20"/>
                <w:szCs w:val="20"/>
              </w:rPr>
            </w:pPr>
            <w:r>
              <w:rPr>
                <w:rFonts w:ascii="Garamond" w:hAnsi="Garamond"/>
                <w:sz w:val="20"/>
                <w:szCs w:val="20"/>
              </w:rPr>
              <w:t>0.10</w:t>
            </w:r>
          </w:p>
        </w:tc>
        <w:tc>
          <w:tcPr>
            <w:tcW w:w="1134" w:type="dxa"/>
            <w:shd w:val="clear" w:color="auto" w:fill="auto"/>
            <w:tcMar>
              <w:top w:w="57" w:type="dxa"/>
              <w:left w:w="57" w:type="dxa"/>
              <w:bottom w:w="57" w:type="dxa"/>
              <w:right w:w="57" w:type="dxa"/>
            </w:tcMar>
          </w:tcPr>
          <w:p w14:paraId="25A60E8A" w14:textId="704EF9A0" w:rsidR="00FD71AA" w:rsidRPr="00E942CA" w:rsidRDefault="00FD71AA" w:rsidP="00BD2F3A">
            <w:pPr>
              <w:rPr>
                <w:rFonts w:ascii="Garamond" w:hAnsi="Garamond"/>
                <w:sz w:val="20"/>
                <w:szCs w:val="20"/>
              </w:rPr>
            </w:pPr>
            <w:r>
              <w:rPr>
                <w:rFonts w:ascii="Garamond" w:hAnsi="Garamond"/>
                <w:sz w:val="20"/>
                <w:szCs w:val="20"/>
              </w:rPr>
              <w:t>30 Jul 2012</w:t>
            </w:r>
          </w:p>
        </w:tc>
        <w:tc>
          <w:tcPr>
            <w:tcW w:w="13240" w:type="dxa"/>
            <w:shd w:val="clear" w:color="auto" w:fill="auto"/>
            <w:tcMar>
              <w:top w:w="57" w:type="dxa"/>
              <w:left w:w="57" w:type="dxa"/>
              <w:bottom w:w="57" w:type="dxa"/>
              <w:right w:w="57" w:type="dxa"/>
            </w:tcMar>
          </w:tcPr>
          <w:p w14:paraId="062798EA" w14:textId="52AE8CD5" w:rsidR="00FD71AA" w:rsidRPr="00E942CA" w:rsidRDefault="00FD71AA" w:rsidP="00BD2F3A">
            <w:pPr>
              <w:rPr>
                <w:rFonts w:ascii="Garamond" w:hAnsi="Garamond"/>
                <w:sz w:val="20"/>
                <w:szCs w:val="20"/>
              </w:rPr>
            </w:pPr>
            <w:r>
              <w:rPr>
                <w:rFonts w:ascii="Garamond" w:hAnsi="Garamond"/>
                <w:sz w:val="20"/>
                <w:szCs w:val="20"/>
              </w:rPr>
              <w:t>Original draft.</w:t>
            </w:r>
          </w:p>
        </w:tc>
      </w:tr>
      <w:tr w:rsidR="00FD71AA" w14:paraId="16119280" w14:textId="77777777" w:rsidTr="00F5040A">
        <w:tc>
          <w:tcPr>
            <w:tcW w:w="567" w:type="dxa"/>
            <w:shd w:val="clear" w:color="auto" w:fill="auto"/>
            <w:tcMar>
              <w:top w:w="57" w:type="dxa"/>
              <w:left w:w="57" w:type="dxa"/>
              <w:bottom w:w="57" w:type="dxa"/>
              <w:right w:w="57" w:type="dxa"/>
            </w:tcMar>
          </w:tcPr>
          <w:p w14:paraId="195B7D0F" w14:textId="47A536FB" w:rsidR="00FD71AA" w:rsidRPr="00E942CA" w:rsidRDefault="00FD71AA" w:rsidP="00BD2F3A">
            <w:pPr>
              <w:rPr>
                <w:rFonts w:ascii="Garamond" w:hAnsi="Garamond"/>
                <w:sz w:val="20"/>
                <w:szCs w:val="20"/>
              </w:rPr>
            </w:pPr>
            <w:r>
              <w:rPr>
                <w:rFonts w:ascii="Garamond" w:hAnsi="Garamond"/>
                <w:sz w:val="20"/>
                <w:szCs w:val="20"/>
              </w:rPr>
              <w:t>0.20</w:t>
            </w:r>
          </w:p>
        </w:tc>
        <w:tc>
          <w:tcPr>
            <w:tcW w:w="1134" w:type="dxa"/>
            <w:shd w:val="clear" w:color="auto" w:fill="auto"/>
            <w:tcMar>
              <w:top w:w="57" w:type="dxa"/>
              <w:left w:w="57" w:type="dxa"/>
              <w:bottom w:w="57" w:type="dxa"/>
              <w:right w:w="57" w:type="dxa"/>
            </w:tcMar>
          </w:tcPr>
          <w:p w14:paraId="65D95B2C" w14:textId="0817AC49" w:rsidR="00FD71AA" w:rsidRPr="00E942CA" w:rsidRDefault="00FD71AA" w:rsidP="00BD2F3A">
            <w:pPr>
              <w:rPr>
                <w:rFonts w:ascii="Garamond" w:hAnsi="Garamond"/>
                <w:sz w:val="20"/>
                <w:szCs w:val="20"/>
              </w:rPr>
            </w:pPr>
            <w:r>
              <w:rPr>
                <w:rFonts w:ascii="Garamond" w:hAnsi="Garamond"/>
                <w:sz w:val="20"/>
                <w:szCs w:val="20"/>
              </w:rPr>
              <w:t>10 Aug 2012</w:t>
            </w:r>
          </w:p>
        </w:tc>
        <w:tc>
          <w:tcPr>
            <w:tcW w:w="13240" w:type="dxa"/>
            <w:shd w:val="clear" w:color="auto" w:fill="auto"/>
            <w:tcMar>
              <w:top w:w="57" w:type="dxa"/>
              <w:left w:w="57" w:type="dxa"/>
              <w:bottom w:w="57" w:type="dxa"/>
              <w:right w:w="57" w:type="dxa"/>
            </w:tcMar>
          </w:tcPr>
          <w:p w14:paraId="2E6E900D" w14:textId="49EB399F" w:rsidR="00FD71AA" w:rsidRPr="00E942CA" w:rsidRDefault="00FD71AA" w:rsidP="00BD2F3A">
            <w:pPr>
              <w:rPr>
                <w:rFonts w:ascii="Garamond" w:hAnsi="Garamond"/>
                <w:sz w:val="20"/>
                <w:szCs w:val="20"/>
              </w:rPr>
            </w:pPr>
            <w:r>
              <w:rPr>
                <w:rFonts w:ascii="Garamond" w:hAnsi="Garamond"/>
                <w:sz w:val="20"/>
                <w:szCs w:val="20"/>
              </w:rPr>
              <w:t>Draft reviewed and updated.</w:t>
            </w:r>
          </w:p>
        </w:tc>
      </w:tr>
      <w:tr w:rsidR="00FD71AA" w14:paraId="56DED746" w14:textId="77777777" w:rsidTr="00F5040A">
        <w:tc>
          <w:tcPr>
            <w:tcW w:w="567" w:type="dxa"/>
            <w:shd w:val="clear" w:color="auto" w:fill="auto"/>
            <w:tcMar>
              <w:top w:w="57" w:type="dxa"/>
              <w:left w:w="57" w:type="dxa"/>
              <w:bottom w:w="57" w:type="dxa"/>
              <w:right w:w="57" w:type="dxa"/>
            </w:tcMar>
          </w:tcPr>
          <w:p w14:paraId="3B2DF2A5" w14:textId="283B128D" w:rsidR="00FD71AA" w:rsidRPr="00E942CA" w:rsidRDefault="00FD71AA" w:rsidP="00BD2F3A">
            <w:pPr>
              <w:rPr>
                <w:rFonts w:ascii="Garamond" w:hAnsi="Garamond"/>
                <w:sz w:val="20"/>
                <w:szCs w:val="20"/>
              </w:rPr>
            </w:pPr>
            <w:r>
              <w:rPr>
                <w:rFonts w:ascii="Garamond" w:hAnsi="Garamond"/>
                <w:sz w:val="20"/>
                <w:szCs w:val="20"/>
              </w:rPr>
              <w:t>0.30</w:t>
            </w:r>
          </w:p>
        </w:tc>
        <w:tc>
          <w:tcPr>
            <w:tcW w:w="1134" w:type="dxa"/>
            <w:shd w:val="clear" w:color="auto" w:fill="auto"/>
            <w:tcMar>
              <w:top w:w="57" w:type="dxa"/>
              <w:left w:w="57" w:type="dxa"/>
              <w:bottom w:w="57" w:type="dxa"/>
              <w:right w:w="57" w:type="dxa"/>
            </w:tcMar>
          </w:tcPr>
          <w:p w14:paraId="6CC27BFB" w14:textId="59DAE037" w:rsidR="00FD71AA" w:rsidRPr="00E942CA" w:rsidRDefault="00FD71AA" w:rsidP="00BD2F3A">
            <w:pPr>
              <w:rPr>
                <w:rFonts w:ascii="Garamond" w:hAnsi="Garamond"/>
                <w:sz w:val="20"/>
                <w:szCs w:val="20"/>
              </w:rPr>
            </w:pPr>
            <w:r>
              <w:rPr>
                <w:rFonts w:ascii="Garamond" w:hAnsi="Garamond"/>
                <w:sz w:val="20"/>
                <w:szCs w:val="20"/>
              </w:rPr>
              <w:t>15 Aug 2012</w:t>
            </w:r>
          </w:p>
        </w:tc>
        <w:tc>
          <w:tcPr>
            <w:tcW w:w="13240" w:type="dxa"/>
            <w:shd w:val="clear" w:color="auto" w:fill="auto"/>
            <w:tcMar>
              <w:top w:w="57" w:type="dxa"/>
              <w:left w:w="57" w:type="dxa"/>
              <w:bottom w:w="57" w:type="dxa"/>
              <w:right w:w="57" w:type="dxa"/>
            </w:tcMar>
          </w:tcPr>
          <w:p w14:paraId="3B0409AE" w14:textId="0535B80B" w:rsidR="00FD71AA" w:rsidRPr="00E942CA" w:rsidRDefault="00FD71AA" w:rsidP="00E21F0E">
            <w:pPr>
              <w:rPr>
                <w:rFonts w:ascii="Garamond" w:hAnsi="Garamond"/>
                <w:sz w:val="20"/>
                <w:szCs w:val="20"/>
              </w:rPr>
            </w:pPr>
            <w:r>
              <w:rPr>
                <w:rFonts w:ascii="Garamond" w:hAnsi="Garamond"/>
                <w:sz w:val="20"/>
                <w:szCs w:val="20"/>
              </w:rPr>
              <w:t>Draft announced OWASP SCP mailing list for comment.</w:t>
            </w:r>
          </w:p>
        </w:tc>
      </w:tr>
      <w:tr w:rsidR="00FD71AA" w14:paraId="0B5B9C2A" w14:textId="77777777" w:rsidTr="00F5040A">
        <w:tc>
          <w:tcPr>
            <w:tcW w:w="567" w:type="dxa"/>
            <w:shd w:val="clear" w:color="auto" w:fill="auto"/>
            <w:tcMar>
              <w:top w:w="57" w:type="dxa"/>
              <w:left w:w="57" w:type="dxa"/>
              <w:bottom w:w="57" w:type="dxa"/>
              <w:right w:w="57" w:type="dxa"/>
            </w:tcMar>
          </w:tcPr>
          <w:p w14:paraId="3DF56DEC" w14:textId="7D437D1E" w:rsidR="00FD71AA" w:rsidRPr="00E942CA" w:rsidRDefault="00FD71AA" w:rsidP="00BD2F3A">
            <w:pPr>
              <w:rPr>
                <w:rFonts w:ascii="Garamond" w:hAnsi="Garamond"/>
                <w:sz w:val="20"/>
                <w:szCs w:val="20"/>
              </w:rPr>
            </w:pPr>
            <w:r>
              <w:rPr>
                <w:rFonts w:ascii="Garamond" w:hAnsi="Garamond"/>
                <w:sz w:val="20"/>
                <w:szCs w:val="20"/>
              </w:rPr>
              <w:t>0.40</w:t>
            </w:r>
          </w:p>
        </w:tc>
        <w:tc>
          <w:tcPr>
            <w:tcW w:w="1134" w:type="dxa"/>
            <w:shd w:val="clear" w:color="auto" w:fill="auto"/>
            <w:tcMar>
              <w:top w:w="57" w:type="dxa"/>
              <w:left w:w="57" w:type="dxa"/>
              <w:bottom w:w="57" w:type="dxa"/>
              <w:right w:w="57" w:type="dxa"/>
            </w:tcMar>
          </w:tcPr>
          <w:p w14:paraId="0B86DA3E" w14:textId="14D21A5F"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78D3332F" w14:textId="2283B188" w:rsidR="00FD71AA" w:rsidRPr="00E942CA" w:rsidRDefault="00FD71AA" w:rsidP="00AD3D34">
            <w:pPr>
              <w:rPr>
                <w:rFonts w:ascii="Garamond" w:hAnsi="Garamond"/>
                <w:sz w:val="20"/>
                <w:szCs w:val="20"/>
              </w:rPr>
            </w:pPr>
            <w:r>
              <w:rPr>
                <w:rFonts w:ascii="Garamond" w:hAnsi="Garamond"/>
                <w:sz w:val="20"/>
                <w:szCs w:val="20"/>
              </w:rPr>
              <w:t xml:space="preserve">Play rules updated based on feedback during workshops. Added reference to PCI SSC Information Supplement: </w:t>
            </w:r>
            <w:r w:rsidRPr="00AD3D34">
              <w:rPr>
                <w:rFonts w:ascii="Garamond" w:hAnsi="Garamond"/>
                <w:sz w:val="20"/>
                <w:szCs w:val="20"/>
              </w:rPr>
              <w:t>PCI DSS E-commerce Guidelines</w:t>
            </w:r>
            <w:r>
              <w:rPr>
                <w:rFonts w:ascii="Garamond" w:hAnsi="Garamond"/>
                <w:sz w:val="20"/>
                <w:szCs w:val="20"/>
              </w:rPr>
              <w:t>. Descriptive text extended and updated. Added contributors section, page numbering, FAQs and change log.</w:t>
            </w:r>
          </w:p>
        </w:tc>
      </w:tr>
      <w:tr w:rsidR="00FD71AA" w14:paraId="19569CAE" w14:textId="77777777" w:rsidTr="00F5040A">
        <w:tc>
          <w:tcPr>
            <w:tcW w:w="567" w:type="dxa"/>
            <w:shd w:val="clear" w:color="auto" w:fill="auto"/>
            <w:tcMar>
              <w:top w:w="57" w:type="dxa"/>
              <w:left w:w="57" w:type="dxa"/>
              <w:bottom w:w="57" w:type="dxa"/>
              <w:right w:w="57" w:type="dxa"/>
            </w:tcMar>
          </w:tcPr>
          <w:p w14:paraId="5482C0B0" w14:textId="2123D632" w:rsidR="00FD71AA" w:rsidRPr="00E942CA" w:rsidRDefault="00FD71AA" w:rsidP="00BD2F3A">
            <w:pPr>
              <w:rPr>
                <w:rFonts w:ascii="Garamond" w:hAnsi="Garamond"/>
                <w:sz w:val="20"/>
                <w:szCs w:val="20"/>
              </w:rPr>
            </w:pPr>
            <w:r>
              <w:rPr>
                <w:rFonts w:ascii="Garamond" w:hAnsi="Garamond"/>
                <w:sz w:val="20"/>
                <w:szCs w:val="20"/>
              </w:rPr>
              <w:t>1.00</w:t>
            </w:r>
          </w:p>
        </w:tc>
        <w:tc>
          <w:tcPr>
            <w:tcW w:w="1134" w:type="dxa"/>
            <w:shd w:val="clear" w:color="auto" w:fill="auto"/>
            <w:tcMar>
              <w:top w:w="57" w:type="dxa"/>
              <w:left w:w="57" w:type="dxa"/>
              <w:bottom w:w="57" w:type="dxa"/>
              <w:right w:w="57" w:type="dxa"/>
            </w:tcMar>
          </w:tcPr>
          <w:p w14:paraId="3726FA14" w14:textId="7F0CC4BB"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61693CAE" w14:textId="18618F93" w:rsidR="00FD71AA" w:rsidRPr="00E942CA" w:rsidRDefault="00FD71AA" w:rsidP="00BD2F3A">
            <w:pPr>
              <w:rPr>
                <w:rFonts w:ascii="Garamond" w:hAnsi="Garamond"/>
                <w:sz w:val="20"/>
                <w:szCs w:val="20"/>
              </w:rPr>
            </w:pPr>
            <w:r>
              <w:rPr>
                <w:rFonts w:ascii="Garamond" w:hAnsi="Garamond"/>
                <w:sz w:val="20"/>
                <w:szCs w:val="20"/>
              </w:rPr>
              <w:t>Release.</w:t>
            </w:r>
          </w:p>
        </w:tc>
      </w:tr>
      <w:tr w:rsidR="00FD71AA" w14:paraId="0CBB9230" w14:textId="77777777" w:rsidTr="00F5040A">
        <w:tc>
          <w:tcPr>
            <w:tcW w:w="567" w:type="dxa"/>
            <w:shd w:val="clear" w:color="auto" w:fill="auto"/>
            <w:tcMar>
              <w:top w:w="57" w:type="dxa"/>
              <w:left w:w="57" w:type="dxa"/>
              <w:bottom w:w="57" w:type="dxa"/>
              <w:right w:w="57" w:type="dxa"/>
            </w:tcMar>
          </w:tcPr>
          <w:p w14:paraId="2AC5705E" w14:textId="4B015FF9" w:rsidR="00FD71AA" w:rsidRPr="00E942CA" w:rsidRDefault="00FD71AA" w:rsidP="00BD2F3A">
            <w:pPr>
              <w:rPr>
                <w:rFonts w:ascii="Garamond" w:hAnsi="Garamond"/>
                <w:sz w:val="20"/>
                <w:szCs w:val="20"/>
              </w:rPr>
            </w:pPr>
            <w:r>
              <w:rPr>
                <w:rFonts w:ascii="Garamond" w:hAnsi="Garamond"/>
                <w:sz w:val="20"/>
                <w:szCs w:val="20"/>
              </w:rPr>
              <w:t>1.01</w:t>
            </w:r>
          </w:p>
        </w:tc>
        <w:tc>
          <w:tcPr>
            <w:tcW w:w="1134" w:type="dxa"/>
            <w:shd w:val="clear" w:color="auto" w:fill="auto"/>
            <w:tcMar>
              <w:top w:w="57" w:type="dxa"/>
              <w:left w:w="57" w:type="dxa"/>
              <w:bottom w:w="57" w:type="dxa"/>
              <w:right w:w="57" w:type="dxa"/>
            </w:tcMar>
          </w:tcPr>
          <w:p w14:paraId="73747F9E" w14:textId="45C9E584" w:rsidR="00FD71AA" w:rsidRPr="00E942CA" w:rsidRDefault="00E80CF3" w:rsidP="00BD2F3A">
            <w:pPr>
              <w:rPr>
                <w:rFonts w:ascii="Garamond" w:hAnsi="Garamond"/>
                <w:sz w:val="20"/>
                <w:szCs w:val="20"/>
              </w:rPr>
            </w:pPr>
            <w:r>
              <w:rPr>
                <w:rFonts w:ascii="Garamond" w:hAnsi="Garamond"/>
                <w:sz w:val="20"/>
                <w:szCs w:val="20"/>
              </w:rPr>
              <w:t>03 Jun 2013</w:t>
            </w:r>
          </w:p>
        </w:tc>
        <w:tc>
          <w:tcPr>
            <w:tcW w:w="13240" w:type="dxa"/>
            <w:shd w:val="clear" w:color="auto" w:fill="auto"/>
            <w:tcMar>
              <w:top w:w="57" w:type="dxa"/>
              <w:left w:w="57" w:type="dxa"/>
              <w:bottom w:w="57" w:type="dxa"/>
              <w:right w:w="57" w:type="dxa"/>
            </w:tcMar>
          </w:tcPr>
          <w:p w14:paraId="4E7442E7" w14:textId="76710B07" w:rsidR="00FD71AA" w:rsidRPr="00E942CA" w:rsidRDefault="00FD71AA" w:rsidP="004A0924">
            <w:pPr>
              <w:rPr>
                <w:rFonts w:ascii="Garamond" w:hAnsi="Garamond"/>
                <w:sz w:val="20"/>
                <w:szCs w:val="20"/>
              </w:rPr>
            </w:pPr>
            <w:r>
              <w:rPr>
                <w:rFonts w:ascii="Garamond" w:hAnsi="Garamond"/>
                <w:sz w:val="20"/>
                <w:szCs w:val="20"/>
              </w:rPr>
              <w:t>Framework-specific card deck discussion added.</w:t>
            </w:r>
            <w:r w:rsidRPr="00A802B6">
              <w:rPr>
                <w:rFonts w:ascii="Garamond" w:hAnsi="Garamond"/>
                <w:sz w:val="20"/>
                <w:szCs w:val="20"/>
              </w:rPr>
              <w:t xml:space="preserve"> </w:t>
            </w:r>
            <w:r>
              <w:rPr>
                <w:rFonts w:ascii="Garamond" w:hAnsi="Garamond"/>
                <w:sz w:val="20"/>
                <w:szCs w:val="20"/>
              </w:rPr>
              <w:t>Additional FAQs created. Descriptive text updated. New cover image, and previous cover image moved to back. Cut lines added. Alternative rules and deck subset descriptions added. Project website and mailing list added. Cornucopia King cross-reference to AppSensor updated.</w:t>
            </w:r>
          </w:p>
        </w:tc>
      </w:tr>
      <w:tr w:rsidR="00FD71AA" w14:paraId="2E47608F" w14:textId="77777777" w:rsidTr="00F5040A">
        <w:tc>
          <w:tcPr>
            <w:tcW w:w="567" w:type="dxa"/>
            <w:shd w:val="clear" w:color="auto" w:fill="auto"/>
            <w:tcMar>
              <w:top w:w="57" w:type="dxa"/>
              <w:left w:w="57" w:type="dxa"/>
              <w:bottom w:w="57" w:type="dxa"/>
              <w:right w:w="57" w:type="dxa"/>
            </w:tcMar>
          </w:tcPr>
          <w:p w14:paraId="12E3F7AF" w14:textId="43F5BFBF" w:rsidR="00FD71AA" w:rsidRPr="00E942CA" w:rsidRDefault="00E80CF3" w:rsidP="00BD2F3A">
            <w:pPr>
              <w:rPr>
                <w:rFonts w:ascii="Garamond" w:hAnsi="Garamond"/>
                <w:sz w:val="20"/>
                <w:szCs w:val="20"/>
              </w:rPr>
            </w:pPr>
            <w:r>
              <w:rPr>
                <w:rFonts w:ascii="Garamond" w:hAnsi="Garamond"/>
                <w:sz w:val="20"/>
                <w:szCs w:val="20"/>
              </w:rPr>
              <w:t>1.02</w:t>
            </w:r>
          </w:p>
        </w:tc>
        <w:tc>
          <w:tcPr>
            <w:tcW w:w="1134" w:type="dxa"/>
            <w:shd w:val="clear" w:color="auto" w:fill="auto"/>
            <w:tcMar>
              <w:top w:w="57" w:type="dxa"/>
              <w:left w:w="57" w:type="dxa"/>
              <w:bottom w:w="57" w:type="dxa"/>
              <w:right w:w="57" w:type="dxa"/>
            </w:tcMar>
          </w:tcPr>
          <w:p w14:paraId="4EA1A98C" w14:textId="3370838F" w:rsidR="00FD71AA" w:rsidRPr="00E942CA" w:rsidRDefault="00EE3ADA" w:rsidP="00BD2F3A">
            <w:pPr>
              <w:rPr>
                <w:rFonts w:ascii="Garamond" w:hAnsi="Garamond"/>
                <w:sz w:val="20"/>
                <w:szCs w:val="20"/>
              </w:rPr>
            </w:pPr>
            <w:r>
              <w:rPr>
                <w:rFonts w:ascii="Garamond" w:hAnsi="Garamond"/>
                <w:sz w:val="20"/>
                <w:szCs w:val="20"/>
              </w:rPr>
              <w:t>14 Aug 2013</w:t>
            </w:r>
          </w:p>
        </w:tc>
        <w:tc>
          <w:tcPr>
            <w:tcW w:w="13240" w:type="dxa"/>
            <w:shd w:val="clear" w:color="auto" w:fill="auto"/>
            <w:tcMar>
              <w:top w:w="57" w:type="dxa"/>
              <w:left w:w="57" w:type="dxa"/>
              <w:bottom w:w="57" w:type="dxa"/>
              <w:right w:w="57" w:type="dxa"/>
            </w:tcMar>
          </w:tcPr>
          <w:p w14:paraId="2C065DE5" w14:textId="031E2D08" w:rsidR="00FD71AA" w:rsidRPr="00E942CA" w:rsidRDefault="00A47643" w:rsidP="00752C36">
            <w:pPr>
              <w:rPr>
                <w:rFonts w:ascii="Garamond" w:hAnsi="Garamond"/>
                <w:sz w:val="20"/>
                <w:szCs w:val="20"/>
              </w:rPr>
            </w:pPr>
            <w:r>
              <w:rPr>
                <w:rFonts w:ascii="Garamond" w:hAnsi="Garamond"/>
                <w:sz w:val="20"/>
                <w:szCs w:val="20"/>
              </w:rPr>
              <w:t xml:space="preserve">Warning about time to print added. Additional alternative game rules added (twenty-one, play a deck over a week, play full hand and then discuss). </w:t>
            </w:r>
            <w:r w:rsidR="0088453A">
              <w:rPr>
                <w:rFonts w:ascii="Garamond" w:hAnsi="Garamond"/>
                <w:sz w:val="20"/>
                <w:szCs w:val="20"/>
              </w:rPr>
              <w:t xml:space="preserve">Compliance deck concept added. </w:t>
            </w:r>
            <w:r>
              <w:rPr>
                <w:rFonts w:ascii="Garamond" w:hAnsi="Garamond"/>
                <w:sz w:val="20"/>
                <w:szCs w:val="20"/>
              </w:rPr>
              <w:t>FAQs 5 and 6 added.</w:t>
            </w:r>
            <w:r w:rsidR="00E05BD9">
              <w:rPr>
                <w:rFonts w:ascii="Garamond" w:hAnsi="Garamond"/>
                <w:sz w:val="20"/>
                <w:szCs w:val="20"/>
              </w:rPr>
              <w:t xml:space="preserve"> Attack descriptions on cards with tinted backgrounds changed to black (from dark grey).</w:t>
            </w:r>
            <w:r w:rsidR="00752C36">
              <w:rPr>
                <w:rFonts w:ascii="Garamond" w:hAnsi="Garamond"/>
                <w:sz w:val="20"/>
                <w:szCs w:val="20"/>
              </w:rPr>
              <w:t xml:space="preserve"> Project c</w:t>
            </w:r>
            <w:r w:rsidR="00752C36" w:rsidRPr="00A47643">
              <w:rPr>
                <w:rFonts w:ascii="Garamond" w:hAnsi="Garamond"/>
                <w:sz w:val="20"/>
                <w:szCs w:val="20"/>
              </w:rPr>
              <w:t xml:space="preserve">ontributors </w:t>
            </w:r>
            <w:r w:rsidR="00752C36">
              <w:rPr>
                <w:rFonts w:ascii="Garamond" w:hAnsi="Garamond"/>
                <w:sz w:val="20"/>
                <w:szCs w:val="20"/>
              </w:rPr>
              <w:t>added.</w:t>
            </w:r>
          </w:p>
        </w:tc>
      </w:tr>
      <w:tr w:rsidR="00FD71AA" w14:paraId="0BEAB2EB" w14:textId="77777777" w:rsidTr="00F5040A">
        <w:tc>
          <w:tcPr>
            <w:tcW w:w="567" w:type="dxa"/>
            <w:shd w:val="clear" w:color="auto" w:fill="auto"/>
            <w:tcMar>
              <w:top w:w="57" w:type="dxa"/>
              <w:left w:w="57" w:type="dxa"/>
              <w:bottom w:w="57" w:type="dxa"/>
              <w:right w:w="57" w:type="dxa"/>
            </w:tcMar>
          </w:tcPr>
          <w:p w14:paraId="03501489" w14:textId="18A1CE6A" w:rsidR="00FD71AA" w:rsidRPr="00E942CA" w:rsidRDefault="002528C3" w:rsidP="00BD2F3A">
            <w:pPr>
              <w:rPr>
                <w:rFonts w:ascii="Garamond" w:hAnsi="Garamond"/>
                <w:sz w:val="20"/>
                <w:szCs w:val="20"/>
              </w:rPr>
            </w:pPr>
            <w:r>
              <w:rPr>
                <w:rFonts w:ascii="Garamond" w:hAnsi="Garamond"/>
                <w:sz w:val="20"/>
                <w:szCs w:val="20"/>
              </w:rPr>
              <w:t>1.03</w:t>
            </w:r>
          </w:p>
        </w:tc>
        <w:tc>
          <w:tcPr>
            <w:tcW w:w="1134" w:type="dxa"/>
            <w:shd w:val="clear" w:color="auto" w:fill="auto"/>
            <w:tcMar>
              <w:top w:w="57" w:type="dxa"/>
              <w:left w:w="57" w:type="dxa"/>
              <w:bottom w:w="57" w:type="dxa"/>
              <w:right w:w="57" w:type="dxa"/>
            </w:tcMar>
          </w:tcPr>
          <w:p w14:paraId="3230834B" w14:textId="12786E32" w:rsidR="00FD71AA" w:rsidRPr="00E942CA" w:rsidRDefault="002528C3" w:rsidP="00BD2F3A">
            <w:pPr>
              <w:rPr>
                <w:rFonts w:ascii="Garamond" w:hAnsi="Garamond"/>
                <w:sz w:val="20"/>
                <w:szCs w:val="20"/>
              </w:rPr>
            </w:pPr>
            <w:r>
              <w:rPr>
                <w:rFonts w:ascii="Garamond" w:hAnsi="Garamond"/>
                <w:sz w:val="20"/>
                <w:szCs w:val="20"/>
              </w:rPr>
              <w:t>18 Sep 2013</w:t>
            </w:r>
          </w:p>
        </w:tc>
        <w:tc>
          <w:tcPr>
            <w:tcW w:w="13240" w:type="dxa"/>
            <w:shd w:val="clear" w:color="auto" w:fill="auto"/>
            <w:tcMar>
              <w:top w:w="57" w:type="dxa"/>
              <w:left w:w="57" w:type="dxa"/>
              <w:bottom w:w="57" w:type="dxa"/>
              <w:right w:w="57" w:type="dxa"/>
            </w:tcMar>
          </w:tcPr>
          <w:p w14:paraId="79B5656F" w14:textId="28FC8C0C" w:rsidR="00FD71AA" w:rsidRPr="00E942CA" w:rsidRDefault="002528C3" w:rsidP="002528C3">
            <w:pPr>
              <w:rPr>
                <w:rFonts w:ascii="Garamond" w:hAnsi="Garamond"/>
                <w:sz w:val="20"/>
                <w:szCs w:val="20"/>
              </w:rPr>
            </w:pPr>
            <w:r>
              <w:rPr>
                <w:rFonts w:ascii="Garamond" w:hAnsi="Garamond"/>
                <w:sz w:val="20"/>
                <w:szCs w:val="20"/>
              </w:rPr>
              <w:t xml:space="preserve">Minor attack wording changes on two cards. OWASP SCP and ASVS cross-references checked and updated. </w:t>
            </w:r>
            <w:r w:rsidR="006278EA">
              <w:rPr>
                <w:rFonts w:ascii="Garamond" w:hAnsi="Garamond"/>
                <w:sz w:val="20"/>
                <w:szCs w:val="20"/>
              </w:rPr>
              <w:t xml:space="preserve">Code letters added for suits. </w:t>
            </w:r>
            <w:r>
              <w:rPr>
                <w:rFonts w:ascii="Garamond" w:hAnsi="Garamond"/>
                <w:sz w:val="20"/>
                <w:szCs w:val="20"/>
              </w:rPr>
              <w:t>All remaining attack descriptions on cards changed to black (from dark grey) and background colours amended to provide more contrast and increase readability.</w:t>
            </w:r>
          </w:p>
        </w:tc>
      </w:tr>
      <w:tr w:rsidR="00FD71AA" w14:paraId="04354078" w14:textId="77777777" w:rsidTr="00F5040A">
        <w:tc>
          <w:tcPr>
            <w:tcW w:w="567" w:type="dxa"/>
            <w:shd w:val="clear" w:color="auto" w:fill="auto"/>
            <w:tcMar>
              <w:top w:w="57" w:type="dxa"/>
              <w:left w:w="57" w:type="dxa"/>
              <w:bottom w:w="57" w:type="dxa"/>
              <w:right w:w="57" w:type="dxa"/>
            </w:tcMar>
          </w:tcPr>
          <w:p w14:paraId="45DEA269" w14:textId="197A5C13" w:rsidR="00FD71AA" w:rsidRPr="00E942CA" w:rsidRDefault="00377162" w:rsidP="00BD2F3A">
            <w:pPr>
              <w:rPr>
                <w:rFonts w:ascii="Garamond" w:hAnsi="Garamond"/>
                <w:sz w:val="20"/>
                <w:szCs w:val="20"/>
              </w:rPr>
            </w:pPr>
            <w:r>
              <w:rPr>
                <w:rFonts w:ascii="Garamond" w:hAnsi="Garamond"/>
                <w:sz w:val="20"/>
                <w:szCs w:val="20"/>
              </w:rPr>
              <w:t>1.04</w:t>
            </w:r>
          </w:p>
        </w:tc>
        <w:tc>
          <w:tcPr>
            <w:tcW w:w="1134" w:type="dxa"/>
            <w:shd w:val="clear" w:color="auto" w:fill="auto"/>
            <w:tcMar>
              <w:top w:w="57" w:type="dxa"/>
              <w:left w:w="57" w:type="dxa"/>
              <w:bottom w:w="57" w:type="dxa"/>
              <w:right w:w="57" w:type="dxa"/>
            </w:tcMar>
          </w:tcPr>
          <w:p w14:paraId="09096319" w14:textId="01D42266" w:rsidR="00FD71AA" w:rsidRPr="00E942CA" w:rsidRDefault="001558C6" w:rsidP="00BD2F3A">
            <w:pPr>
              <w:rPr>
                <w:rFonts w:ascii="Garamond" w:hAnsi="Garamond"/>
                <w:sz w:val="20"/>
                <w:szCs w:val="20"/>
              </w:rPr>
            </w:pPr>
            <w:r>
              <w:rPr>
                <w:rFonts w:ascii="Garamond" w:hAnsi="Garamond"/>
                <w:sz w:val="20"/>
                <w:szCs w:val="20"/>
              </w:rPr>
              <w:t>01 Feb</w:t>
            </w:r>
            <w:r w:rsidR="00377162">
              <w:rPr>
                <w:rFonts w:ascii="Garamond" w:hAnsi="Garamond"/>
                <w:sz w:val="20"/>
                <w:szCs w:val="20"/>
              </w:rPr>
              <w:t xml:space="preserve"> 2014</w:t>
            </w:r>
          </w:p>
        </w:tc>
        <w:tc>
          <w:tcPr>
            <w:tcW w:w="13240" w:type="dxa"/>
            <w:shd w:val="clear" w:color="auto" w:fill="auto"/>
            <w:tcMar>
              <w:top w:w="57" w:type="dxa"/>
              <w:left w:w="57" w:type="dxa"/>
              <w:bottom w:w="57" w:type="dxa"/>
              <w:right w:w="57" w:type="dxa"/>
            </w:tcMar>
          </w:tcPr>
          <w:p w14:paraId="479F608A" w14:textId="75C8345C" w:rsidR="00FD71AA" w:rsidRPr="00E942CA" w:rsidRDefault="00377162" w:rsidP="00377162">
            <w:pPr>
              <w:rPr>
                <w:rFonts w:ascii="Garamond" w:hAnsi="Garamond"/>
                <w:sz w:val="20"/>
                <w:szCs w:val="20"/>
              </w:rPr>
            </w:pPr>
            <w:r>
              <w:rPr>
                <w:rFonts w:ascii="Garamond" w:hAnsi="Garamond"/>
                <w:sz w:val="20"/>
                <w:szCs w:val="20"/>
              </w:rPr>
              <w:t>Text “</w:t>
            </w:r>
            <w:r w:rsidRPr="00377162">
              <w:rPr>
                <w:rFonts w:ascii="Garamond" w:hAnsi="Garamond"/>
                <w:sz w:val="20"/>
                <w:szCs w:val="20"/>
              </w:rPr>
              <w:t xml:space="preserve">password change, password </w:t>
            </w:r>
            <w:r>
              <w:rPr>
                <w:rFonts w:ascii="Garamond" w:hAnsi="Garamond"/>
                <w:sz w:val="20"/>
                <w:szCs w:val="20"/>
              </w:rPr>
              <w:t>change</w:t>
            </w:r>
            <w:r w:rsidRPr="00377162">
              <w:rPr>
                <w:rFonts w:ascii="Garamond" w:hAnsi="Garamond"/>
                <w:sz w:val="20"/>
                <w:szCs w:val="20"/>
              </w:rPr>
              <w:t>,</w:t>
            </w:r>
            <w:r>
              <w:rPr>
                <w:rFonts w:ascii="Garamond" w:hAnsi="Garamond"/>
                <w:sz w:val="20"/>
                <w:szCs w:val="20"/>
              </w:rPr>
              <w:t>” corrected to “</w:t>
            </w:r>
            <w:r w:rsidRPr="00377162">
              <w:rPr>
                <w:rFonts w:ascii="Garamond" w:hAnsi="Garamond"/>
                <w:sz w:val="20"/>
                <w:szCs w:val="20"/>
              </w:rPr>
              <w:t>password change, password recovery,</w:t>
            </w:r>
            <w:r>
              <w:rPr>
                <w:rFonts w:ascii="Garamond" w:hAnsi="Garamond"/>
                <w:sz w:val="20"/>
                <w:szCs w:val="20"/>
              </w:rPr>
              <w:t xml:space="preserve">” on Queen of Authentication card. </w:t>
            </w:r>
          </w:p>
        </w:tc>
      </w:tr>
      <w:tr w:rsidR="00FD71AA" w14:paraId="77EE548D" w14:textId="77777777" w:rsidTr="00F5040A">
        <w:tc>
          <w:tcPr>
            <w:tcW w:w="567" w:type="dxa"/>
            <w:shd w:val="clear" w:color="auto" w:fill="auto"/>
            <w:tcMar>
              <w:top w:w="57" w:type="dxa"/>
              <w:left w:w="57" w:type="dxa"/>
              <w:bottom w:w="57" w:type="dxa"/>
              <w:right w:w="57" w:type="dxa"/>
            </w:tcMar>
          </w:tcPr>
          <w:p w14:paraId="09F6E170" w14:textId="519751CB" w:rsidR="00FD71AA" w:rsidRPr="00E942CA" w:rsidRDefault="00824C4C" w:rsidP="00BD2F3A">
            <w:pPr>
              <w:rPr>
                <w:rFonts w:ascii="Garamond" w:hAnsi="Garamond"/>
                <w:sz w:val="20"/>
                <w:szCs w:val="20"/>
              </w:rPr>
            </w:pPr>
            <w:r>
              <w:rPr>
                <w:rFonts w:ascii="Garamond" w:hAnsi="Garamond"/>
                <w:sz w:val="20"/>
                <w:szCs w:val="20"/>
              </w:rPr>
              <w:t>1.05</w:t>
            </w:r>
          </w:p>
        </w:tc>
        <w:tc>
          <w:tcPr>
            <w:tcW w:w="1134" w:type="dxa"/>
            <w:shd w:val="clear" w:color="auto" w:fill="auto"/>
            <w:tcMar>
              <w:top w:w="57" w:type="dxa"/>
              <w:left w:w="57" w:type="dxa"/>
              <w:bottom w:w="57" w:type="dxa"/>
              <w:right w:w="57" w:type="dxa"/>
            </w:tcMar>
          </w:tcPr>
          <w:p w14:paraId="5F332EBF" w14:textId="013927D1" w:rsidR="00FD71AA" w:rsidRPr="00E942CA" w:rsidRDefault="00824C4C" w:rsidP="00432084">
            <w:pPr>
              <w:rPr>
                <w:rFonts w:ascii="Garamond" w:hAnsi="Garamond"/>
                <w:sz w:val="20"/>
                <w:szCs w:val="20"/>
              </w:rPr>
            </w:pPr>
            <w:r>
              <w:rPr>
                <w:rFonts w:ascii="Garamond" w:hAnsi="Garamond"/>
                <w:sz w:val="20"/>
                <w:szCs w:val="20"/>
              </w:rPr>
              <w:t xml:space="preserve">21 Mar </w:t>
            </w:r>
            <w:r w:rsidR="00432084">
              <w:rPr>
                <w:rFonts w:ascii="Garamond" w:hAnsi="Garamond"/>
                <w:sz w:val="20"/>
                <w:szCs w:val="20"/>
              </w:rPr>
              <w:t>2014</w:t>
            </w:r>
          </w:p>
        </w:tc>
        <w:tc>
          <w:tcPr>
            <w:tcW w:w="13240" w:type="dxa"/>
            <w:shd w:val="clear" w:color="auto" w:fill="auto"/>
            <w:tcMar>
              <w:top w:w="57" w:type="dxa"/>
              <w:left w:w="57" w:type="dxa"/>
              <w:bottom w:w="57" w:type="dxa"/>
              <w:right w:w="57" w:type="dxa"/>
            </w:tcMar>
          </w:tcPr>
          <w:p w14:paraId="7E5AF20B" w14:textId="0E1A59BF" w:rsidR="00FD71AA" w:rsidRPr="00E942CA" w:rsidRDefault="006B4178" w:rsidP="00824C4C">
            <w:pPr>
              <w:rPr>
                <w:rFonts w:ascii="Garamond" w:hAnsi="Garamond"/>
                <w:sz w:val="20"/>
                <w:szCs w:val="20"/>
              </w:rPr>
            </w:pPr>
            <w:r>
              <w:rPr>
                <w:rFonts w:ascii="Garamond" w:hAnsi="Garamond"/>
                <w:sz w:val="20"/>
                <w:szCs w:val="20"/>
              </w:rPr>
              <w:t xml:space="preserve">Updates to alternative game rules. </w:t>
            </w:r>
            <w:r w:rsidR="00824C4C">
              <w:rPr>
                <w:rFonts w:ascii="Garamond" w:hAnsi="Garamond"/>
                <w:sz w:val="20"/>
                <w:szCs w:val="20"/>
              </w:rPr>
              <w:t>Additional FAQs created. Contributors updated.</w:t>
            </w:r>
            <w:r w:rsidR="00D636D7">
              <w:rPr>
                <w:rFonts w:ascii="Garamond" w:hAnsi="Garamond"/>
                <w:sz w:val="20"/>
                <w:szCs w:val="20"/>
              </w:rPr>
              <w:t xml:space="preserve"> Podcast and video links added.</w:t>
            </w:r>
          </w:p>
        </w:tc>
      </w:tr>
      <w:tr w:rsidR="00FD71AA" w14:paraId="2F095F48" w14:textId="77777777" w:rsidTr="00F5040A">
        <w:tc>
          <w:tcPr>
            <w:tcW w:w="567" w:type="dxa"/>
            <w:shd w:val="clear" w:color="auto" w:fill="auto"/>
            <w:tcMar>
              <w:top w:w="57" w:type="dxa"/>
              <w:left w:w="57" w:type="dxa"/>
              <w:bottom w:w="57" w:type="dxa"/>
              <w:right w:w="57" w:type="dxa"/>
            </w:tcMar>
          </w:tcPr>
          <w:p w14:paraId="0D2EA787" w14:textId="4F528FBB" w:rsidR="00FD71AA" w:rsidRPr="00E942CA" w:rsidRDefault="00432084" w:rsidP="00F91ECC">
            <w:pPr>
              <w:rPr>
                <w:rFonts w:ascii="Garamond" w:hAnsi="Garamond"/>
                <w:sz w:val="20"/>
                <w:szCs w:val="20"/>
              </w:rPr>
            </w:pPr>
            <w:r>
              <w:rPr>
                <w:rFonts w:ascii="Garamond" w:hAnsi="Garamond"/>
                <w:sz w:val="20"/>
                <w:szCs w:val="20"/>
              </w:rPr>
              <w:t>1.</w:t>
            </w:r>
            <w:r w:rsidR="00F91ECC">
              <w:rPr>
                <w:rFonts w:ascii="Garamond" w:hAnsi="Garamond"/>
                <w:sz w:val="20"/>
                <w:szCs w:val="20"/>
              </w:rPr>
              <w:t>10</w:t>
            </w:r>
          </w:p>
        </w:tc>
        <w:tc>
          <w:tcPr>
            <w:tcW w:w="1134" w:type="dxa"/>
            <w:shd w:val="clear" w:color="auto" w:fill="auto"/>
            <w:tcMar>
              <w:top w:w="57" w:type="dxa"/>
              <w:left w:w="57" w:type="dxa"/>
              <w:bottom w:w="57" w:type="dxa"/>
              <w:right w:w="57" w:type="dxa"/>
            </w:tcMar>
          </w:tcPr>
          <w:p w14:paraId="51DD94B9" w14:textId="582A3DA6" w:rsidR="00FD71AA" w:rsidRPr="00E942CA" w:rsidRDefault="00BD7EC2" w:rsidP="00BD2F3A">
            <w:pPr>
              <w:rPr>
                <w:rFonts w:ascii="Garamond" w:hAnsi="Garamond"/>
                <w:sz w:val="20"/>
                <w:szCs w:val="20"/>
              </w:rPr>
            </w:pPr>
            <w:r>
              <w:rPr>
                <w:rFonts w:ascii="Garamond" w:hAnsi="Garamond"/>
                <w:sz w:val="20"/>
                <w:szCs w:val="20"/>
              </w:rPr>
              <w:t>04 Mar 2015</w:t>
            </w:r>
          </w:p>
        </w:tc>
        <w:tc>
          <w:tcPr>
            <w:tcW w:w="13240" w:type="dxa"/>
            <w:shd w:val="clear" w:color="auto" w:fill="auto"/>
            <w:tcMar>
              <w:top w:w="57" w:type="dxa"/>
              <w:left w:w="57" w:type="dxa"/>
              <w:bottom w:w="57" w:type="dxa"/>
              <w:right w:w="57" w:type="dxa"/>
            </w:tcMar>
          </w:tcPr>
          <w:p w14:paraId="48C9CE4C" w14:textId="10D84A84" w:rsidR="00FD71AA" w:rsidRPr="00E942CA" w:rsidRDefault="00432084" w:rsidP="00BD7EC2">
            <w:pPr>
              <w:rPr>
                <w:rFonts w:ascii="Garamond" w:hAnsi="Garamond"/>
                <w:sz w:val="20"/>
                <w:szCs w:val="20"/>
              </w:rPr>
            </w:pPr>
            <w:r>
              <w:rPr>
                <w:rFonts w:ascii="Garamond" w:hAnsi="Garamond"/>
                <w:sz w:val="20"/>
                <w:szCs w:val="20"/>
              </w:rPr>
              <w:t>Change log date corrected for v1.05</w:t>
            </w:r>
            <w:r w:rsidR="00F91ECC">
              <w:rPr>
                <w:rFonts w:ascii="Garamond" w:hAnsi="Garamond"/>
                <w:sz w:val="20"/>
                <w:szCs w:val="20"/>
              </w:rPr>
              <w:t>. Cross-references updated for 2014 version of ASVS.</w:t>
            </w:r>
            <w:r w:rsidR="004F1C2E">
              <w:rPr>
                <w:rFonts w:ascii="Garamond" w:hAnsi="Garamond"/>
                <w:sz w:val="20"/>
                <w:szCs w:val="20"/>
              </w:rPr>
              <w:t xml:space="preserve"> Contributors updated. Minor text changes to cards</w:t>
            </w:r>
            <w:r w:rsidR="00BD7EC2">
              <w:rPr>
                <w:rFonts w:ascii="Garamond" w:hAnsi="Garamond"/>
                <w:sz w:val="20"/>
                <w:szCs w:val="20"/>
              </w:rPr>
              <w:t xml:space="preserve"> to improve readability</w:t>
            </w:r>
            <w:r w:rsidR="004F1C2E">
              <w:rPr>
                <w:rFonts w:ascii="Garamond" w:hAnsi="Garamond"/>
                <w:sz w:val="20"/>
                <w:szCs w:val="20"/>
              </w:rPr>
              <w:t>.</w:t>
            </w:r>
          </w:p>
        </w:tc>
      </w:tr>
      <w:tr w:rsidR="00FD71AA" w14:paraId="4FDE5392" w14:textId="77777777" w:rsidTr="00F5040A">
        <w:tc>
          <w:tcPr>
            <w:tcW w:w="567" w:type="dxa"/>
            <w:shd w:val="clear" w:color="auto" w:fill="auto"/>
            <w:tcMar>
              <w:top w:w="57" w:type="dxa"/>
              <w:left w:w="57" w:type="dxa"/>
              <w:bottom w:w="57" w:type="dxa"/>
              <w:right w:w="57" w:type="dxa"/>
            </w:tcMar>
          </w:tcPr>
          <w:p w14:paraId="15991338" w14:textId="562DAFFF" w:rsidR="00FD71AA" w:rsidRPr="00E942CA" w:rsidRDefault="00A657DC" w:rsidP="00BD2F3A">
            <w:pPr>
              <w:rPr>
                <w:rFonts w:ascii="Garamond" w:hAnsi="Garamond"/>
                <w:sz w:val="20"/>
                <w:szCs w:val="20"/>
              </w:rPr>
            </w:pPr>
            <w:r>
              <w:rPr>
                <w:rFonts w:ascii="Garamond" w:hAnsi="Garamond"/>
                <w:sz w:val="20"/>
                <w:szCs w:val="20"/>
              </w:rPr>
              <w:t>1.</w:t>
            </w:r>
            <w:r w:rsidR="00024EFB">
              <w:rPr>
                <w:rFonts w:ascii="Garamond" w:hAnsi="Garamond"/>
                <w:sz w:val="20"/>
                <w:szCs w:val="20"/>
              </w:rPr>
              <w:t>20</w:t>
            </w:r>
          </w:p>
        </w:tc>
        <w:tc>
          <w:tcPr>
            <w:tcW w:w="1134" w:type="dxa"/>
            <w:shd w:val="clear" w:color="auto" w:fill="auto"/>
            <w:tcMar>
              <w:top w:w="57" w:type="dxa"/>
              <w:left w:w="57" w:type="dxa"/>
              <w:bottom w:w="57" w:type="dxa"/>
              <w:right w:w="57" w:type="dxa"/>
            </w:tcMar>
          </w:tcPr>
          <w:p w14:paraId="2C82F874" w14:textId="685E3AFF" w:rsidR="00FD71AA" w:rsidRPr="00E942CA" w:rsidRDefault="003108EC" w:rsidP="00BD2F3A">
            <w:pPr>
              <w:rPr>
                <w:rFonts w:ascii="Garamond" w:hAnsi="Garamond"/>
                <w:sz w:val="20"/>
                <w:szCs w:val="20"/>
              </w:rPr>
            </w:pPr>
            <w:r>
              <w:rPr>
                <w:rFonts w:ascii="Garamond" w:hAnsi="Garamond"/>
                <w:sz w:val="20"/>
                <w:szCs w:val="20"/>
              </w:rPr>
              <w:t>29 Jun</w:t>
            </w:r>
            <w:r w:rsidR="00560B06">
              <w:rPr>
                <w:rFonts w:ascii="Garamond" w:hAnsi="Garamond"/>
                <w:sz w:val="20"/>
                <w:szCs w:val="20"/>
              </w:rPr>
              <w:t xml:space="preserve"> 2016</w:t>
            </w:r>
          </w:p>
        </w:tc>
        <w:tc>
          <w:tcPr>
            <w:tcW w:w="13240" w:type="dxa"/>
            <w:shd w:val="clear" w:color="auto" w:fill="auto"/>
            <w:tcMar>
              <w:top w:w="57" w:type="dxa"/>
              <w:left w:w="57" w:type="dxa"/>
              <w:bottom w:w="57" w:type="dxa"/>
              <w:right w:w="57" w:type="dxa"/>
            </w:tcMar>
          </w:tcPr>
          <w:p w14:paraId="1A1C810E" w14:textId="134AE966" w:rsidR="00FD71AA" w:rsidRPr="00E942CA" w:rsidRDefault="001B1E9C" w:rsidP="00A915D2">
            <w:pPr>
              <w:rPr>
                <w:rFonts w:ascii="Garamond" w:hAnsi="Garamond"/>
                <w:sz w:val="20"/>
                <w:szCs w:val="20"/>
              </w:rPr>
            </w:pPr>
            <w:r>
              <w:rPr>
                <w:rFonts w:ascii="Garamond" w:hAnsi="Garamond"/>
                <w:sz w:val="20"/>
                <w:szCs w:val="20"/>
              </w:rPr>
              <w:t xml:space="preserve">Video mentioned/linked. Separate score sheet mentioned/linked. Previous embedded score sheet pages deleted. </w:t>
            </w:r>
            <w:r w:rsidR="00A657DC">
              <w:rPr>
                <w:rFonts w:ascii="Garamond" w:hAnsi="Garamond"/>
                <w:sz w:val="20"/>
                <w:szCs w:val="20"/>
              </w:rPr>
              <w:t xml:space="preserve">Correction </w:t>
            </w:r>
            <w:r>
              <w:rPr>
                <w:rFonts w:ascii="Garamond" w:hAnsi="Garamond"/>
                <w:sz w:val="20"/>
                <w:szCs w:val="20"/>
              </w:rPr>
              <w:t xml:space="preserve">(identified by Tom Brennan) </w:t>
            </w:r>
            <w:r w:rsidR="00A657DC">
              <w:rPr>
                <w:rFonts w:ascii="Garamond" w:hAnsi="Garamond"/>
                <w:sz w:val="20"/>
                <w:szCs w:val="20"/>
              </w:rPr>
              <w:t>and addition to text on card 8 Authentication.</w:t>
            </w:r>
            <w:r w:rsidR="00977290">
              <w:rPr>
                <w:rFonts w:ascii="Garamond" w:hAnsi="Garamond"/>
                <w:sz w:val="20"/>
                <w:szCs w:val="20"/>
              </w:rPr>
              <w:t xml:space="preserve"> </w:t>
            </w:r>
            <w:r w:rsidR="00977290" w:rsidRPr="00977290">
              <w:rPr>
                <w:rFonts w:ascii="Garamond" w:hAnsi="Garamond"/>
                <w:sz w:val="20"/>
                <w:szCs w:val="20"/>
              </w:rPr>
              <w:t>Oana Cornea</w:t>
            </w:r>
            <w:r w:rsidR="00977290">
              <w:rPr>
                <w:rFonts w:ascii="Garamond" w:hAnsi="Garamond"/>
                <w:sz w:val="20"/>
                <w:szCs w:val="20"/>
              </w:rPr>
              <w:t xml:space="preserve"> and other p</w:t>
            </w:r>
            <w:r>
              <w:rPr>
                <w:rFonts w:ascii="Garamond" w:hAnsi="Garamond"/>
                <w:sz w:val="20"/>
                <w:szCs w:val="20"/>
              </w:rPr>
              <w:t xml:space="preserve">articipants at the AppSec EU 2015 project summit added to list of </w:t>
            </w:r>
            <w:r w:rsidR="00977290">
              <w:rPr>
                <w:rFonts w:ascii="Garamond" w:hAnsi="Garamond"/>
                <w:sz w:val="20"/>
                <w:szCs w:val="20"/>
              </w:rPr>
              <w:t>c</w:t>
            </w:r>
            <w:r>
              <w:rPr>
                <w:rFonts w:ascii="Garamond" w:hAnsi="Garamond"/>
                <w:sz w:val="20"/>
                <w:szCs w:val="20"/>
              </w:rPr>
              <w:t>ontributors.</w:t>
            </w:r>
            <w:r w:rsidR="00024EFB">
              <w:rPr>
                <w:rFonts w:ascii="Garamond" w:hAnsi="Garamond"/>
                <w:sz w:val="20"/>
                <w:szCs w:val="20"/>
              </w:rPr>
              <w:t xml:space="preserve"> </w:t>
            </w:r>
            <w:r w:rsidR="005B2CB1" w:rsidRPr="005B2CB1">
              <w:rPr>
                <w:rFonts w:ascii="Garamond" w:hAnsi="Garamond"/>
                <w:sz w:val="20"/>
                <w:szCs w:val="20"/>
              </w:rPr>
              <w:t>Darío De Filippis</w:t>
            </w:r>
            <w:r w:rsidR="005B2CB1">
              <w:rPr>
                <w:rFonts w:ascii="Garamond" w:hAnsi="Garamond"/>
                <w:sz w:val="20"/>
                <w:szCs w:val="20"/>
              </w:rPr>
              <w:t xml:space="preserve"> added as </w:t>
            </w:r>
            <w:r w:rsidR="00560B06">
              <w:rPr>
                <w:rFonts w:ascii="Garamond" w:hAnsi="Garamond"/>
                <w:sz w:val="20"/>
                <w:szCs w:val="20"/>
              </w:rPr>
              <w:t xml:space="preserve">project </w:t>
            </w:r>
            <w:r w:rsidR="005B2CB1">
              <w:rPr>
                <w:rFonts w:ascii="Garamond" w:hAnsi="Garamond"/>
                <w:sz w:val="20"/>
                <w:szCs w:val="20"/>
              </w:rPr>
              <w:t xml:space="preserve">co-leader. Wiki Deck link added. </w:t>
            </w:r>
            <w:r w:rsidR="00560B06">
              <w:rPr>
                <w:rFonts w:ascii="Garamond" w:hAnsi="Garamond"/>
                <w:sz w:val="20"/>
                <w:szCs w:val="20"/>
              </w:rPr>
              <w:t>Cross-references updated for ASVS v3.0</w:t>
            </w:r>
            <w:r w:rsidR="003108EC">
              <w:rPr>
                <w:rFonts w:ascii="Garamond" w:hAnsi="Garamond"/>
                <w:sz w:val="20"/>
                <w:szCs w:val="20"/>
              </w:rPr>
              <w:t>.1</w:t>
            </w:r>
            <w:r w:rsidR="00560B06">
              <w:rPr>
                <w:rFonts w:ascii="Garamond" w:hAnsi="Garamond"/>
                <w:sz w:val="20"/>
                <w:szCs w:val="20"/>
              </w:rPr>
              <w:t xml:space="preserve"> and CAPEC v2.8. Minor text changes to a small number of cards. Added “-EN” to version number in preparation for “-ES” version.</w:t>
            </w:r>
            <w:r w:rsidR="00A915D2">
              <w:rPr>
                <w:rFonts w:ascii="Garamond" w:hAnsi="Garamond"/>
                <w:sz w:val="20"/>
                <w:szCs w:val="20"/>
              </w:rPr>
              <w:t xml:space="preserve"> </w:t>
            </w:r>
            <w:r w:rsidR="00A915D2" w:rsidRPr="005B2CB1">
              <w:rPr>
                <w:rFonts w:ascii="Garamond" w:hAnsi="Garamond"/>
                <w:sz w:val="20"/>
                <w:szCs w:val="20"/>
              </w:rPr>
              <w:t>Susana Romaniz</w:t>
            </w:r>
            <w:r w:rsidR="00A915D2">
              <w:rPr>
                <w:rFonts w:ascii="Garamond" w:hAnsi="Garamond"/>
                <w:sz w:val="20"/>
                <w:szCs w:val="20"/>
              </w:rPr>
              <w:t xml:space="preserve"> added as a contributor to the Spanish translation.</w:t>
            </w:r>
            <w:r w:rsidR="003108EC">
              <w:rPr>
                <w:rFonts w:ascii="Garamond" w:hAnsi="Garamond"/>
                <w:sz w:val="20"/>
                <w:szCs w:val="20"/>
              </w:rPr>
              <w:t xml:space="preserve"> Minor text changes to instructions and FAQs.</w:t>
            </w:r>
          </w:p>
        </w:tc>
      </w:tr>
      <w:tr w:rsidR="00FD71AA" w14:paraId="70AAF2A4" w14:textId="77777777" w:rsidTr="00F5040A">
        <w:tc>
          <w:tcPr>
            <w:tcW w:w="567" w:type="dxa"/>
            <w:shd w:val="clear" w:color="auto" w:fill="auto"/>
            <w:tcMar>
              <w:top w:w="57" w:type="dxa"/>
              <w:left w:w="57" w:type="dxa"/>
              <w:bottom w:w="57" w:type="dxa"/>
              <w:right w:w="57" w:type="dxa"/>
            </w:tcMar>
          </w:tcPr>
          <w:p w14:paraId="3D8ACE22" w14:textId="44353A3E"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C0C6293" w14:textId="77777777" w:rsidR="00FD71AA" w:rsidRPr="00E942CA" w:rsidRDefault="00FD71AA" w:rsidP="00BD2F3A">
            <w:pPr>
              <w:rPr>
                <w:rFonts w:ascii="Garamond" w:hAnsi="Garamond"/>
                <w:sz w:val="20"/>
                <w:szCs w:val="20"/>
              </w:rPr>
            </w:pPr>
          </w:p>
        </w:tc>
      </w:tr>
      <w:tr w:rsidR="00FD71AA" w14:paraId="38DF2711" w14:textId="77777777" w:rsidTr="00F5040A">
        <w:tc>
          <w:tcPr>
            <w:tcW w:w="567" w:type="dxa"/>
            <w:shd w:val="clear" w:color="auto" w:fill="auto"/>
            <w:tcMar>
              <w:top w:w="57" w:type="dxa"/>
              <w:left w:w="57" w:type="dxa"/>
              <w:bottom w:w="57" w:type="dxa"/>
              <w:right w:w="57" w:type="dxa"/>
            </w:tcMar>
          </w:tcPr>
          <w:p w14:paraId="692B68A6" w14:textId="5A3A298B"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6590138" w14:textId="77777777" w:rsidR="00FD71AA" w:rsidRPr="00E942CA" w:rsidRDefault="00FD71AA" w:rsidP="00BD2F3A">
            <w:pPr>
              <w:rPr>
                <w:rFonts w:ascii="Garamond" w:hAnsi="Garamond"/>
                <w:sz w:val="20"/>
                <w:szCs w:val="20"/>
              </w:rPr>
            </w:pPr>
          </w:p>
        </w:tc>
      </w:tr>
      <w:tr w:rsidR="00FD71AA" w14:paraId="2993219E" w14:textId="77777777" w:rsidTr="00F5040A">
        <w:tc>
          <w:tcPr>
            <w:tcW w:w="567" w:type="dxa"/>
            <w:shd w:val="clear" w:color="auto" w:fill="auto"/>
            <w:tcMar>
              <w:top w:w="57" w:type="dxa"/>
              <w:left w:w="57" w:type="dxa"/>
              <w:bottom w:w="57" w:type="dxa"/>
              <w:right w:w="57" w:type="dxa"/>
            </w:tcMar>
          </w:tcPr>
          <w:p w14:paraId="31CF11D0"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FEB1A6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961947A" w14:textId="77777777" w:rsidR="00FD71AA" w:rsidRPr="00E942CA" w:rsidRDefault="00FD71AA" w:rsidP="00BD2F3A">
            <w:pPr>
              <w:rPr>
                <w:rFonts w:ascii="Garamond" w:hAnsi="Garamond"/>
                <w:sz w:val="20"/>
                <w:szCs w:val="20"/>
              </w:rPr>
            </w:pPr>
          </w:p>
        </w:tc>
      </w:tr>
      <w:tr w:rsidR="00FD71AA" w14:paraId="45F2FDB6" w14:textId="77777777" w:rsidTr="00F5040A">
        <w:tc>
          <w:tcPr>
            <w:tcW w:w="567" w:type="dxa"/>
            <w:shd w:val="clear" w:color="auto" w:fill="auto"/>
            <w:tcMar>
              <w:top w:w="57" w:type="dxa"/>
              <w:left w:w="57" w:type="dxa"/>
              <w:bottom w:w="57" w:type="dxa"/>
              <w:right w:w="57" w:type="dxa"/>
            </w:tcMar>
          </w:tcPr>
          <w:p w14:paraId="0C7D7747"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455A03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3EFDAB0" w14:textId="77777777" w:rsidR="00FD71AA" w:rsidRPr="00E942CA" w:rsidRDefault="00FD71AA" w:rsidP="00BD2F3A">
            <w:pPr>
              <w:rPr>
                <w:rFonts w:ascii="Garamond" w:hAnsi="Garamond"/>
                <w:sz w:val="20"/>
                <w:szCs w:val="20"/>
              </w:rPr>
            </w:pPr>
          </w:p>
        </w:tc>
      </w:tr>
      <w:tr w:rsidR="00FD71AA" w14:paraId="5B93C095" w14:textId="77777777" w:rsidTr="00F5040A">
        <w:tc>
          <w:tcPr>
            <w:tcW w:w="567" w:type="dxa"/>
            <w:shd w:val="clear" w:color="auto" w:fill="auto"/>
            <w:tcMar>
              <w:top w:w="57" w:type="dxa"/>
              <w:left w:w="57" w:type="dxa"/>
              <w:bottom w:w="57" w:type="dxa"/>
              <w:right w:w="57" w:type="dxa"/>
            </w:tcMar>
          </w:tcPr>
          <w:p w14:paraId="15FC1BC5"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3C2073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59BC117" w14:textId="77777777" w:rsidR="00FD71AA" w:rsidRPr="00E942CA" w:rsidRDefault="00FD71AA" w:rsidP="00BD2F3A">
            <w:pPr>
              <w:rPr>
                <w:rFonts w:ascii="Garamond" w:hAnsi="Garamond"/>
                <w:sz w:val="20"/>
                <w:szCs w:val="20"/>
              </w:rPr>
            </w:pPr>
          </w:p>
        </w:tc>
      </w:tr>
      <w:tr w:rsidR="00FD71AA" w14:paraId="6DFA36A3" w14:textId="77777777" w:rsidTr="00F5040A">
        <w:tc>
          <w:tcPr>
            <w:tcW w:w="567" w:type="dxa"/>
            <w:shd w:val="clear" w:color="auto" w:fill="auto"/>
            <w:tcMar>
              <w:top w:w="57" w:type="dxa"/>
              <w:left w:w="57" w:type="dxa"/>
              <w:bottom w:w="57" w:type="dxa"/>
              <w:right w:w="57" w:type="dxa"/>
            </w:tcMar>
          </w:tcPr>
          <w:p w14:paraId="2A30DCE2"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F96926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E7B847C" w14:textId="77777777" w:rsidR="00FD71AA" w:rsidRPr="00E942CA" w:rsidRDefault="00FD71AA" w:rsidP="00BD2F3A">
            <w:pPr>
              <w:rPr>
                <w:rFonts w:ascii="Garamond" w:hAnsi="Garamond"/>
                <w:sz w:val="20"/>
                <w:szCs w:val="20"/>
              </w:rPr>
            </w:pPr>
          </w:p>
        </w:tc>
      </w:tr>
      <w:tr w:rsidR="00FD71AA" w14:paraId="4340E740" w14:textId="77777777" w:rsidTr="00F5040A">
        <w:tc>
          <w:tcPr>
            <w:tcW w:w="567" w:type="dxa"/>
            <w:shd w:val="clear" w:color="auto" w:fill="auto"/>
            <w:tcMar>
              <w:top w:w="57" w:type="dxa"/>
              <w:left w:w="57" w:type="dxa"/>
              <w:bottom w:w="57" w:type="dxa"/>
              <w:right w:w="57" w:type="dxa"/>
            </w:tcMar>
          </w:tcPr>
          <w:p w14:paraId="330EEF3F"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EFD0A3E"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7EDBDE" w14:textId="77777777" w:rsidR="00FD71AA" w:rsidRPr="00E942CA" w:rsidRDefault="00FD71AA" w:rsidP="00BD2F3A">
            <w:pPr>
              <w:rPr>
                <w:rFonts w:ascii="Garamond" w:hAnsi="Garamond"/>
                <w:sz w:val="20"/>
                <w:szCs w:val="20"/>
              </w:rPr>
            </w:pPr>
          </w:p>
        </w:tc>
      </w:tr>
      <w:tr w:rsidR="00FD71AA" w14:paraId="35160D87" w14:textId="77777777" w:rsidTr="00F5040A">
        <w:tc>
          <w:tcPr>
            <w:tcW w:w="567" w:type="dxa"/>
            <w:shd w:val="clear" w:color="auto" w:fill="auto"/>
            <w:tcMar>
              <w:top w:w="57" w:type="dxa"/>
              <w:left w:w="57" w:type="dxa"/>
              <w:bottom w:w="57" w:type="dxa"/>
              <w:right w:w="57" w:type="dxa"/>
            </w:tcMar>
          </w:tcPr>
          <w:p w14:paraId="2BF463A9"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9A002F7"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A9E9CE3" w14:textId="77777777" w:rsidR="00FD71AA" w:rsidRPr="00E942CA" w:rsidRDefault="00FD71AA" w:rsidP="00BD2F3A">
            <w:pPr>
              <w:rPr>
                <w:rFonts w:ascii="Garamond" w:hAnsi="Garamond"/>
                <w:sz w:val="20"/>
                <w:szCs w:val="20"/>
              </w:rPr>
            </w:pPr>
          </w:p>
        </w:tc>
      </w:tr>
      <w:tr w:rsidR="00FD71AA" w14:paraId="069BF477" w14:textId="77777777" w:rsidTr="00F5040A">
        <w:tc>
          <w:tcPr>
            <w:tcW w:w="567" w:type="dxa"/>
            <w:shd w:val="clear" w:color="auto" w:fill="auto"/>
            <w:tcMar>
              <w:top w:w="57" w:type="dxa"/>
              <w:left w:w="57" w:type="dxa"/>
              <w:bottom w:w="57" w:type="dxa"/>
              <w:right w:w="57" w:type="dxa"/>
            </w:tcMar>
          </w:tcPr>
          <w:p w14:paraId="63EA7A9C" w14:textId="5735839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737840D" w14:textId="77777777" w:rsidR="00FD71AA" w:rsidRPr="00E942CA" w:rsidRDefault="00FD71AA" w:rsidP="00BD2F3A">
            <w:pPr>
              <w:rPr>
                <w:rFonts w:ascii="Garamond" w:hAnsi="Garamond"/>
                <w:sz w:val="20"/>
                <w:szCs w:val="20"/>
              </w:rPr>
            </w:pPr>
          </w:p>
        </w:tc>
      </w:tr>
      <w:tr w:rsidR="00FD71AA" w14:paraId="397FD243" w14:textId="77777777" w:rsidTr="00F5040A">
        <w:tc>
          <w:tcPr>
            <w:tcW w:w="567" w:type="dxa"/>
            <w:shd w:val="clear" w:color="auto" w:fill="auto"/>
            <w:tcMar>
              <w:top w:w="57" w:type="dxa"/>
              <w:left w:w="57" w:type="dxa"/>
              <w:bottom w:w="57" w:type="dxa"/>
              <w:right w:w="57" w:type="dxa"/>
            </w:tcMar>
          </w:tcPr>
          <w:p w14:paraId="27FE3CAB" w14:textId="02F0326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4BF3E53" w14:textId="77777777" w:rsidR="00FD71AA" w:rsidRPr="00E942CA" w:rsidRDefault="00FD71AA" w:rsidP="00BD2F3A">
            <w:pPr>
              <w:rPr>
                <w:rFonts w:ascii="Garamond" w:hAnsi="Garamond"/>
                <w:sz w:val="20"/>
                <w:szCs w:val="20"/>
              </w:rPr>
            </w:pPr>
          </w:p>
        </w:tc>
      </w:tr>
      <w:tr w:rsidR="00FD71AA" w14:paraId="0BADD1D1" w14:textId="77777777" w:rsidTr="00F5040A">
        <w:tc>
          <w:tcPr>
            <w:tcW w:w="567" w:type="dxa"/>
            <w:shd w:val="clear" w:color="auto" w:fill="auto"/>
            <w:tcMar>
              <w:top w:w="57" w:type="dxa"/>
              <w:left w:w="57" w:type="dxa"/>
              <w:bottom w:w="57" w:type="dxa"/>
              <w:right w:w="57" w:type="dxa"/>
            </w:tcMar>
          </w:tcPr>
          <w:p w14:paraId="77B22988" w14:textId="151CA60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C2AA5ED" w14:textId="77777777" w:rsidR="00FD71AA" w:rsidRPr="00E942CA" w:rsidRDefault="00FD71AA" w:rsidP="00BD2F3A">
            <w:pPr>
              <w:rPr>
                <w:rFonts w:ascii="Garamond" w:hAnsi="Garamond"/>
                <w:sz w:val="20"/>
                <w:szCs w:val="20"/>
              </w:rPr>
            </w:pPr>
          </w:p>
        </w:tc>
      </w:tr>
    </w:tbl>
    <w:p w14:paraId="214B9DEB" w14:textId="77777777" w:rsidR="00E942CA" w:rsidRDefault="00E942CA" w:rsidP="00E942CA"/>
    <w:p w14:paraId="1E1ED4F3" w14:textId="77777777" w:rsidR="002F04E0" w:rsidRDefault="002F04E0" w:rsidP="00E942CA"/>
    <w:p w14:paraId="18028AAA" w14:textId="348E57ED" w:rsidR="002F04E0" w:rsidRDefault="002F04E0">
      <w:r>
        <w:br w:type="page"/>
      </w:r>
    </w:p>
    <w:tbl>
      <w:tblPr>
        <w:tblStyle w:val="TableGrid"/>
        <w:tblW w:w="0" w:type="auto"/>
        <w:tblLook w:val="04A0" w:firstRow="1" w:lastRow="0" w:firstColumn="1" w:lastColumn="0" w:noHBand="0" w:noVBand="1"/>
      </w:tblPr>
      <w:tblGrid>
        <w:gridCol w:w="7978"/>
        <w:gridCol w:w="7376"/>
      </w:tblGrid>
      <w:tr w:rsidR="002F04E0" w14:paraId="2F7CD0EC" w14:textId="77777777" w:rsidTr="002F04E0">
        <w:tc>
          <w:tcPr>
            <w:tcW w:w="8026" w:type="dxa"/>
            <w:tcBorders>
              <w:top w:val="nil"/>
              <w:left w:val="nil"/>
              <w:bottom w:val="nil"/>
              <w:right w:val="nil"/>
            </w:tcBorders>
          </w:tcPr>
          <w:p w14:paraId="7A980EDC" w14:textId="527F549E" w:rsidR="00752C36" w:rsidRDefault="00752C36" w:rsidP="00AA194A">
            <w:pPr>
              <w:pStyle w:val="C-Head-Top"/>
            </w:pPr>
            <w:r>
              <w:t>Project contributors</w:t>
            </w:r>
          </w:p>
          <w:p w14:paraId="6B126FFC" w14:textId="03CAEDA9" w:rsidR="00AE1EC4" w:rsidRDefault="00AE1EC4" w:rsidP="00AA194A">
            <w:pPr>
              <w:pStyle w:val="C-Head-Top"/>
              <w:rPr>
                <w:sz w:val="20"/>
                <w:szCs w:val="20"/>
              </w:rPr>
            </w:pPr>
            <w:r w:rsidRPr="00AE1EC4">
              <w:rPr>
                <w:b w:val="0"/>
                <w:sz w:val="20"/>
                <w:szCs w:val="20"/>
              </w:rPr>
              <w:t xml:space="preserve">All OWASP projects rely on the voluntary efforts of people in the software development and information security sectors. They have contributed their time and energy to make suggestions, provide feedback, write, review and edit documentation, give encouragement, </w:t>
            </w:r>
            <w:r>
              <w:rPr>
                <w:b w:val="0"/>
                <w:sz w:val="20"/>
                <w:szCs w:val="20"/>
              </w:rPr>
              <w:t xml:space="preserve">trial the game, and promote the concept. </w:t>
            </w:r>
            <w:r w:rsidRPr="00AE1EC4">
              <w:rPr>
                <w:b w:val="0"/>
                <w:sz w:val="20"/>
                <w:szCs w:val="20"/>
              </w:rPr>
              <w:t>Without all their efforts, the project would not have progressed to this point.</w:t>
            </w:r>
            <w:r w:rsidR="0099311E">
              <w:rPr>
                <w:b w:val="0"/>
                <w:sz w:val="20"/>
                <w:szCs w:val="20"/>
              </w:rPr>
              <w:t xml:space="preserve"> </w:t>
            </w:r>
            <w:r w:rsidR="0099311E" w:rsidRPr="0099311E">
              <w:rPr>
                <w:b w:val="0"/>
                <w:sz w:val="20"/>
                <w:szCs w:val="20"/>
              </w:rPr>
              <w:t xml:space="preserve">Please </w:t>
            </w:r>
            <w:r w:rsidR="00024EFB">
              <w:rPr>
                <w:b w:val="0"/>
                <w:sz w:val="20"/>
                <w:szCs w:val="20"/>
              </w:rPr>
              <w:t xml:space="preserve">contact the mailing list or </w:t>
            </w:r>
            <w:r w:rsidR="0099311E" w:rsidRPr="0099311E">
              <w:rPr>
                <w:b w:val="0"/>
                <w:sz w:val="20"/>
                <w:szCs w:val="20"/>
              </w:rPr>
              <w:t>project leader</w:t>
            </w:r>
            <w:r w:rsidR="00024EFB">
              <w:rPr>
                <w:b w:val="0"/>
                <w:sz w:val="20"/>
                <w:szCs w:val="20"/>
              </w:rPr>
              <w:t>s</w:t>
            </w:r>
            <w:r w:rsidR="0099311E" w:rsidRPr="0099311E">
              <w:rPr>
                <w:b w:val="0"/>
                <w:sz w:val="20"/>
                <w:szCs w:val="20"/>
              </w:rPr>
              <w:t xml:space="preserve"> directly, if anyone is missing from the </w:t>
            </w:r>
            <w:r w:rsidR="0099311E">
              <w:rPr>
                <w:b w:val="0"/>
                <w:sz w:val="20"/>
                <w:szCs w:val="20"/>
              </w:rPr>
              <w:t>below</w:t>
            </w:r>
            <w:r w:rsidR="0099311E" w:rsidRPr="0099311E">
              <w:rPr>
                <w:b w:val="0"/>
                <w:sz w:val="20"/>
                <w:szCs w:val="20"/>
              </w:rPr>
              <w:t xml:space="preserve"> lists.</w:t>
            </w:r>
          </w:p>
          <w:p w14:paraId="673A437A" w14:textId="77777777" w:rsidR="00AE1EC4" w:rsidRDefault="00AE1EC4" w:rsidP="00AA194A">
            <w:pPr>
              <w:pStyle w:val="C-Head-Top"/>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4"/>
            </w:tblGrid>
            <w:tr w:rsidR="00024EFB" w14:paraId="2222764A" w14:textId="072EDB69" w:rsidTr="0035045B">
              <w:tc>
                <w:tcPr>
                  <w:tcW w:w="2584" w:type="dxa"/>
                </w:tcPr>
                <w:p w14:paraId="14B9D208" w14:textId="77777777" w:rsidR="00024EFB" w:rsidRPr="00F91ECC" w:rsidRDefault="00024EFB" w:rsidP="00BD7EC2">
                  <w:pPr>
                    <w:pStyle w:val="C-Head-Top"/>
                    <w:numPr>
                      <w:ilvl w:val="0"/>
                      <w:numId w:val="18"/>
                    </w:numPr>
                    <w:spacing w:after="40"/>
                    <w:ind w:left="714" w:hanging="357"/>
                    <w:rPr>
                      <w:rFonts w:eastAsiaTheme="majorEastAsia" w:cstheme="majorBidi"/>
                      <w:b w:val="0"/>
                      <w:bCs/>
                      <w:color w:val="243F60" w:themeColor="accent1" w:themeShade="7F"/>
                      <w:sz w:val="20"/>
                      <w:szCs w:val="20"/>
                    </w:rPr>
                  </w:pPr>
                  <w:r>
                    <w:rPr>
                      <w:b w:val="0"/>
                      <w:sz w:val="20"/>
                      <w:szCs w:val="20"/>
                    </w:rPr>
                    <w:t>Simon Bennetts</w:t>
                  </w:r>
                </w:p>
                <w:p w14:paraId="37BB41EB" w14:textId="77777777" w:rsidR="00024EFB" w:rsidRPr="00CC7F7B" w:rsidRDefault="00024EFB" w:rsidP="00BD7EC2">
                  <w:pPr>
                    <w:pStyle w:val="C-Head-Top"/>
                    <w:numPr>
                      <w:ilvl w:val="0"/>
                      <w:numId w:val="18"/>
                    </w:numPr>
                    <w:spacing w:after="40"/>
                    <w:ind w:left="714" w:hanging="357"/>
                    <w:rPr>
                      <w:sz w:val="20"/>
                      <w:szCs w:val="20"/>
                    </w:rPr>
                  </w:pPr>
                  <w:r>
                    <w:rPr>
                      <w:b w:val="0"/>
                      <w:sz w:val="20"/>
                      <w:szCs w:val="20"/>
                    </w:rPr>
                    <w:t>Tom Brennan</w:t>
                  </w:r>
                </w:p>
                <w:p w14:paraId="25DC9303" w14:textId="77777777" w:rsidR="00024EFB" w:rsidRDefault="00024EFB" w:rsidP="00BD7EC2">
                  <w:pPr>
                    <w:pStyle w:val="C-Head-Top"/>
                    <w:numPr>
                      <w:ilvl w:val="0"/>
                      <w:numId w:val="18"/>
                    </w:numPr>
                    <w:spacing w:after="40"/>
                    <w:ind w:left="714" w:hanging="357"/>
                    <w:rPr>
                      <w:b w:val="0"/>
                      <w:sz w:val="20"/>
                      <w:szCs w:val="20"/>
                    </w:rPr>
                  </w:pPr>
                  <w:r w:rsidRPr="00CC7F7B">
                    <w:rPr>
                      <w:b w:val="0"/>
                      <w:sz w:val="20"/>
                      <w:szCs w:val="20"/>
                    </w:rPr>
                    <w:t>Fabio Cerullo</w:t>
                  </w:r>
                </w:p>
                <w:p w14:paraId="79DF74E8" w14:textId="0C0D5383" w:rsidR="00024EFB" w:rsidRDefault="00024EFB" w:rsidP="00BD7EC2">
                  <w:pPr>
                    <w:pStyle w:val="C-Head-Top"/>
                    <w:numPr>
                      <w:ilvl w:val="0"/>
                      <w:numId w:val="18"/>
                    </w:numPr>
                    <w:spacing w:after="40"/>
                    <w:ind w:left="714" w:hanging="357"/>
                    <w:rPr>
                      <w:b w:val="0"/>
                      <w:sz w:val="20"/>
                      <w:szCs w:val="20"/>
                    </w:rPr>
                  </w:pPr>
                  <w:r w:rsidRPr="00977290">
                    <w:rPr>
                      <w:b w:val="0"/>
                      <w:sz w:val="20"/>
                      <w:szCs w:val="20"/>
                    </w:rPr>
                    <w:t>Oana Cornea</w:t>
                  </w:r>
                </w:p>
                <w:p w14:paraId="75CB32A7" w14:textId="77777777" w:rsidR="00024EFB" w:rsidRDefault="00024EFB" w:rsidP="00A926F6">
                  <w:pPr>
                    <w:pStyle w:val="C-Head-Top"/>
                    <w:numPr>
                      <w:ilvl w:val="0"/>
                      <w:numId w:val="18"/>
                    </w:numPr>
                    <w:spacing w:after="40"/>
                    <w:ind w:left="714" w:hanging="357"/>
                    <w:rPr>
                      <w:b w:val="0"/>
                      <w:sz w:val="20"/>
                      <w:szCs w:val="20"/>
                    </w:rPr>
                  </w:pPr>
                  <w:r w:rsidRPr="00A926F6">
                    <w:rPr>
                      <w:b w:val="0"/>
                      <w:sz w:val="20"/>
                      <w:szCs w:val="20"/>
                    </w:rPr>
                    <w:t>Johanna Curiel</w:t>
                  </w:r>
                </w:p>
                <w:p w14:paraId="09E045AC" w14:textId="7BDD8B08" w:rsidR="00024EFB" w:rsidRPr="00A926F6" w:rsidRDefault="00024EFB" w:rsidP="00A926F6">
                  <w:pPr>
                    <w:pStyle w:val="C-Head-Top"/>
                    <w:numPr>
                      <w:ilvl w:val="0"/>
                      <w:numId w:val="18"/>
                    </w:numPr>
                    <w:spacing w:after="40"/>
                    <w:ind w:left="714" w:hanging="357"/>
                    <w:rPr>
                      <w:b w:val="0"/>
                      <w:sz w:val="20"/>
                      <w:szCs w:val="20"/>
                    </w:rPr>
                  </w:pPr>
                  <w:r>
                    <w:rPr>
                      <w:b w:val="0"/>
                      <w:sz w:val="20"/>
                      <w:szCs w:val="20"/>
                    </w:rPr>
                    <w:t>Todd Dahl</w:t>
                  </w:r>
                </w:p>
                <w:p w14:paraId="0F633991" w14:textId="77777777" w:rsidR="00024EFB" w:rsidRPr="00A926F6" w:rsidRDefault="00024EFB" w:rsidP="00A926F6">
                  <w:pPr>
                    <w:pStyle w:val="C-Head-Top"/>
                    <w:numPr>
                      <w:ilvl w:val="0"/>
                      <w:numId w:val="18"/>
                    </w:numPr>
                    <w:spacing w:after="40"/>
                    <w:ind w:left="714" w:hanging="357"/>
                    <w:rPr>
                      <w:b w:val="0"/>
                      <w:sz w:val="20"/>
                      <w:szCs w:val="20"/>
                    </w:rPr>
                  </w:pPr>
                  <w:r w:rsidRPr="00A926F6">
                    <w:rPr>
                      <w:b w:val="0"/>
                      <w:sz w:val="20"/>
                      <w:szCs w:val="20"/>
                    </w:rPr>
                    <w:t>Luis Enriquez</w:t>
                  </w:r>
                </w:p>
                <w:p w14:paraId="1AC1A5BF" w14:textId="682B86EC" w:rsidR="00024EFB" w:rsidRDefault="00024EFB" w:rsidP="00433538">
                  <w:pPr>
                    <w:pStyle w:val="C-Head-Top"/>
                    <w:numPr>
                      <w:ilvl w:val="0"/>
                      <w:numId w:val="18"/>
                    </w:numPr>
                    <w:spacing w:after="40"/>
                    <w:ind w:left="714" w:hanging="357"/>
                    <w:rPr>
                      <w:b w:val="0"/>
                      <w:sz w:val="20"/>
                      <w:szCs w:val="20"/>
                    </w:rPr>
                  </w:pPr>
                  <w:r w:rsidRPr="00A926F6">
                    <w:rPr>
                      <w:b w:val="0"/>
                      <w:sz w:val="20"/>
                      <w:szCs w:val="20"/>
                    </w:rPr>
                    <w:t>Ken Ferris</w:t>
                  </w:r>
                </w:p>
                <w:p w14:paraId="102EAFFE" w14:textId="57CD40FE" w:rsidR="00024EFB" w:rsidRDefault="00024EFB" w:rsidP="00433538">
                  <w:pPr>
                    <w:pStyle w:val="C-Head-Top"/>
                    <w:numPr>
                      <w:ilvl w:val="0"/>
                      <w:numId w:val="18"/>
                    </w:numPr>
                    <w:spacing w:after="40"/>
                    <w:ind w:left="714" w:hanging="357"/>
                    <w:rPr>
                      <w:b w:val="0"/>
                      <w:sz w:val="20"/>
                      <w:szCs w:val="20"/>
                    </w:rPr>
                  </w:pPr>
                  <w:r w:rsidRPr="00024EFB">
                    <w:rPr>
                      <w:b w:val="0"/>
                      <w:sz w:val="20"/>
                      <w:szCs w:val="20"/>
                      <w:lang w:val="en-US"/>
                    </w:rPr>
                    <w:t>Darío De Filippis</w:t>
                  </w:r>
                </w:p>
                <w:p w14:paraId="48C4B8FB" w14:textId="313358C7" w:rsidR="00024EFB" w:rsidRPr="00024EFB" w:rsidRDefault="00024EFB" w:rsidP="0035045B">
                  <w:pPr>
                    <w:pStyle w:val="C-Head-Top"/>
                    <w:spacing w:after="40"/>
                    <w:ind w:left="714"/>
                    <w:rPr>
                      <w:rFonts w:eastAsiaTheme="majorEastAsia" w:cstheme="majorBidi"/>
                      <w:b w:val="0"/>
                      <w:bCs/>
                      <w:color w:val="243F60" w:themeColor="accent1" w:themeShade="7F"/>
                      <w:sz w:val="20"/>
                      <w:szCs w:val="20"/>
                    </w:rPr>
                  </w:pPr>
                </w:p>
              </w:tc>
              <w:tc>
                <w:tcPr>
                  <w:tcW w:w="2584" w:type="dxa"/>
                </w:tcPr>
                <w:p w14:paraId="453E8E40" w14:textId="77777777" w:rsidR="00024EFB" w:rsidRPr="00433538" w:rsidRDefault="00024EFB" w:rsidP="0035045B">
                  <w:pPr>
                    <w:pStyle w:val="C-Head-Top"/>
                    <w:numPr>
                      <w:ilvl w:val="0"/>
                      <w:numId w:val="18"/>
                    </w:numPr>
                    <w:spacing w:after="40"/>
                    <w:ind w:left="527" w:hanging="357"/>
                    <w:rPr>
                      <w:b w:val="0"/>
                      <w:sz w:val="20"/>
                      <w:szCs w:val="20"/>
                    </w:rPr>
                  </w:pPr>
                  <w:r w:rsidRPr="00433538">
                    <w:rPr>
                      <w:b w:val="0"/>
                      <w:sz w:val="20"/>
                      <w:szCs w:val="20"/>
                    </w:rPr>
                    <w:t>Sebastien Gioria</w:t>
                  </w:r>
                </w:p>
                <w:p w14:paraId="0BE3FFE6" w14:textId="77777777" w:rsidR="00024EFB" w:rsidRPr="00604DF4"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D636D7">
                    <w:rPr>
                      <w:b w:val="0"/>
                      <w:sz w:val="20"/>
                      <w:szCs w:val="20"/>
                    </w:rPr>
                    <w:t>Tobias Gondrom</w:t>
                  </w:r>
                </w:p>
                <w:p w14:paraId="44DCDB71" w14:textId="77777777" w:rsidR="00024EFB" w:rsidRPr="00373831"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A926F6">
                    <w:rPr>
                      <w:rFonts w:eastAsiaTheme="majorEastAsia" w:cstheme="majorBidi"/>
                      <w:b w:val="0"/>
                      <w:bCs/>
                      <w:color w:val="243F60" w:themeColor="accent1" w:themeShade="7F"/>
                      <w:sz w:val="20"/>
                      <w:szCs w:val="20"/>
                    </w:rPr>
                    <w:t>Timo Goosen</w:t>
                  </w:r>
                </w:p>
                <w:p w14:paraId="2E67960E" w14:textId="77777777" w:rsidR="00024EFB" w:rsidRPr="0035045B"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D636D7">
                    <w:rPr>
                      <w:b w:val="0"/>
                      <w:sz w:val="20"/>
                      <w:szCs w:val="20"/>
                    </w:rPr>
                    <w:t>Anthony Harrison</w:t>
                  </w:r>
                  <w:r w:rsidRPr="00A926F6">
                    <w:rPr>
                      <w:b w:val="0"/>
                      <w:sz w:val="20"/>
                      <w:szCs w:val="20"/>
                    </w:rPr>
                    <w:t xml:space="preserve"> </w:t>
                  </w:r>
                </w:p>
                <w:p w14:paraId="1BA078BA" w14:textId="56F45247" w:rsidR="00024EFB" w:rsidRPr="0035045B"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A926F6">
                    <w:rPr>
                      <w:b w:val="0"/>
                      <w:sz w:val="20"/>
                      <w:szCs w:val="20"/>
                    </w:rPr>
                    <w:t>John Herrlin</w:t>
                  </w:r>
                </w:p>
                <w:p w14:paraId="0BEB1D83" w14:textId="76443828" w:rsidR="00024EFB"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BD7EC2">
                    <w:rPr>
                      <w:rFonts w:eastAsiaTheme="majorEastAsia" w:cstheme="majorBidi"/>
                      <w:b w:val="0"/>
                      <w:bCs/>
                      <w:color w:val="243F60" w:themeColor="accent1" w:themeShade="7F"/>
                      <w:sz w:val="20"/>
                      <w:szCs w:val="20"/>
                    </w:rPr>
                    <w:t>Jerry Hoff</w:t>
                  </w:r>
                </w:p>
                <w:p w14:paraId="384F0610" w14:textId="77777777" w:rsidR="00024EFB" w:rsidRPr="00A926F6"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A926F6">
                    <w:rPr>
                      <w:rFonts w:eastAsiaTheme="majorEastAsia" w:cstheme="majorBidi"/>
                      <w:b w:val="0"/>
                      <w:bCs/>
                      <w:color w:val="243F60" w:themeColor="accent1" w:themeShade="7F"/>
                      <w:sz w:val="20"/>
                      <w:szCs w:val="20"/>
                    </w:rPr>
                    <w:t>Marios Kourtesis</w:t>
                  </w:r>
                </w:p>
                <w:p w14:paraId="08781F4B" w14:textId="4AA86975" w:rsidR="00024EFB" w:rsidRPr="00D636D7"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A926F6">
                    <w:rPr>
                      <w:rFonts w:eastAsiaTheme="majorEastAsia" w:cstheme="majorBidi"/>
                      <w:b w:val="0"/>
                      <w:bCs/>
                      <w:color w:val="243F60" w:themeColor="accent1" w:themeShade="7F"/>
                      <w:sz w:val="20"/>
                      <w:szCs w:val="20"/>
                    </w:rPr>
                    <w:t>Antonis Manaras</w:t>
                  </w:r>
                </w:p>
                <w:p w14:paraId="2C7BC545" w14:textId="77777777" w:rsidR="00024EFB" w:rsidRPr="00D636D7"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Pr>
                      <w:b w:val="0"/>
                      <w:sz w:val="20"/>
                      <w:szCs w:val="20"/>
                    </w:rPr>
                    <w:t>Jim Manico</w:t>
                  </w:r>
                </w:p>
                <w:p w14:paraId="3DF95AF0" w14:textId="77777777" w:rsidR="00024EFB" w:rsidRDefault="00024EFB" w:rsidP="0035045B">
                  <w:pPr>
                    <w:pStyle w:val="C-Head-Top"/>
                    <w:ind w:left="720"/>
                    <w:rPr>
                      <w:sz w:val="20"/>
                      <w:szCs w:val="20"/>
                    </w:rPr>
                  </w:pPr>
                </w:p>
              </w:tc>
              <w:tc>
                <w:tcPr>
                  <w:tcW w:w="2584" w:type="dxa"/>
                </w:tcPr>
                <w:p w14:paraId="074C5D50" w14:textId="77777777" w:rsidR="00024EFB" w:rsidRPr="00D636D7" w:rsidRDefault="00024EFB" w:rsidP="00FD0E7A">
                  <w:pPr>
                    <w:pStyle w:val="C-Head-Top"/>
                    <w:numPr>
                      <w:ilvl w:val="0"/>
                      <w:numId w:val="18"/>
                    </w:numPr>
                    <w:spacing w:after="40"/>
                    <w:ind w:left="494" w:hanging="357"/>
                    <w:rPr>
                      <w:rFonts w:eastAsiaTheme="majorEastAsia" w:cstheme="majorBidi"/>
                      <w:b w:val="0"/>
                      <w:bCs/>
                      <w:color w:val="243F60" w:themeColor="accent1" w:themeShade="7F"/>
                      <w:sz w:val="20"/>
                      <w:szCs w:val="20"/>
                    </w:rPr>
                  </w:pPr>
                  <w:r>
                    <w:rPr>
                      <w:b w:val="0"/>
                      <w:sz w:val="20"/>
                      <w:szCs w:val="20"/>
                    </w:rPr>
                    <w:t>Mark Miller</w:t>
                  </w:r>
                </w:p>
                <w:p w14:paraId="17A47BF0" w14:textId="77777777" w:rsidR="00024EFB" w:rsidRPr="00604DF4" w:rsidRDefault="00024EFB" w:rsidP="00FD0E7A">
                  <w:pPr>
                    <w:pStyle w:val="C-Head-Top"/>
                    <w:numPr>
                      <w:ilvl w:val="0"/>
                      <w:numId w:val="18"/>
                    </w:numPr>
                    <w:spacing w:after="40"/>
                    <w:ind w:left="494" w:hanging="357"/>
                    <w:rPr>
                      <w:rFonts w:eastAsiaTheme="majorEastAsia" w:cstheme="majorBidi"/>
                      <w:b w:val="0"/>
                      <w:bCs/>
                      <w:color w:val="243F60" w:themeColor="accent1" w:themeShade="7F"/>
                      <w:sz w:val="20"/>
                      <w:szCs w:val="20"/>
                    </w:rPr>
                  </w:pPr>
                  <w:r>
                    <w:rPr>
                      <w:b w:val="0"/>
                      <w:sz w:val="20"/>
                      <w:szCs w:val="20"/>
                    </w:rPr>
                    <w:t>Cam Morris</w:t>
                  </w:r>
                </w:p>
                <w:p w14:paraId="1C3370AB" w14:textId="77777777" w:rsidR="00024EFB" w:rsidRPr="00604DF4" w:rsidRDefault="00024EFB" w:rsidP="00FD0E7A">
                  <w:pPr>
                    <w:pStyle w:val="C-Head-Top"/>
                    <w:numPr>
                      <w:ilvl w:val="0"/>
                      <w:numId w:val="18"/>
                    </w:numPr>
                    <w:spacing w:after="40"/>
                    <w:ind w:left="494" w:hanging="357"/>
                    <w:rPr>
                      <w:rFonts w:eastAsiaTheme="majorEastAsia" w:cstheme="majorBidi"/>
                      <w:b w:val="0"/>
                      <w:bCs/>
                      <w:color w:val="243F60" w:themeColor="accent1" w:themeShade="7F"/>
                      <w:sz w:val="20"/>
                      <w:szCs w:val="20"/>
                    </w:rPr>
                  </w:pPr>
                  <w:r w:rsidRPr="00024EFB">
                    <w:rPr>
                      <w:rFonts w:eastAsiaTheme="majorEastAsia" w:cstheme="majorBidi"/>
                      <w:b w:val="0"/>
                      <w:bCs/>
                      <w:color w:val="243F60" w:themeColor="accent1" w:themeShade="7F"/>
                      <w:sz w:val="20"/>
                      <w:szCs w:val="20"/>
                      <w:lang w:val="en-US"/>
                    </w:rPr>
                    <w:t>Susana Romaniz</w:t>
                  </w:r>
                </w:p>
                <w:p w14:paraId="7C7618B9" w14:textId="77777777" w:rsidR="00024EFB" w:rsidRPr="00A926F6" w:rsidRDefault="00024EFB" w:rsidP="00FD0E7A">
                  <w:pPr>
                    <w:pStyle w:val="C-Head-Top"/>
                    <w:numPr>
                      <w:ilvl w:val="0"/>
                      <w:numId w:val="18"/>
                    </w:numPr>
                    <w:spacing w:after="40"/>
                    <w:ind w:left="494" w:hanging="357"/>
                    <w:rPr>
                      <w:rFonts w:eastAsiaTheme="majorEastAsia" w:cstheme="majorBidi"/>
                      <w:b w:val="0"/>
                      <w:bCs/>
                      <w:color w:val="243F60" w:themeColor="accent1" w:themeShade="7F"/>
                      <w:sz w:val="20"/>
                      <w:szCs w:val="20"/>
                    </w:rPr>
                  </w:pPr>
                  <w:r w:rsidRPr="00A926F6">
                    <w:rPr>
                      <w:rFonts w:eastAsiaTheme="majorEastAsia" w:cstheme="majorBidi"/>
                      <w:b w:val="0"/>
                      <w:bCs/>
                      <w:color w:val="243F60" w:themeColor="accent1" w:themeShade="7F"/>
                      <w:sz w:val="20"/>
                      <w:szCs w:val="20"/>
                    </w:rPr>
                    <w:t>Ravishankar Sahadevan</w:t>
                  </w:r>
                </w:p>
                <w:p w14:paraId="599F71C8" w14:textId="77777777" w:rsidR="00024EFB" w:rsidRPr="00D636D7" w:rsidRDefault="00024EFB" w:rsidP="00FD0E7A">
                  <w:pPr>
                    <w:pStyle w:val="C-Head-Top"/>
                    <w:numPr>
                      <w:ilvl w:val="0"/>
                      <w:numId w:val="18"/>
                    </w:numPr>
                    <w:spacing w:after="40"/>
                    <w:ind w:left="494" w:hanging="357"/>
                    <w:rPr>
                      <w:rFonts w:eastAsiaTheme="majorEastAsia" w:cstheme="majorBidi"/>
                      <w:b w:val="0"/>
                      <w:bCs/>
                      <w:color w:val="243F60" w:themeColor="accent1" w:themeShade="7F"/>
                      <w:sz w:val="20"/>
                      <w:szCs w:val="20"/>
                    </w:rPr>
                  </w:pPr>
                  <w:r w:rsidRPr="00A926F6">
                    <w:rPr>
                      <w:rFonts w:eastAsiaTheme="majorEastAsia" w:cstheme="majorBidi"/>
                      <w:b w:val="0"/>
                      <w:bCs/>
                      <w:color w:val="243F60" w:themeColor="accent1" w:themeShade="7F"/>
                      <w:sz w:val="20"/>
                      <w:szCs w:val="20"/>
                    </w:rPr>
                    <w:t>Tao Sauvage</w:t>
                  </w:r>
                </w:p>
                <w:p w14:paraId="54DCFA2B" w14:textId="77777777" w:rsidR="00024EFB" w:rsidRPr="00AD263E" w:rsidRDefault="00024EFB" w:rsidP="00FD0E7A">
                  <w:pPr>
                    <w:pStyle w:val="C-Head-Top"/>
                    <w:numPr>
                      <w:ilvl w:val="0"/>
                      <w:numId w:val="18"/>
                    </w:numPr>
                    <w:spacing w:after="40"/>
                    <w:ind w:left="494" w:hanging="357"/>
                    <w:rPr>
                      <w:rFonts w:eastAsiaTheme="majorEastAsia" w:cstheme="majorBidi"/>
                      <w:b w:val="0"/>
                      <w:bCs/>
                      <w:color w:val="243F60" w:themeColor="accent1" w:themeShade="7F"/>
                      <w:sz w:val="20"/>
                      <w:szCs w:val="20"/>
                    </w:rPr>
                  </w:pPr>
                  <w:r>
                    <w:rPr>
                      <w:b w:val="0"/>
                      <w:sz w:val="20"/>
                      <w:szCs w:val="20"/>
                    </w:rPr>
                    <w:t>Stephen de Vries</w:t>
                  </w:r>
                </w:p>
                <w:p w14:paraId="3C762EC5" w14:textId="77777777" w:rsidR="00024EFB" w:rsidRDefault="00024EFB" w:rsidP="00FD0E7A">
                  <w:pPr>
                    <w:pStyle w:val="C-Head-Top"/>
                    <w:numPr>
                      <w:ilvl w:val="0"/>
                      <w:numId w:val="18"/>
                    </w:numPr>
                    <w:ind w:left="494" w:hanging="357"/>
                    <w:rPr>
                      <w:b w:val="0"/>
                      <w:sz w:val="20"/>
                      <w:szCs w:val="20"/>
                    </w:rPr>
                  </w:pPr>
                  <w:r>
                    <w:rPr>
                      <w:b w:val="0"/>
                      <w:sz w:val="20"/>
                      <w:szCs w:val="20"/>
                    </w:rPr>
                    <w:t>Colin Watson</w:t>
                  </w:r>
                </w:p>
                <w:p w14:paraId="2BA4067D" w14:textId="77777777" w:rsidR="00024EFB" w:rsidRPr="00A926F6" w:rsidRDefault="00024EFB" w:rsidP="0035045B">
                  <w:pPr>
                    <w:pStyle w:val="C-Head-Top"/>
                    <w:spacing w:after="40"/>
                    <w:ind w:left="714"/>
                    <w:rPr>
                      <w:b w:val="0"/>
                      <w:sz w:val="20"/>
                      <w:szCs w:val="20"/>
                    </w:rPr>
                  </w:pPr>
                </w:p>
              </w:tc>
            </w:tr>
          </w:tbl>
          <w:p w14:paraId="71E34941" w14:textId="77777777" w:rsidR="00A03624" w:rsidRDefault="00A03624" w:rsidP="00AA194A">
            <w:pPr>
              <w:pStyle w:val="C-Head-Top"/>
              <w:rPr>
                <w:b w:val="0"/>
                <w:sz w:val="20"/>
                <w:szCs w:val="20"/>
              </w:rPr>
            </w:pPr>
          </w:p>
          <w:p w14:paraId="69F921B5" w14:textId="5B862F16" w:rsidR="00373831" w:rsidRDefault="00373831" w:rsidP="00D636D7">
            <w:pPr>
              <w:pStyle w:val="C-Head-Top"/>
              <w:numPr>
                <w:ilvl w:val="0"/>
                <w:numId w:val="19"/>
              </w:numPr>
              <w:rPr>
                <w:b w:val="0"/>
                <w:sz w:val="20"/>
                <w:szCs w:val="20"/>
              </w:rPr>
            </w:pPr>
            <w:r>
              <w:rPr>
                <w:b w:val="0"/>
                <w:sz w:val="20"/>
                <w:szCs w:val="20"/>
              </w:rPr>
              <w:t>OWASP’s hard-working employees</w:t>
            </w:r>
            <w:r w:rsidR="003C0469">
              <w:rPr>
                <w:b w:val="0"/>
                <w:sz w:val="20"/>
                <w:szCs w:val="20"/>
              </w:rPr>
              <w:t>, especially Kate Hartmann</w:t>
            </w:r>
          </w:p>
          <w:p w14:paraId="78A32E2A" w14:textId="3B766EB2" w:rsidR="00377162" w:rsidRDefault="00377162" w:rsidP="00D636D7">
            <w:pPr>
              <w:pStyle w:val="C-Head-Top"/>
              <w:numPr>
                <w:ilvl w:val="0"/>
                <w:numId w:val="19"/>
              </w:numPr>
              <w:rPr>
                <w:b w:val="0"/>
                <w:sz w:val="20"/>
                <w:szCs w:val="20"/>
              </w:rPr>
            </w:pPr>
            <w:r>
              <w:rPr>
                <w:b w:val="0"/>
                <w:sz w:val="20"/>
                <w:szCs w:val="20"/>
              </w:rPr>
              <w:t>Attendees at OWASP London, OWASP Manchester</w:t>
            </w:r>
            <w:r w:rsidR="00AF0D17">
              <w:rPr>
                <w:b w:val="0"/>
                <w:sz w:val="20"/>
                <w:szCs w:val="20"/>
              </w:rPr>
              <w:t>,</w:t>
            </w:r>
            <w:r>
              <w:rPr>
                <w:b w:val="0"/>
                <w:sz w:val="20"/>
                <w:szCs w:val="20"/>
              </w:rPr>
              <w:t xml:space="preserve"> OWASP Netherlands </w:t>
            </w:r>
            <w:r w:rsidR="00AF0D17">
              <w:rPr>
                <w:b w:val="0"/>
                <w:sz w:val="20"/>
                <w:szCs w:val="20"/>
              </w:rPr>
              <w:t xml:space="preserve">and OWASP Scotland </w:t>
            </w:r>
            <w:r>
              <w:rPr>
                <w:b w:val="0"/>
                <w:sz w:val="20"/>
                <w:szCs w:val="20"/>
              </w:rPr>
              <w:t>chapter meetings</w:t>
            </w:r>
            <w:r w:rsidR="004C7227">
              <w:rPr>
                <w:b w:val="0"/>
                <w:sz w:val="20"/>
                <w:szCs w:val="20"/>
              </w:rPr>
              <w:t>, and the London Gamification meetup,</w:t>
            </w:r>
            <w:r>
              <w:rPr>
                <w:b w:val="0"/>
                <w:sz w:val="20"/>
                <w:szCs w:val="20"/>
              </w:rPr>
              <w:t xml:space="preserve"> who made helpful suggestions and asked challenging questions</w:t>
            </w:r>
          </w:p>
          <w:p w14:paraId="377E3BA0" w14:textId="498175D6" w:rsidR="00A03624" w:rsidRPr="0035045B" w:rsidRDefault="00A03624" w:rsidP="00D636D7">
            <w:pPr>
              <w:pStyle w:val="C-Head-Top"/>
              <w:numPr>
                <w:ilvl w:val="0"/>
                <w:numId w:val="19"/>
              </w:numPr>
              <w:rPr>
                <w:b w:val="0"/>
              </w:rPr>
            </w:pPr>
            <w:r>
              <w:rPr>
                <w:b w:val="0"/>
                <w:sz w:val="20"/>
                <w:szCs w:val="20"/>
              </w:rPr>
              <w:t>Blackfoot UK L</w:t>
            </w:r>
            <w:r w:rsidR="00492466">
              <w:rPr>
                <w:b w:val="0"/>
                <w:sz w:val="20"/>
                <w:szCs w:val="20"/>
              </w:rPr>
              <w:t>imited</w:t>
            </w:r>
            <w:r>
              <w:rPr>
                <w:b w:val="0"/>
                <w:sz w:val="20"/>
                <w:szCs w:val="20"/>
              </w:rPr>
              <w:t xml:space="preserve"> for gifting print-ready design files and </w:t>
            </w:r>
            <w:r w:rsidR="00AF0D17">
              <w:rPr>
                <w:b w:val="0"/>
                <w:sz w:val="20"/>
                <w:szCs w:val="20"/>
              </w:rPr>
              <w:t xml:space="preserve">hundreds </w:t>
            </w:r>
            <w:r>
              <w:rPr>
                <w:b w:val="0"/>
                <w:sz w:val="20"/>
                <w:szCs w:val="20"/>
              </w:rPr>
              <w:t>of professionally printed card decks</w:t>
            </w:r>
            <w:r w:rsidR="00492466">
              <w:rPr>
                <w:b w:val="0"/>
                <w:sz w:val="20"/>
                <w:szCs w:val="20"/>
              </w:rPr>
              <w:t xml:space="preserve"> for distribution </w:t>
            </w:r>
            <w:r w:rsidR="00160C72">
              <w:rPr>
                <w:b w:val="0"/>
                <w:sz w:val="20"/>
                <w:szCs w:val="20"/>
              </w:rPr>
              <w:t xml:space="preserve">by post and </w:t>
            </w:r>
            <w:r w:rsidR="00492466">
              <w:rPr>
                <w:b w:val="0"/>
                <w:sz w:val="20"/>
                <w:szCs w:val="20"/>
              </w:rPr>
              <w:t>at OWASP chapter meetings</w:t>
            </w:r>
          </w:p>
          <w:p w14:paraId="70C5B97C" w14:textId="19E1947A" w:rsidR="002F04E0" w:rsidRDefault="00A926F6" w:rsidP="0035045B">
            <w:pPr>
              <w:pStyle w:val="C-Head-Top"/>
              <w:numPr>
                <w:ilvl w:val="0"/>
                <w:numId w:val="19"/>
              </w:numPr>
            </w:pPr>
            <w:r>
              <w:rPr>
                <w:b w:val="0"/>
                <w:sz w:val="20"/>
                <w:szCs w:val="20"/>
              </w:rPr>
              <w:t>OWASP NYC for creating an OWASP box design and distributing packs at AppSec USA 2014.</w:t>
            </w:r>
          </w:p>
          <w:p w14:paraId="690BD1FB" w14:textId="5BCE8C90" w:rsidR="00377162" w:rsidRPr="00012F19" w:rsidRDefault="00012F19" w:rsidP="00D636D7">
            <w:pPr>
              <w:pStyle w:val="C-Head-Middle"/>
            </w:pPr>
            <w:r>
              <w:t>P</w:t>
            </w:r>
            <w:r w:rsidR="00377162" w:rsidRPr="00012F19">
              <w:t>odcasts</w:t>
            </w:r>
            <w:r>
              <w:t xml:space="preserve"> and videos</w:t>
            </w:r>
          </w:p>
          <w:p w14:paraId="3D96D1C9" w14:textId="27FC8451" w:rsidR="00012F19" w:rsidRDefault="00012F19" w:rsidP="00D636D7">
            <w:pPr>
              <w:rPr>
                <w:rFonts w:ascii="Garamond" w:hAnsi="Garamond"/>
                <w:sz w:val="20"/>
                <w:szCs w:val="20"/>
              </w:rPr>
            </w:pPr>
            <w:r w:rsidRPr="00D636D7">
              <w:rPr>
                <w:rFonts w:ascii="Garamond" w:hAnsi="Garamond"/>
                <w:sz w:val="20"/>
                <w:szCs w:val="20"/>
              </w:rPr>
              <w:t xml:space="preserve">The following supporting </w:t>
            </w:r>
            <w:r>
              <w:rPr>
                <w:rFonts w:ascii="Garamond" w:hAnsi="Garamond"/>
                <w:sz w:val="20"/>
                <w:szCs w:val="20"/>
              </w:rPr>
              <w:t xml:space="preserve">OWASP Cornucopia </w:t>
            </w:r>
            <w:r w:rsidRPr="00D636D7">
              <w:rPr>
                <w:rFonts w:ascii="Garamond" w:hAnsi="Garamond"/>
                <w:sz w:val="20"/>
                <w:szCs w:val="20"/>
              </w:rPr>
              <w:t>resources are available online:</w:t>
            </w:r>
          </w:p>
          <w:p w14:paraId="5F0A3084" w14:textId="77777777" w:rsidR="00012F19" w:rsidRPr="00D636D7" w:rsidRDefault="00012F19" w:rsidP="00D636D7">
            <w:pPr>
              <w:rPr>
                <w:rFonts w:ascii="Garamond" w:hAnsi="Garamond"/>
                <w:sz w:val="20"/>
                <w:szCs w:val="20"/>
              </w:rPr>
            </w:pPr>
          </w:p>
          <w:p w14:paraId="5D97B5DD" w14:textId="7E0AC9D5" w:rsidR="001B1E9C" w:rsidRDefault="001B1E9C" w:rsidP="00D636D7">
            <w:pPr>
              <w:pStyle w:val="C-Head-Middle"/>
              <w:numPr>
                <w:ilvl w:val="0"/>
                <w:numId w:val="20"/>
              </w:numPr>
              <w:spacing w:before="0" w:after="120"/>
              <w:ind w:left="714" w:hanging="357"/>
              <w:rPr>
                <w:b w:val="0"/>
                <w:sz w:val="20"/>
                <w:szCs w:val="20"/>
              </w:rPr>
            </w:pPr>
            <w:r>
              <w:rPr>
                <w:b w:val="0"/>
                <w:sz w:val="20"/>
                <w:szCs w:val="20"/>
              </w:rPr>
              <w:t>Video - Using the cards, created during AppSec EU 2015 project summit, 20</w:t>
            </w:r>
            <w:r w:rsidRPr="00876684">
              <w:rPr>
                <w:b w:val="0"/>
                <w:sz w:val="20"/>
                <w:szCs w:val="20"/>
                <w:vertAlign w:val="superscript"/>
              </w:rPr>
              <w:t>th</w:t>
            </w:r>
            <w:r>
              <w:rPr>
                <w:b w:val="0"/>
                <w:sz w:val="20"/>
                <w:szCs w:val="20"/>
              </w:rPr>
              <w:t xml:space="preserve"> May 2015</w:t>
            </w:r>
            <w:r>
              <w:rPr>
                <w:b w:val="0"/>
                <w:sz w:val="20"/>
                <w:szCs w:val="20"/>
              </w:rPr>
              <w:br/>
            </w:r>
            <w:hyperlink r:id="rId40" w:history="1">
              <w:r w:rsidRPr="001B1E9C">
                <w:rPr>
                  <w:rStyle w:val="Hyperlink"/>
                  <w:b w:val="0"/>
                  <w:sz w:val="20"/>
                  <w:szCs w:val="20"/>
                </w:rPr>
                <w:t>https://www.youtube.com/watch?v=i5Y0akWj31k</w:t>
              </w:r>
            </w:hyperlink>
          </w:p>
          <w:p w14:paraId="046B1E57" w14:textId="515E3B89" w:rsidR="00377162" w:rsidRDefault="00C92D2E" w:rsidP="00D636D7">
            <w:pPr>
              <w:pStyle w:val="C-Head-Middle"/>
              <w:numPr>
                <w:ilvl w:val="0"/>
                <w:numId w:val="20"/>
              </w:numPr>
              <w:spacing w:before="0" w:after="120"/>
              <w:ind w:left="714" w:hanging="357"/>
              <w:rPr>
                <w:b w:val="0"/>
                <w:sz w:val="20"/>
                <w:szCs w:val="20"/>
              </w:rPr>
            </w:pPr>
            <w:r>
              <w:rPr>
                <w:b w:val="0"/>
                <w:sz w:val="20"/>
                <w:szCs w:val="20"/>
              </w:rPr>
              <w:t>Podcast i</w:t>
            </w:r>
            <w:r w:rsidR="00012F19">
              <w:rPr>
                <w:b w:val="0"/>
                <w:sz w:val="20"/>
                <w:szCs w:val="20"/>
              </w:rPr>
              <w:t xml:space="preserve">nterview, OWASP 24/7 </w:t>
            </w:r>
            <w:r w:rsidR="00012F19" w:rsidRPr="00D636D7">
              <w:rPr>
                <w:b w:val="0"/>
                <w:sz w:val="20"/>
                <w:szCs w:val="20"/>
              </w:rPr>
              <w:t>Podcast</w:t>
            </w:r>
            <w:r w:rsidR="00012F19">
              <w:rPr>
                <w:b w:val="0"/>
                <w:sz w:val="20"/>
                <w:szCs w:val="20"/>
              </w:rPr>
              <w:t xml:space="preserve"> channel, 21</w:t>
            </w:r>
            <w:r w:rsidR="00012F19" w:rsidRPr="00D636D7">
              <w:rPr>
                <w:b w:val="0"/>
                <w:sz w:val="20"/>
                <w:szCs w:val="20"/>
                <w:vertAlign w:val="superscript"/>
              </w:rPr>
              <w:t>st</w:t>
            </w:r>
            <w:r w:rsidR="00012F19">
              <w:rPr>
                <w:b w:val="0"/>
                <w:sz w:val="20"/>
                <w:szCs w:val="20"/>
              </w:rPr>
              <w:t xml:space="preserve"> March 2014</w:t>
            </w:r>
            <w:r w:rsidR="00012F19" w:rsidRPr="00D636D7">
              <w:rPr>
                <w:b w:val="0"/>
                <w:sz w:val="20"/>
                <w:szCs w:val="20"/>
              </w:rPr>
              <w:br/>
            </w:r>
            <w:hyperlink r:id="rId41" w:history="1">
              <w:r w:rsidR="00012F19" w:rsidRPr="00D636D7">
                <w:rPr>
                  <w:rStyle w:val="Hyperlink"/>
                  <w:b w:val="0"/>
                  <w:sz w:val="20"/>
                  <w:szCs w:val="20"/>
                </w:rPr>
                <w:t>http://trustedsoftwarealliance.com/2014/03/21/the-owasp-cornucopia-project-with-colin-watson/</w:t>
              </w:r>
            </w:hyperlink>
          </w:p>
          <w:p w14:paraId="2D5E8F29" w14:textId="01EC341C" w:rsidR="00012F19" w:rsidRDefault="00C92D2E" w:rsidP="00D636D7">
            <w:pPr>
              <w:pStyle w:val="C-Head-Middle"/>
              <w:numPr>
                <w:ilvl w:val="0"/>
                <w:numId w:val="20"/>
              </w:numPr>
              <w:spacing w:before="0" w:after="120"/>
              <w:ind w:left="714" w:hanging="357"/>
              <w:rPr>
                <w:b w:val="0"/>
                <w:sz w:val="20"/>
                <w:szCs w:val="20"/>
              </w:rPr>
            </w:pPr>
            <w:r>
              <w:rPr>
                <w:b w:val="0"/>
                <w:sz w:val="20"/>
                <w:szCs w:val="20"/>
              </w:rPr>
              <w:t>Video of p</w:t>
            </w:r>
            <w:r w:rsidR="00012F19">
              <w:rPr>
                <w:b w:val="0"/>
                <w:sz w:val="20"/>
                <w:szCs w:val="20"/>
              </w:rPr>
              <w:t xml:space="preserve">resentation, </w:t>
            </w:r>
            <w:r w:rsidR="00012F19" w:rsidRPr="00012F19">
              <w:rPr>
                <w:b w:val="0"/>
                <w:sz w:val="20"/>
                <w:szCs w:val="20"/>
              </w:rPr>
              <w:t>OWASP EU</w:t>
            </w:r>
            <w:r w:rsidR="00012F19">
              <w:rPr>
                <w:b w:val="0"/>
                <w:sz w:val="20"/>
                <w:szCs w:val="20"/>
              </w:rPr>
              <w:t xml:space="preserve"> </w:t>
            </w:r>
            <w:r w:rsidR="00012F19" w:rsidRPr="00012F19">
              <w:rPr>
                <w:b w:val="0"/>
                <w:sz w:val="20"/>
                <w:szCs w:val="20"/>
              </w:rPr>
              <w:t>Tour</w:t>
            </w:r>
            <w:r w:rsidR="001B1E9C">
              <w:rPr>
                <w:b w:val="0"/>
                <w:sz w:val="20"/>
                <w:szCs w:val="20"/>
              </w:rPr>
              <w:t xml:space="preserve"> </w:t>
            </w:r>
            <w:r w:rsidR="00012F19" w:rsidRPr="00012F19">
              <w:rPr>
                <w:b w:val="0"/>
                <w:sz w:val="20"/>
                <w:szCs w:val="20"/>
              </w:rPr>
              <w:t>2013 London</w:t>
            </w:r>
            <w:r w:rsidR="00012F19">
              <w:rPr>
                <w:b w:val="0"/>
                <w:sz w:val="20"/>
                <w:szCs w:val="20"/>
              </w:rPr>
              <w:t xml:space="preserve">, </w:t>
            </w:r>
            <w:r w:rsidR="00981685">
              <w:rPr>
                <w:b w:val="0"/>
                <w:sz w:val="20"/>
                <w:szCs w:val="20"/>
              </w:rPr>
              <w:t>3</w:t>
            </w:r>
            <w:r w:rsidR="00981685" w:rsidRPr="00D636D7">
              <w:rPr>
                <w:b w:val="0"/>
                <w:sz w:val="20"/>
                <w:szCs w:val="20"/>
                <w:vertAlign w:val="superscript"/>
              </w:rPr>
              <w:t>rd</w:t>
            </w:r>
            <w:r w:rsidR="00981685">
              <w:rPr>
                <w:b w:val="0"/>
                <w:sz w:val="20"/>
                <w:szCs w:val="20"/>
              </w:rPr>
              <w:t xml:space="preserve"> June </w:t>
            </w:r>
            <w:r w:rsidR="00012F19">
              <w:rPr>
                <w:b w:val="0"/>
                <w:sz w:val="20"/>
                <w:szCs w:val="20"/>
              </w:rPr>
              <w:t>2013</w:t>
            </w:r>
            <w:r w:rsidR="00012F19">
              <w:rPr>
                <w:b w:val="0"/>
                <w:sz w:val="20"/>
                <w:szCs w:val="20"/>
              </w:rPr>
              <w:br/>
            </w:r>
            <w:hyperlink r:id="rId42" w:history="1">
              <w:r w:rsidR="00012F19" w:rsidRPr="00D636D7">
                <w:rPr>
                  <w:rStyle w:val="Hyperlink"/>
                  <w:b w:val="0"/>
                  <w:sz w:val="20"/>
                  <w:szCs w:val="20"/>
                </w:rPr>
                <w:t>https://www.youtube.com/watch?v=Q_LE-8xNXVk</w:t>
              </w:r>
            </w:hyperlink>
          </w:p>
          <w:p w14:paraId="40EE5DF3" w14:textId="6138BA9E" w:rsidR="00C92D2E" w:rsidRPr="00D636D7" w:rsidRDefault="00C92D2E" w:rsidP="00D636D7">
            <w:pPr>
              <w:pStyle w:val="C-Head-Middle"/>
              <w:spacing w:before="0" w:after="120"/>
              <w:rPr>
                <w:b w:val="0"/>
                <w:sz w:val="20"/>
                <w:szCs w:val="20"/>
              </w:rPr>
            </w:pPr>
            <w:r>
              <w:rPr>
                <w:b w:val="0"/>
                <w:sz w:val="20"/>
                <w:szCs w:val="20"/>
              </w:rPr>
              <w:t>See the project website for further information and presentation materials.</w:t>
            </w:r>
          </w:p>
        </w:tc>
        <w:tc>
          <w:tcPr>
            <w:tcW w:w="7328" w:type="dxa"/>
            <w:tcBorders>
              <w:top w:val="nil"/>
              <w:left w:val="nil"/>
              <w:bottom w:val="nil"/>
              <w:right w:val="nil"/>
            </w:tcBorders>
          </w:tcPr>
          <w:p w14:paraId="13970122" w14:textId="77777777" w:rsidR="002F04E0" w:rsidRDefault="002F04E0" w:rsidP="002F04E0">
            <w:pPr>
              <w:rPr>
                <w:rFonts w:ascii="Garamond" w:hAnsi="Garamond"/>
                <w:sz w:val="20"/>
                <w:szCs w:val="20"/>
              </w:rPr>
            </w:pPr>
          </w:p>
          <w:p w14:paraId="23131E44" w14:textId="77777777" w:rsidR="002F04E0" w:rsidRDefault="002F04E0" w:rsidP="002F04E0">
            <w:pPr>
              <w:rPr>
                <w:rFonts w:ascii="Garamond" w:hAnsi="Garamond"/>
                <w:sz w:val="20"/>
                <w:szCs w:val="20"/>
              </w:rPr>
            </w:pPr>
            <w:r>
              <w:rPr>
                <w:rFonts w:ascii="Garamond" w:hAnsi="Garamond"/>
                <w:noProof/>
                <w:sz w:val="20"/>
                <w:szCs w:val="20"/>
                <w:lang w:val="en-US"/>
              </w:rPr>
              <w:drawing>
                <wp:inline distT="0" distB="0" distL="0" distR="0" wp14:anchorId="364F50C0" wp14:editId="1BD99777">
                  <wp:extent cx="4508228" cy="6619980"/>
                  <wp:effectExtent l="25400" t="25400" r="13335" b="349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bl>
    <w:p w14:paraId="17620E74" w14:textId="7EF463BD" w:rsidR="00A53DE1" w:rsidRPr="00690C0B" w:rsidRDefault="00A53DE1">
      <w:pPr>
        <w:rPr>
          <w:rFonts w:ascii="Garamond" w:hAnsi="Garamond"/>
          <w:sz w:val="20"/>
          <w:szCs w:val="20"/>
        </w:rPr>
      </w:pPr>
    </w:p>
    <w:sectPr w:rsidR="00A53DE1" w:rsidRPr="00690C0B" w:rsidSect="00807EFD">
      <w:headerReference w:type="default" r:id="rId44"/>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FC079F" w:rsidRDefault="00FC079F" w:rsidP="00F76FDB">
      <w:r>
        <w:separator/>
      </w:r>
    </w:p>
  </w:endnote>
  <w:endnote w:type="continuationSeparator" w:id="0">
    <w:p w14:paraId="73A1999C" w14:textId="77777777" w:rsidR="00FC079F" w:rsidRDefault="00FC079F"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FC079F" w:rsidRDefault="00FC079F" w:rsidP="00F76FDB">
      <w:r>
        <w:separator/>
      </w:r>
    </w:p>
  </w:footnote>
  <w:footnote w:type="continuationSeparator" w:id="0">
    <w:p w14:paraId="1F1A936A" w14:textId="77777777" w:rsidR="00FC079F" w:rsidRDefault="00FC079F"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FC079F" w14:paraId="0EB9D3F2" w14:textId="77777777" w:rsidTr="00584225">
      <w:tc>
        <w:tcPr>
          <w:tcW w:w="5353" w:type="dxa"/>
        </w:tcPr>
        <w:p w14:paraId="264BA2F9" w14:textId="2C277E09" w:rsidR="00FC079F" w:rsidRPr="00AC3581" w:rsidRDefault="00FC079F"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sidR="008D3CAD">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r w:rsidR="008D3CAD">
            <w:rPr>
              <w:rFonts w:ascii="Garamond" w:hAnsi="Garamond"/>
              <w:color w:val="BFBFBF" w:themeColor="background1" w:themeShade="BF"/>
              <w:sz w:val="16"/>
              <w:szCs w:val="16"/>
            </w:rPr>
            <w:t>v1.20-EN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8D3CAD">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8D3CAD">
            <w:rPr>
              <w:rFonts w:ascii="Garamond" w:hAnsi="Garamond"/>
              <w:noProof/>
              <w:color w:val="BFBFBF" w:themeColor="background1" w:themeShade="BF"/>
              <w:sz w:val="16"/>
              <w:szCs w:val="16"/>
            </w:rPr>
            <w:t>2</w:t>
          </w:r>
          <w:r>
            <w:rPr>
              <w:rFonts w:ascii="Garamond" w:hAnsi="Garamond"/>
              <w:color w:val="BFBFBF" w:themeColor="background1" w:themeShade="BF"/>
              <w:sz w:val="16"/>
              <w:szCs w:val="16"/>
            </w:rPr>
            <w:fldChar w:fldCharType="end"/>
          </w:r>
        </w:p>
      </w:tc>
      <w:tc>
        <w:tcPr>
          <w:tcW w:w="2693" w:type="dxa"/>
        </w:tcPr>
        <w:p w14:paraId="3EB7FCCE" w14:textId="56292C22" w:rsidR="00FC079F" w:rsidRDefault="00FC079F" w:rsidP="00AC3581">
          <w:pPr>
            <w:pStyle w:val="Header"/>
            <w:jc w:val="center"/>
            <w:rPr>
              <w:rFonts w:ascii="Garamond" w:hAnsi="Garamond"/>
              <w:sz w:val="16"/>
              <w:szCs w:val="16"/>
            </w:rPr>
          </w:pPr>
        </w:p>
      </w:tc>
      <w:tc>
        <w:tcPr>
          <w:tcW w:w="7308" w:type="dxa"/>
        </w:tcPr>
        <w:p w14:paraId="336A43DA" w14:textId="022F527A" w:rsidR="00FC079F" w:rsidRDefault="00FC079F" w:rsidP="00AC3581">
          <w:pPr>
            <w:pStyle w:val="Header"/>
            <w:jc w:val="right"/>
            <w:rPr>
              <w:rFonts w:ascii="Garamond" w:hAnsi="Garamond"/>
              <w:sz w:val="16"/>
              <w:szCs w:val="16"/>
            </w:rPr>
          </w:pPr>
          <w:r>
            <w:rPr>
              <w:rFonts w:ascii="Garamond" w:hAnsi="Garamond"/>
              <w:color w:val="BFBFBF" w:themeColor="background1" w:themeShade="BF"/>
              <w:sz w:val="16"/>
              <w:szCs w:val="16"/>
            </w:rPr>
            <w:t xml:space="preserve">© 2012-2016 </w:t>
          </w:r>
          <w:r w:rsidRPr="00F76FDB">
            <w:rPr>
              <w:rFonts w:ascii="Garamond" w:hAnsi="Garamond"/>
              <w:color w:val="BFBFBF" w:themeColor="background1" w:themeShade="BF"/>
              <w:sz w:val="16"/>
              <w:szCs w:val="16"/>
            </w:rPr>
            <w:t>OWASP Foundation</w:t>
          </w:r>
        </w:p>
      </w:tc>
    </w:tr>
  </w:tbl>
  <w:p w14:paraId="193CA993" w14:textId="73F0D5FA" w:rsidR="00FC079F" w:rsidRPr="00AC3581" w:rsidRDefault="00FC079F"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18F"/>
    <w:multiLevelType w:val="hybridMultilevel"/>
    <w:tmpl w:val="13C6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961E4A"/>
    <w:multiLevelType w:val="hybridMultilevel"/>
    <w:tmpl w:val="6BEE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A02608"/>
    <w:multiLevelType w:val="hybridMultilevel"/>
    <w:tmpl w:val="9A74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74407A"/>
    <w:multiLevelType w:val="hybridMultilevel"/>
    <w:tmpl w:val="EB1A06A6"/>
    <w:lvl w:ilvl="0" w:tplc="822C3DC2">
      <w:start w:val="1"/>
      <w:numFmt w:val="decimal"/>
      <w:lvlText w:val="D%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EF325D"/>
    <w:multiLevelType w:val="multilevel"/>
    <w:tmpl w:val="F75AFC02"/>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FE55755"/>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8"/>
  </w:num>
  <w:num w:numId="3">
    <w:abstractNumId w:val="12"/>
  </w:num>
  <w:num w:numId="4">
    <w:abstractNumId w:val="9"/>
  </w:num>
  <w:num w:numId="5">
    <w:abstractNumId w:val="5"/>
  </w:num>
  <w:num w:numId="6">
    <w:abstractNumId w:val="19"/>
  </w:num>
  <w:num w:numId="7">
    <w:abstractNumId w:val="7"/>
  </w:num>
  <w:num w:numId="8">
    <w:abstractNumId w:val="2"/>
  </w:num>
  <w:num w:numId="9">
    <w:abstractNumId w:val="11"/>
  </w:num>
  <w:num w:numId="10">
    <w:abstractNumId w:val="18"/>
  </w:num>
  <w:num w:numId="11">
    <w:abstractNumId w:val="4"/>
  </w:num>
  <w:num w:numId="12">
    <w:abstractNumId w:val="3"/>
  </w:num>
  <w:num w:numId="13">
    <w:abstractNumId w:val="1"/>
  </w:num>
  <w:num w:numId="14">
    <w:abstractNumId w:val="17"/>
  </w:num>
  <w:num w:numId="15">
    <w:abstractNumId w:val="16"/>
  </w:num>
  <w:num w:numId="16">
    <w:abstractNumId w:val="15"/>
  </w:num>
  <w:num w:numId="17">
    <w:abstractNumId w:val="14"/>
  </w:num>
  <w:num w:numId="18">
    <w:abstractNumId w:val="10"/>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2752"/>
    <w:rsid w:val="00003C3A"/>
    <w:rsid w:val="00010BA0"/>
    <w:rsid w:val="00012B5A"/>
    <w:rsid w:val="00012DD9"/>
    <w:rsid w:val="00012F19"/>
    <w:rsid w:val="00016C50"/>
    <w:rsid w:val="00016C8C"/>
    <w:rsid w:val="000178BF"/>
    <w:rsid w:val="0002059E"/>
    <w:rsid w:val="0002122B"/>
    <w:rsid w:val="00024EFB"/>
    <w:rsid w:val="00026082"/>
    <w:rsid w:val="00032A99"/>
    <w:rsid w:val="00032DFD"/>
    <w:rsid w:val="00040390"/>
    <w:rsid w:val="00045AE0"/>
    <w:rsid w:val="00050836"/>
    <w:rsid w:val="00055242"/>
    <w:rsid w:val="0005734D"/>
    <w:rsid w:val="000718F5"/>
    <w:rsid w:val="00073196"/>
    <w:rsid w:val="00073685"/>
    <w:rsid w:val="00074EF2"/>
    <w:rsid w:val="00080F32"/>
    <w:rsid w:val="00081E9C"/>
    <w:rsid w:val="00082F65"/>
    <w:rsid w:val="00085DCB"/>
    <w:rsid w:val="00092D86"/>
    <w:rsid w:val="000A7953"/>
    <w:rsid w:val="000B186F"/>
    <w:rsid w:val="000B6485"/>
    <w:rsid w:val="000B6575"/>
    <w:rsid w:val="000C64DF"/>
    <w:rsid w:val="000D0A75"/>
    <w:rsid w:val="000D4EA9"/>
    <w:rsid w:val="000F0DA3"/>
    <w:rsid w:val="000F481F"/>
    <w:rsid w:val="000F7D6B"/>
    <w:rsid w:val="00100FB2"/>
    <w:rsid w:val="001023D7"/>
    <w:rsid w:val="00104206"/>
    <w:rsid w:val="00104556"/>
    <w:rsid w:val="00105694"/>
    <w:rsid w:val="00110317"/>
    <w:rsid w:val="001119EC"/>
    <w:rsid w:val="00127D56"/>
    <w:rsid w:val="00127EEE"/>
    <w:rsid w:val="00131418"/>
    <w:rsid w:val="00135351"/>
    <w:rsid w:val="00144A1E"/>
    <w:rsid w:val="00144AE9"/>
    <w:rsid w:val="00151E7E"/>
    <w:rsid w:val="001558C6"/>
    <w:rsid w:val="00160C72"/>
    <w:rsid w:val="00160C88"/>
    <w:rsid w:val="00164D96"/>
    <w:rsid w:val="00165FE5"/>
    <w:rsid w:val="0017793D"/>
    <w:rsid w:val="00180460"/>
    <w:rsid w:val="00181BD6"/>
    <w:rsid w:val="0018364D"/>
    <w:rsid w:val="00186CBC"/>
    <w:rsid w:val="00191018"/>
    <w:rsid w:val="00191B12"/>
    <w:rsid w:val="0019306E"/>
    <w:rsid w:val="00193D38"/>
    <w:rsid w:val="00195629"/>
    <w:rsid w:val="00195991"/>
    <w:rsid w:val="00197D10"/>
    <w:rsid w:val="001A18C4"/>
    <w:rsid w:val="001A6E3D"/>
    <w:rsid w:val="001A7167"/>
    <w:rsid w:val="001B1E9C"/>
    <w:rsid w:val="001B4C30"/>
    <w:rsid w:val="001B5499"/>
    <w:rsid w:val="001C187F"/>
    <w:rsid w:val="001D0063"/>
    <w:rsid w:val="001D2F04"/>
    <w:rsid w:val="001D4F00"/>
    <w:rsid w:val="001D726E"/>
    <w:rsid w:val="001E0DD0"/>
    <w:rsid w:val="001E5500"/>
    <w:rsid w:val="001F05FC"/>
    <w:rsid w:val="001F53F5"/>
    <w:rsid w:val="002004B2"/>
    <w:rsid w:val="00210876"/>
    <w:rsid w:val="00216FE3"/>
    <w:rsid w:val="00234E4D"/>
    <w:rsid w:val="002357A0"/>
    <w:rsid w:val="00237769"/>
    <w:rsid w:val="00244CCE"/>
    <w:rsid w:val="00250021"/>
    <w:rsid w:val="00250C42"/>
    <w:rsid w:val="002528C3"/>
    <w:rsid w:val="00256FAF"/>
    <w:rsid w:val="0026135C"/>
    <w:rsid w:val="00261DC9"/>
    <w:rsid w:val="00262D9D"/>
    <w:rsid w:val="0026353C"/>
    <w:rsid w:val="0026661F"/>
    <w:rsid w:val="002802DE"/>
    <w:rsid w:val="002808C2"/>
    <w:rsid w:val="002820F9"/>
    <w:rsid w:val="00282865"/>
    <w:rsid w:val="00282A41"/>
    <w:rsid w:val="002834AF"/>
    <w:rsid w:val="00293109"/>
    <w:rsid w:val="002A08A1"/>
    <w:rsid w:val="002A42F9"/>
    <w:rsid w:val="002A4557"/>
    <w:rsid w:val="002A62BC"/>
    <w:rsid w:val="002A6D64"/>
    <w:rsid w:val="002B1146"/>
    <w:rsid w:val="002B2019"/>
    <w:rsid w:val="002B223C"/>
    <w:rsid w:val="002B78E1"/>
    <w:rsid w:val="002B7D6A"/>
    <w:rsid w:val="002C4BA9"/>
    <w:rsid w:val="002C53E8"/>
    <w:rsid w:val="002D4093"/>
    <w:rsid w:val="002D43BD"/>
    <w:rsid w:val="002D43D7"/>
    <w:rsid w:val="002D5098"/>
    <w:rsid w:val="002D7A5E"/>
    <w:rsid w:val="002F04E0"/>
    <w:rsid w:val="002F3BB9"/>
    <w:rsid w:val="002F6AC3"/>
    <w:rsid w:val="002F71CA"/>
    <w:rsid w:val="002F77DD"/>
    <w:rsid w:val="00306097"/>
    <w:rsid w:val="003108EC"/>
    <w:rsid w:val="00320CE3"/>
    <w:rsid w:val="003222DF"/>
    <w:rsid w:val="00323E15"/>
    <w:rsid w:val="00331F9F"/>
    <w:rsid w:val="00332F9A"/>
    <w:rsid w:val="00340A4A"/>
    <w:rsid w:val="0034110F"/>
    <w:rsid w:val="0034419C"/>
    <w:rsid w:val="00346594"/>
    <w:rsid w:val="0035045B"/>
    <w:rsid w:val="00357147"/>
    <w:rsid w:val="00357CF4"/>
    <w:rsid w:val="003658A4"/>
    <w:rsid w:val="0037362E"/>
    <w:rsid w:val="00373831"/>
    <w:rsid w:val="003751DB"/>
    <w:rsid w:val="003754D6"/>
    <w:rsid w:val="00377162"/>
    <w:rsid w:val="0037717F"/>
    <w:rsid w:val="00381B3C"/>
    <w:rsid w:val="00383699"/>
    <w:rsid w:val="00386196"/>
    <w:rsid w:val="0039012D"/>
    <w:rsid w:val="00396D14"/>
    <w:rsid w:val="00397550"/>
    <w:rsid w:val="003A07ED"/>
    <w:rsid w:val="003A3407"/>
    <w:rsid w:val="003B7B22"/>
    <w:rsid w:val="003C0469"/>
    <w:rsid w:val="003D1DAF"/>
    <w:rsid w:val="003E0AF2"/>
    <w:rsid w:val="003E173D"/>
    <w:rsid w:val="003F0F38"/>
    <w:rsid w:val="003F3CC3"/>
    <w:rsid w:val="003F5B4E"/>
    <w:rsid w:val="00401FBF"/>
    <w:rsid w:val="00410235"/>
    <w:rsid w:val="00420C46"/>
    <w:rsid w:val="0042428B"/>
    <w:rsid w:val="004264A6"/>
    <w:rsid w:val="00432084"/>
    <w:rsid w:val="00433538"/>
    <w:rsid w:val="00437837"/>
    <w:rsid w:val="00437C9A"/>
    <w:rsid w:val="00441BA4"/>
    <w:rsid w:val="004457E8"/>
    <w:rsid w:val="0045210D"/>
    <w:rsid w:val="004530A5"/>
    <w:rsid w:val="00462FA9"/>
    <w:rsid w:val="00475524"/>
    <w:rsid w:val="00476863"/>
    <w:rsid w:val="00483440"/>
    <w:rsid w:val="00486C23"/>
    <w:rsid w:val="0049066F"/>
    <w:rsid w:val="00492466"/>
    <w:rsid w:val="004A0924"/>
    <w:rsid w:val="004B2433"/>
    <w:rsid w:val="004C149C"/>
    <w:rsid w:val="004C3015"/>
    <w:rsid w:val="004C6AFF"/>
    <w:rsid w:val="004C7227"/>
    <w:rsid w:val="004D310C"/>
    <w:rsid w:val="004D6372"/>
    <w:rsid w:val="004E35B6"/>
    <w:rsid w:val="004F1AFA"/>
    <w:rsid w:val="004F1C2E"/>
    <w:rsid w:val="004F51DF"/>
    <w:rsid w:val="004F5DE7"/>
    <w:rsid w:val="005056AD"/>
    <w:rsid w:val="00505C26"/>
    <w:rsid w:val="00505E92"/>
    <w:rsid w:val="005174DB"/>
    <w:rsid w:val="00521F35"/>
    <w:rsid w:val="00524AC5"/>
    <w:rsid w:val="00544785"/>
    <w:rsid w:val="0054592B"/>
    <w:rsid w:val="00550506"/>
    <w:rsid w:val="00560B06"/>
    <w:rsid w:val="00565C18"/>
    <w:rsid w:val="00565E22"/>
    <w:rsid w:val="00566648"/>
    <w:rsid w:val="005825C4"/>
    <w:rsid w:val="00584225"/>
    <w:rsid w:val="00586F98"/>
    <w:rsid w:val="0058711B"/>
    <w:rsid w:val="005A1396"/>
    <w:rsid w:val="005B0FEB"/>
    <w:rsid w:val="005B2CB1"/>
    <w:rsid w:val="005B4E2E"/>
    <w:rsid w:val="005B6CF1"/>
    <w:rsid w:val="005C15E2"/>
    <w:rsid w:val="005C36FB"/>
    <w:rsid w:val="005D3CA1"/>
    <w:rsid w:val="005F0E7E"/>
    <w:rsid w:val="006025AC"/>
    <w:rsid w:val="00604963"/>
    <w:rsid w:val="00611469"/>
    <w:rsid w:val="00620A43"/>
    <w:rsid w:val="006278EA"/>
    <w:rsid w:val="006375C1"/>
    <w:rsid w:val="00643E00"/>
    <w:rsid w:val="00644AD2"/>
    <w:rsid w:val="006452BF"/>
    <w:rsid w:val="00654AC9"/>
    <w:rsid w:val="00654E85"/>
    <w:rsid w:val="00654EFA"/>
    <w:rsid w:val="00655545"/>
    <w:rsid w:val="00663B40"/>
    <w:rsid w:val="00675997"/>
    <w:rsid w:val="006777CF"/>
    <w:rsid w:val="00683EF4"/>
    <w:rsid w:val="00690C0B"/>
    <w:rsid w:val="006945EB"/>
    <w:rsid w:val="006948EC"/>
    <w:rsid w:val="006A59CD"/>
    <w:rsid w:val="006B151B"/>
    <w:rsid w:val="006B34C6"/>
    <w:rsid w:val="006B4178"/>
    <w:rsid w:val="006B7214"/>
    <w:rsid w:val="006C65F1"/>
    <w:rsid w:val="006D1C9B"/>
    <w:rsid w:val="006D30D7"/>
    <w:rsid w:val="006D3127"/>
    <w:rsid w:val="006E1986"/>
    <w:rsid w:val="006E1C99"/>
    <w:rsid w:val="006F4E39"/>
    <w:rsid w:val="00702FA1"/>
    <w:rsid w:val="00704A2A"/>
    <w:rsid w:val="00710272"/>
    <w:rsid w:val="007136E4"/>
    <w:rsid w:val="007179B7"/>
    <w:rsid w:val="00721612"/>
    <w:rsid w:val="00722B28"/>
    <w:rsid w:val="00736193"/>
    <w:rsid w:val="00745283"/>
    <w:rsid w:val="00746958"/>
    <w:rsid w:val="007522E3"/>
    <w:rsid w:val="0075245A"/>
    <w:rsid w:val="00752C36"/>
    <w:rsid w:val="007535D8"/>
    <w:rsid w:val="007570A6"/>
    <w:rsid w:val="007572F9"/>
    <w:rsid w:val="007707F7"/>
    <w:rsid w:val="00772BEF"/>
    <w:rsid w:val="00776087"/>
    <w:rsid w:val="00777036"/>
    <w:rsid w:val="00782BB0"/>
    <w:rsid w:val="00785B95"/>
    <w:rsid w:val="00787167"/>
    <w:rsid w:val="007A3F16"/>
    <w:rsid w:val="007B3A33"/>
    <w:rsid w:val="007C3792"/>
    <w:rsid w:val="007D39C8"/>
    <w:rsid w:val="007D646C"/>
    <w:rsid w:val="007E493F"/>
    <w:rsid w:val="007F60CE"/>
    <w:rsid w:val="008015F2"/>
    <w:rsid w:val="00802378"/>
    <w:rsid w:val="00806A33"/>
    <w:rsid w:val="00807EFD"/>
    <w:rsid w:val="0081344B"/>
    <w:rsid w:val="00817653"/>
    <w:rsid w:val="008237C8"/>
    <w:rsid w:val="00824C4C"/>
    <w:rsid w:val="00825595"/>
    <w:rsid w:val="008257F4"/>
    <w:rsid w:val="00831405"/>
    <w:rsid w:val="00837A54"/>
    <w:rsid w:val="008439A8"/>
    <w:rsid w:val="00846DCC"/>
    <w:rsid w:val="00847163"/>
    <w:rsid w:val="00853F25"/>
    <w:rsid w:val="00861C91"/>
    <w:rsid w:val="008624BE"/>
    <w:rsid w:val="00870405"/>
    <w:rsid w:val="00873BD8"/>
    <w:rsid w:val="00876684"/>
    <w:rsid w:val="00877129"/>
    <w:rsid w:val="0088453A"/>
    <w:rsid w:val="008846C9"/>
    <w:rsid w:val="008877B4"/>
    <w:rsid w:val="00897FF0"/>
    <w:rsid w:val="008A2138"/>
    <w:rsid w:val="008A281A"/>
    <w:rsid w:val="008B0761"/>
    <w:rsid w:val="008C2DEF"/>
    <w:rsid w:val="008C797B"/>
    <w:rsid w:val="008D3CAD"/>
    <w:rsid w:val="008E1A45"/>
    <w:rsid w:val="008E28F9"/>
    <w:rsid w:val="008F7EEF"/>
    <w:rsid w:val="009103F2"/>
    <w:rsid w:val="00915D6A"/>
    <w:rsid w:val="009213D1"/>
    <w:rsid w:val="00921658"/>
    <w:rsid w:val="00921D58"/>
    <w:rsid w:val="00926773"/>
    <w:rsid w:val="00940E13"/>
    <w:rsid w:val="00944165"/>
    <w:rsid w:val="00945FAB"/>
    <w:rsid w:val="00946D61"/>
    <w:rsid w:val="00950C99"/>
    <w:rsid w:val="0095369F"/>
    <w:rsid w:val="0096213B"/>
    <w:rsid w:val="00962EA8"/>
    <w:rsid w:val="00964444"/>
    <w:rsid w:val="00974706"/>
    <w:rsid w:val="0097482B"/>
    <w:rsid w:val="00977290"/>
    <w:rsid w:val="00980816"/>
    <w:rsid w:val="00981685"/>
    <w:rsid w:val="00985CA0"/>
    <w:rsid w:val="00991A9B"/>
    <w:rsid w:val="00991DD2"/>
    <w:rsid w:val="00993006"/>
    <w:rsid w:val="0099311E"/>
    <w:rsid w:val="009946EC"/>
    <w:rsid w:val="009B0FA2"/>
    <w:rsid w:val="009B3366"/>
    <w:rsid w:val="009B6B37"/>
    <w:rsid w:val="009C1035"/>
    <w:rsid w:val="009C4B8E"/>
    <w:rsid w:val="009C6EDD"/>
    <w:rsid w:val="009D2114"/>
    <w:rsid w:val="009D3431"/>
    <w:rsid w:val="009D54AF"/>
    <w:rsid w:val="009D68DF"/>
    <w:rsid w:val="009E148E"/>
    <w:rsid w:val="009E4737"/>
    <w:rsid w:val="009E57E0"/>
    <w:rsid w:val="009E5A4D"/>
    <w:rsid w:val="009E605A"/>
    <w:rsid w:val="009F213A"/>
    <w:rsid w:val="00A03624"/>
    <w:rsid w:val="00A03CF5"/>
    <w:rsid w:val="00A03FD7"/>
    <w:rsid w:val="00A05F66"/>
    <w:rsid w:val="00A12FD5"/>
    <w:rsid w:val="00A27374"/>
    <w:rsid w:val="00A31539"/>
    <w:rsid w:val="00A3624D"/>
    <w:rsid w:val="00A40376"/>
    <w:rsid w:val="00A42E9D"/>
    <w:rsid w:val="00A43A7F"/>
    <w:rsid w:val="00A45A0D"/>
    <w:rsid w:val="00A47643"/>
    <w:rsid w:val="00A53020"/>
    <w:rsid w:val="00A53065"/>
    <w:rsid w:val="00A53DE1"/>
    <w:rsid w:val="00A56D80"/>
    <w:rsid w:val="00A60459"/>
    <w:rsid w:val="00A614CB"/>
    <w:rsid w:val="00A62544"/>
    <w:rsid w:val="00A657DC"/>
    <w:rsid w:val="00A74D04"/>
    <w:rsid w:val="00A802B6"/>
    <w:rsid w:val="00A80C33"/>
    <w:rsid w:val="00A87A34"/>
    <w:rsid w:val="00A915D2"/>
    <w:rsid w:val="00A926F6"/>
    <w:rsid w:val="00A95286"/>
    <w:rsid w:val="00AA194A"/>
    <w:rsid w:val="00AA55A7"/>
    <w:rsid w:val="00AB10DC"/>
    <w:rsid w:val="00AB1780"/>
    <w:rsid w:val="00AB1BED"/>
    <w:rsid w:val="00AB2BE4"/>
    <w:rsid w:val="00AB3EB9"/>
    <w:rsid w:val="00AB4126"/>
    <w:rsid w:val="00AC0DE4"/>
    <w:rsid w:val="00AC1DF0"/>
    <w:rsid w:val="00AC2FE7"/>
    <w:rsid w:val="00AC3581"/>
    <w:rsid w:val="00AC3D1D"/>
    <w:rsid w:val="00AD0646"/>
    <w:rsid w:val="00AD1223"/>
    <w:rsid w:val="00AD263E"/>
    <w:rsid w:val="00AD3D34"/>
    <w:rsid w:val="00AD58C8"/>
    <w:rsid w:val="00AD61AB"/>
    <w:rsid w:val="00AE1EC4"/>
    <w:rsid w:val="00AF0B0A"/>
    <w:rsid w:val="00AF0D17"/>
    <w:rsid w:val="00AF2B7C"/>
    <w:rsid w:val="00AF4AA7"/>
    <w:rsid w:val="00B06E8F"/>
    <w:rsid w:val="00B14EAB"/>
    <w:rsid w:val="00B159AB"/>
    <w:rsid w:val="00B16D0D"/>
    <w:rsid w:val="00B25D9F"/>
    <w:rsid w:val="00B33FF4"/>
    <w:rsid w:val="00B36A0F"/>
    <w:rsid w:val="00B3709C"/>
    <w:rsid w:val="00B37330"/>
    <w:rsid w:val="00B42451"/>
    <w:rsid w:val="00B428BA"/>
    <w:rsid w:val="00B46E16"/>
    <w:rsid w:val="00B53BC4"/>
    <w:rsid w:val="00B63452"/>
    <w:rsid w:val="00B634EE"/>
    <w:rsid w:val="00B66BA2"/>
    <w:rsid w:val="00B71E39"/>
    <w:rsid w:val="00B74E67"/>
    <w:rsid w:val="00B767AA"/>
    <w:rsid w:val="00B77C1F"/>
    <w:rsid w:val="00B800EC"/>
    <w:rsid w:val="00B90151"/>
    <w:rsid w:val="00B9521B"/>
    <w:rsid w:val="00BA19A5"/>
    <w:rsid w:val="00BA6FC4"/>
    <w:rsid w:val="00BB2065"/>
    <w:rsid w:val="00BB567E"/>
    <w:rsid w:val="00BB6D29"/>
    <w:rsid w:val="00BB7140"/>
    <w:rsid w:val="00BC2DF2"/>
    <w:rsid w:val="00BC4D25"/>
    <w:rsid w:val="00BD2F3A"/>
    <w:rsid w:val="00BD3014"/>
    <w:rsid w:val="00BD3BC0"/>
    <w:rsid w:val="00BD4E6B"/>
    <w:rsid w:val="00BD4EBA"/>
    <w:rsid w:val="00BD5C4E"/>
    <w:rsid w:val="00BD7EC2"/>
    <w:rsid w:val="00BE036B"/>
    <w:rsid w:val="00BE4375"/>
    <w:rsid w:val="00BF2E82"/>
    <w:rsid w:val="00BF47C9"/>
    <w:rsid w:val="00BF4E97"/>
    <w:rsid w:val="00C01785"/>
    <w:rsid w:val="00C05558"/>
    <w:rsid w:val="00C05A59"/>
    <w:rsid w:val="00C13959"/>
    <w:rsid w:val="00C17B58"/>
    <w:rsid w:val="00C17D42"/>
    <w:rsid w:val="00C20BCB"/>
    <w:rsid w:val="00C21560"/>
    <w:rsid w:val="00C321D9"/>
    <w:rsid w:val="00C33831"/>
    <w:rsid w:val="00C51BBE"/>
    <w:rsid w:val="00C57613"/>
    <w:rsid w:val="00C57FAC"/>
    <w:rsid w:val="00C64958"/>
    <w:rsid w:val="00C775C7"/>
    <w:rsid w:val="00C81E3D"/>
    <w:rsid w:val="00C90145"/>
    <w:rsid w:val="00C92D2E"/>
    <w:rsid w:val="00C97A5E"/>
    <w:rsid w:val="00CA7DC9"/>
    <w:rsid w:val="00CB2154"/>
    <w:rsid w:val="00CB2BF8"/>
    <w:rsid w:val="00CB3E04"/>
    <w:rsid w:val="00CB5B7A"/>
    <w:rsid w:val="00CB6DBA"/>
    <w:rsid w:val="00CB7E2D"/>
    <w:rsid w:val="00CD446E"/>
    <w:rsid w:val="00CE4F88"/>
    <w:rsid w:val="00CE76CB"/>
    <w:rsid w:val="00CF0844"/>
    <w:rsid w:val="00CF0BE0"/>
    <w:rsid w:val="00CF4C03"/>
    <w:rsid w:val="00D018ED"/>
    <w:rsid w:val="00D03ED0"/>
    <w:rsid w:val="00D059C6"/>
    <w:rsid w:val="00D11E48"/>
    <w:rsid w:val="00D12B61"/>
    <w:rsid w:val="00D2684D"/>
    <w:rsid w:val="00D26D73"/>
    <w:rsid w:val="00D33730"/>
    <w:rsid w:val="00D526DD"/>
    <w:rsid w:val="00D5285B"/>
    <w:rsid w:val="00D54C04"/>
    <w:rsid w:val="00D6005F"/>
    <w:rsid w:val="00D636D7"/>
    <w:rsid w:val="00D6436E"/>
    <w:rsid w:val="00D67228"/>
    <w:rsid w:val="00D6784A"/>
    <w:rsid w:val="00D76561"/>
    <w:rsid w:val="00D77697"/>
    <w:rsid w:val="00D80769"/>
    <w:rsid w:val="00D80F49"/>
    <w:rsid w:val="00D83444"/>
    <w:rsid w:val="00D8433F"/>
    <w:rsid w:val="00D86A67"/>
    <w:rsid w:val="00D90CAF"/>
    <w:rsid w:val="00D97F80"/>
    <w:rsid w:val="00DC5009"/>
    <w:rsid w:val="00DC77D8"/>
    <w:rsid w:val="00DD0369"/>
    <w:rsid w:val="00DD4F55"/>
    <w:rsid w:val="00DD6063"/>
    <w:rsid w:val="00DE02AA"/>
    <w:rsid w:val="00DE1754"/>
    <w:rsid w:val="00DE3D50"/>
    <w:rsid w:val="00DE3FB7"/>
    <w:rsid w:val="00DE5E5B"/>
    <w:rsid w:val="00DF1F35"/>
    <w:rsid w:val="00E02793"/>
    <w:rsid w:val="00E05BD9"/>
    <w:rsid w:val="00E06E90"/>
    <w:rsid w:val="00E12054"/>
    <w:rsid w:val="00E143E9"/>
    <w:rsid w:val="00E14750"/>
    <w:rsid w:val="00E1556B"/>
    <w:rsid w:val="00E160F8"/>
    <w:rsid w:val="00E17F97"/>
    <w:rsid w:val="00E21F0E"/>
    <w:rsid w:val="00E2349C"/>
    <w:rsid w:val="00E301CA"/>
    <w:rsid w:val="00E321A1"/>
    <w:rsid w:val="00E331DE"/>
    <w:rsid w:val="00E41A5C"/>
    <w:rsid w:val="00E544C7"/>
    <w:rsid w:val="00E5615F"/>
    <w:rsid w:val="00E564A4"/>
    <w:rsid w:val="00E61DCC"/>
    <w:rsid w:val="00E671AA"/>
    <w:rsid w:val="00E7505E"/>
    <w:rsid w:val="00E80CAF"/>
    <w:rsid w:val="00E80CF3"/>
    <w:rsid w:val="00E836B6"/>
    <w:rsid w:val="00E85027"/>
    <w:rsid w:val="00E92BDF"/>
    <w:rsid w:val="00E942CA"/>
    <w:rsid w:val="00E94357"/>
    <w:rsid w:val="00EA4121"/>
    <w:rsid w:val="00EA4857"/>
    <w:rsid w:val="00EA49FF"/>
    <w:rsid w:val="00EB09F0"/>
    <w:rsid w:val="00EB6633"/>
    <w:rsid w:val="00EB7444"/>
    <w:rsid w:val="00ED23D0"/>
    <w:rsid w:val="00ED322A"/>
    <w:rsid w:val="00EE17F4"/>
    <w:rsid w:val="00EE3ADA"/>
    <w:rsid w:val="00EF593B"/>
    <w:rsid w:val="00EF6094"/>
    <w:rsid w:val="00F01F0E"/>
    <w:rsid w:val="00F04336"/>
    <w:rsid w:val="00F04889"/>
    <w:rsid w:val="00F120CB"/>
    <w:rsid w:val="00F2787C"/>
    <w:rsid w:val="00F336AB"/>
    <w:rsid w:val="00F40C5F"/>
    <w:rsid w:val="00F42F3C"/>
    <w:rsid w:val="00F43903"/>
    <w:rsid w:val="00F47BDC"/>
    <w:rsid w:val="00F5040A"/>
    <w:rsid w:val="00F50DC0"/>
    <w:rsid w:val="00F6401A"/>
    <w:rsid w:val="00F67D77"/>
    <w:rsid w:val="00F73D0B"/>
    <w:rsid w:val="00F742D9"/>
    <w:rsid w:val="00F75371"/>
    <w:rsid w:val="00F75834"/>
    <w:rsid w:val="00F76FDB"/>
    <w:rsid w:val="00F8742B"/>
    <w:rsid w:val="00F91A92"/>
    <w:rsid w:val="00F91ECC"/>
    <w:rsid w:val="00F92428"/>
    <w:rsid w:val="00F931F8"/>
    <w:rsid w:val="00F935EC"/>
    <w:rsid w:val="00F94936"/>
    <w:rsid w:val="00F95D9E"/>
    <w:rsid w:val="00FA2C9F"/>
    <w:rsid w:val="00FA53F4"/>
    <w:rsid w:val="00FB0995"/>
    <w:rsid w:val="00FB2866"/>
    <w:rsid w:val="00FB2C2F"/>
    <w:rsid w:val="00FB5CF9"/>
    <w:rsid w:val="00FC079F"/>
    <w:rsid w:val="00FC0BE1"/>
    <w:rsid w:val="00FC62DD"/>
    <w:rsid w:val="00FC6E40"/>
    <w:rsid w:val="00FC7D52"/>
    <w:rsid w:val="00FD0E7A"/>
    <w:rsid w:val="00FD28FE"/>
    <w:rsid w:val="00FD2D38"/>
    <w:rsid w:val="00FD387E"/>
    <w:rsid w:val="00FD520A"/>
    <w:rsid w:val="00FD71AA"/>
    <w:rsid w:val="00FF0C22"/>
    <w:rsid w:val="00FF6110"/>
    <w:rsid w:val="00FF7F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3897327">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54235299">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57775782">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5652318">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cwe.mitre.org/" TargetMode="External"/><Relationship Id="rId21" Type="http://schemas.openxmlformats.org/officeDocument/2006/relationships/hyperlink" Target="http://capec.mitre.org/" TargetMode="External"/><Relationship Id="rId22" Type="http://schemas.openxmlformats.org/officeDocument/2006/relationships/hyperlink" Target="https://www.owasp.org/index.php/OWASP_AppSensor_Project" TargetMode="External"/><Relationship Id="rId23" Type="http://schemas.openxmlformats.org/officeDocument/2006/relationships/hyperlink" Target="http://social.technet.microsoft.com/wiki/contents/articles/285.elevation-of-privilege-the-game.aspx" TargetMode="External"/><Relationship Id="rId24" Type="http://schemas.openxmlformats.org/officeDocument/2006/relationships/hyperlink" Target="http://www.avery.co.uk/avery/secure/gb_softwaredownload?downloadPath=%2Fuk%2FA-0017-01_L.doc" TargetMode="External"/><Relationship Id="rId25" Type="http://schemas.openxmlformats.org/officeDocument/2006/relationships/hyperlink" Target="https://lists.owasp.org/mailman/listinfo/owasp_cornucopia" TargetMode="External"/><Relationship Id="rId26" Type="http://schemas.openxmlformats.org/officeDocument/2006/relationships/hyperlink" Target="https://www.owasp.org/index.php/OWASP_Cornucopia" TargetMode="External"/><Relationship Id="rId27" Type="http://schemas.openxmlformats.org/officeDocument/2006/relationships/hyperlink" Target="https://www.owasp.org/index.php/Cornucopia_-_Ecommerce_Website_Edition_-_Wiki_Deck" TargetMode="External"/><Relationship Id="rId28" Type="http://schemas.openxmlformats.org/officeDocument/2006/relationships/hyperlink" Target="https://www.owasp.org/index.php/File:OWASP_SCP_Quick_Reference_Guide_v2.pdf" TargetMode="External"/><Relationship Id="rId29" Type="http://schemas.openxmlformats.org/officeDocument/2006/relationships/hyperlink" Target="https://www.owasp.org/images/3/33/OWASP_Application_Security_Verification_Standard_3.0.1.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owasp.org/index.php/AppSensor_DetectionPoints" TargetMode="External"/><Relationship Id="rId31" Type="http://schemas.openxmlformats.org/officeDocument/2006/relationships/hyperlink" Target="http://capec.mitre.org/data/archive/capec_v2.8.zip" TargetMode="External"/><Relationship Id="rId32" Type="http://schemas.openxmlformats.org/officeDocument/2006/relationships/hyperlink" Target="http://www.safecode.org/publications/SAFECode_Agile_Dev_Security0712.pdf"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s://youtu.be/i5Y0akWj31k" TargetMode="External"/><Relationship Id="rId34" Type="http://schemas.openxmlformats.org/officeDocument/2006/relationships/hyperlink" Target="https://www.owasp.org/index.php/File:Cornucopia-scoresheet.pdf" TargetMode="External"/><Relationship Id="rId35" Type="http://schemas.openxmlformats.org/officeDocument/2006/relationships/hyperlink" Target="https://www.owasp.org/index.php/Category:Framework_Security_Matrix" TargetMode="External"/><Relationship Id="rId36" Type="http://schemas.openxmlformats.org/officeDocument/2006/relationships/hyperlink" Target="http://blogs.computerworld.com/application-security/21545/security-why-choosing-frameworks-platforms-and-language-matter" TargetMode="External"/><Relationship Id="rId10" Type="http://schemas.openxmlformats.org/officeDocument/2006/relationships/hyperlink" Target="http://www.safecode.org/" TargetMode="External"/><Relationship Id="rId11" Type="http://schemas.openxmlformats.org/officeDocument/2006/relationships/hyperlink" Target="http://www.safecode.org/publications/SAFECode_Agile_Dev_Security0712.pdf" TargetMode="External"/><Relationship Id="rId12" Type="http://schemas.openxmlformats.org/officeDocument/2006/relationships/hyperlink" Target="http://www.microsoft.com/security/sdl/adopt/eop.aspx" TargetMode="External"/><Relationship Id="rId13" Type="http://schemas.openxmlformats.org/officeDocument/2006/relationships/hyperlink" Target="http://blogs.msdn.com/b/sdl/archive/2010/03/02/announcing-elevation-of-privilege-the-threat-modeling-game.aspx" TargetMode="External"/><Relationship Id="rId14" Type="http://schemas.openxmlformats.org/officeDocument/2006/relationships/hyperlink" Target="http://creativecommons.org/licenses/by/3.0/" TargetMode="External"/><Relationship Id="rId15" Type="http://schemas.openxmlformats.org/officeDocument/2006/relationships/hyperlink" Target="https://www.pcisecuritystandards.org/pdfs/PCI_DSS_v2_eCommerce_Guidelines.pdf" TargetMode="External"/><Relationship Id="rId16" Type="http://schemas.openxmlformats.org/officeDocument/2006/relationships/hyperlink" Target="https://www.owasp.org/index.php/OWASP_Secure_Coding_Practices_-_Quick_Reference_Guide" TargetMode="External"/><Relationship Id="rId17" Type="http://schemas.openxmlformats.org/officeDocument/2006/relationships/hyperlink" Target="https://www.owasp.org/index.php/Category:OWASP_Application_Security_Verification_Standard_Project" TargetMode="External"/><Relationship Id="rId18" Type="http://schemas.openxmlformats.org/officeDocument/2006/relationships/hyperlink" Target="https://www.owasp.org/index.php/OWASP_Testing_Project" TargetMode="External"/><Relationship Id="rId19" Type="http://schemas.openxmlformats.org/officeDocument/2006/relationships/hyperlink" Target="http://www.securityninja.co.uk/secure-development/the-principles-place/" TargetMode="External"/><Relationship Id="rId37" Type="http://schemas.openxmlformats.org/officeDocument/2006/relationships/hyperlink" Target="https://www.owasp.org/index.php/Cornucopia_-_Ecommerce_Website_Edition_-_Wiki_Deck" TargetMode="External"/><Relationship Id="rId38" Type="http://schemas.openxmlformats.org/officeDocument/2006/relationships/hyperlink" Target="https://www.owasp.org/index.php/OWASP_Cornucopia" TargetMode="External"/><Relationship Id="rId39" Type="http://schemas.openxmlformats.org/officeDocument/2006/relationships/image" Target="media/image3.png"/><Relationship Id="rId40" Type="http://schemas.openxmlformats.org/officeDocument/2006/relationships/hyperlink" Target="https://www.youtube.com/watch?v=i5Y0akWj31k" TargetMode="External"/><Relationship Id="rId41" Type="http://schemas.openxmlformats.org/officeDocument/2006/relationships/hyperlink" Target="http://trustedsoftwarealliance.com/2014/03/21/the-owasp-cornucopia-project-with-colin-watson/" TargetMode="External"/><Relationship Id="rId42" Type="http://schemas.openxmlformats.org/officeDocument/2006/relationships/hyperlink" Target="https://www.youtube.com/watch?v=Q_LE-8xNXVk" TargetMode="External"/><Relationship Id="rId43" Type="http://schemas.openxmlformats.org/officeDocument/2006/relationships/image" Target="media/image4.png"/><Relationship Id="rId44" Type="http://schemas.openxmlformats.org/officeDocument/2006/relationships/header" Target="head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9442</Words>
  <Characters>50706</Characters>
  <Application>Microsoft Macintosh Word</Application>
  <DocSecurity>0</DocSecurity>
  <Lines>3900</Lines>
  <Paragraphs>1718</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58430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v1.20-EN</dc:subject>
  <dc:creator>Colin Watson</dc:creator>
  <cp:keywords>ecommerce,website,security,requirements,threats,attacks</cp:keywords>
  <dc:description>This document is licensed under the Creative Commons Attribution-ShareAlike 3.0 license</dc:description>
  <cp:lastModifiedBy>Colin Watson</cp:lastModifiedBy>
  <cp:revision>3</cp:revision>
  <cp:lastPrinted>2015-03-31T16:57:00Z</cp:lastPrinted>
  <dcterms:created xsi:type="dcterms:W3CDTF">2016-06-29T14:34:00Z</dcterms:created>
  <dcterms:modified xsi:type="dcterms:W3CDTF">2016-06-29T14:38:00Z</dcterms:modified>
  <cp:category/>
</cp:coreProperties>
</file>